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499DB" w14:textId="77777777" w:rsidR="0070462A" w:rsidRDefault="0070462A" w:rsidP="0070462A">
      <w:pPr>
        <w:spacing w:after="0" w:line="240" w:lineRule="auto"/>
        <w:jc w:val="right"/>
        <w:rPr>
          <w:rFonts w:ascii="Times New Roman" w:hAnsi="Times New Roman" w:cs="Times New Roman"/>
          <w:b/>
          <w:sz w:val="24"/>
          <w:szCs w:val="24"/>
          <w:lang w:val="ky-KG"/>
        </w:rPr>
      </w:pPr>
      <w:r>
        <w:rPr>
          <w:rFonts w:ascii="Times New Roman" w:hAnsi="Times New Roman" w:cs="Times New Roman"/>
          <w:b/>
          <w:sz w:val="24"/>
          <w:szCs w:val="24"/>
          <w:lang w:val="ky-KG"/>
        </w:rPr>
        <w:t>Проект</w:t>
      </w:r>
    </w:p>
    <w:p w14:paraId="4F3F6EDA" w14:textId="77777777" w:rsidR="0070462A" w:rsidRPr="0070462A" w:rsidRDefault="0070462A" w:rsidP="0070462A">
      <w:pPr>
        <w:spacing w:after="0" w:line="240" w:lineRule="auto"/>
        <w:jc w:val="center"/>
        <w:rPr>
          <w:rFonts w:ascii="Times New Roman" w:hAnsi="Times New Roman" w:cs="Times New Roman"/>
          <w:b/>
          <w:sz w:val="24"/>
          <w:szCs w:val="24"/>
          <w:lang w:val="ky-KG"/>
        </w:rPr>
      </w:pPr>
      <w:r w:rsidRPr="0070462A">
        <w:rPr>
          <w:rFonts w:ascii="Times New Roman" w:hAnsi="Times New Roman" w:cs="Times New Roman"/>
          <w:b/>
          <w:sz w:val="24"/>
          <w:szCs w:val="24"/>
          <w:lang w:val="ky-KG"/>
        </w:rPr>
        <w:t>Сравнительная таблица</w:t>
      </w:r>
    </w:p>
    <w:p w14:paraId="4F8C8A9E" w14:textId="77777777" w:rsidR="00A12B44" w:rsidRPr="0070462A" w:rsidRDefault="0070462A" w:rsidP="0070462A">
      <w:pPr>
        <w:spacing w:after="0" w:line="240" w:lineRule="auto"/>
        <w:jc w:val="center"/>
        <w:rPr>
          <w:rFonts w:ascii="Times New Roman" w:hAnsi="Times New Roman" w:cs="Times New Roman"/>
          <w:b/>
          <w:sz w:val="24"/>
          <w:szCs w:val="24"/>
          <w:lang w:val="ky-KG"/>
        </w:rPr>
      </w:pPr>
      <w:r w:rsidRPr="0070462A">
        <w:rPr>
          <w:rFonts w:ascii="Times New Roman" w:hAnsi="Times New Roman" w:cs="Times New Roman"/>
          <w:b/>
          <w:sz w:val="24"/>
          <w:szCs w:val="24"/>
          <w:lang w:val="ky-KG"/>
        </w:rPr>
        <w:t>к проекту Постановления Кабинета Министров Кыргызской Республики</w:t>
      </w:r>
    </w:p>
    <w:p w14:paraId="5DAEBF0A" w14:textId="77777777" w:rsidR="0070462A" w:rsidRPr="0070462A" w:rsidRDefault="0070462A" w:rsidP="0070462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Pr="0070462A">
        <w:rPr>
          <w:rFonts w:ascii="Times New Roman" w:eastAsia="Times New Roman" w:hAnsi="Times New Roman" w:cs="Times New Roman"/>
          <w:b/>
          <w:bCs/>
          <w:sz w:val="24"/>
          <w:szCs w:val="24"/>
          <w:lang w:eastAsia="ru-RU"/>
        </w:rPr>
        <w:t xml:space="preserve">О мерах по реализации требований статей 336 и 345 Налогового кодекса </w:t>
      </w:r>
      <w:proofErr w:type="spellStart"/>
      <w:r w:rsidRPr="0070462A">
        <w:rPr>
          <w:rFonts w:ascii="Times New Roman" w:eastAsia="Times New Roman" w:hAnsi="Times New Roman" w:cs="Times New Roman"/>
          <w:b/>
          <w:bCs/>
          <w:sz w:val="24"/>
          <w:szCs w:val="24"/>
          <w:lang w:eastAsia="ru-RU"/>
        </w:rPr>
        <w:t>Кыргызской</w:t>
      </w:r>
      <w:proofErr w:type="spellEnd"/>
      <w:r w:rsidRPr="0070462A">
        <w:rPr>
          <w:rFonts w:ascii="Times New Roman" w:eastAsia="Times New Roman" w:hAnsi="Times New Roman" w:cs="Times New Roman"/>
          <w:b/>
          <w:bCs/>
          <w:sz w:val="24"/>
          <w:szCs w:val="24"/>
          <w:lang w:eastAsia="ru-RU"/>
        </w:rPr>
        <w:t xml:space="preserve"> Республики</w:t>
      </w:r>
      <w:r>
        <w:rPr>
          <w:rFonts w:ascii="Times New Roman" w:eastAsia="Times New Roman" w:hAnsi="Times New Roman" w:cs="Times New Roman"/>
          <w:b/>
          <w:bCs/>
          <w:sz w:val="24"/>
          <w:szCs w:val="24"/>
          <w:lang w:eastAsia="ru-RU"/>
        </w:rPr>
        <w:t>»</w:t>
      </w:r>
    </w:p>
    <w:p w14:paraId="13E3D534" w14:textId="77777777" w:rsidR="00A12B44" w:rsidRPr="0070462A" w:rsidRDefault="00A12B44" w:rsidP="0070462A">
      <w:pPr>
        <w:spacing w:after="0" w:line="240" w:lineRule="auto"/>
        <w:rPr>
          <w:rFonts w:ascii="Times New Roman" w:hAnsi="Times New Roman" w:cs="Times New Roman"/>
          <w:sz w:val="24"/>
          <w:szCs w:val="24"/>
        </w:rPr>
      </w:pPr>
    </w:p>
    <w:p w14:paraId="2676D4F4" w14:textId="77777777" w:rsidR="00A12B44" w:rsidRPr="0005089D" w:rsidRDefault="00A12B44" w:rsidP="0070462A">
      <w:pPr>
        <w:spacing w:after="0" w:line="240" w:lineRule="auto"/>
        <w:rPr>
          <w:rFonts w:ascii="Times New Roman" w:hAnsi="Times New Roman" w:cs="Times New Roman"/>
          <w:sz w:val="24"/>
          <w:szCs w:val="24"/>
          <w:lang w:val="ky-KG"/>
        </w:rPr>
      </w:pPr>
    </w:p>
    <w:tbl>
      <w:tblPr>
        <w:tblStyle w:val="a3"/>
        <w:tblW w:w="14425" w:type="dxa"/>
        <w:tblLayout w:type="fixed"/>
        <w:tblLook w:val="04A0" w:firstRow="1" w:lastRow="0" w:firstColumn="1" w:lastColumn="0" w:noHBand="0" w:noVBand="1"/>
      </w:tblPr>
      <w:tblGrid>
        <w:gridCol w:w="560"/>
        <w:gridCol w:w="6778"/>
        <w:gridCol w:w="7087"/>
      </w:tblGrid>
      <w:tr w:rsidR="00A12B44" w:rsidRPr="0005089D" w14:paraId="2CAA8C27" w14:textId="77777777" w:rsidTr="0097347E">
        <w:trPr>
          <w:trHeight w:val="340"/>
        </w:trPr>
        <w:tc>
          <w:tcPr>
            <w:tcW w:w="560" w:type="dxa"/>
          </w:tcPr>
          <w:p w14:paraId="37D45CCC" w14:textId="77777777" w:rsidR="00A12B44" w:rsidRPr="0005089D" w:rsidRDefault="00A12B44" w:rsidP="0070462A">
            <w:pPr>
              <w:jc w:val="center"/>
              <w:rPr>
                <w:rFonts w:ascii="Times New Roman" w:hAnsi="Times New Roman" w:cs="Times New Roman"/>
                <w:b/>
                <w:sz w:val="24"/>
                <w:szCs w:val="24"/>
                <w:lang w:val="ky-KG"/>
              </w:rPr>
            </w:pPr>
            <w:r w:rsidRPr="0005089D">
              <w:rPr>
                <w:rFonts w:ascii="Times New Roman" w:hAnsi="Times New Roman" w:cs="Times New Roman"/>
                <w:b/>
                <w:sz w:val="24"/>
                <w:szCs w:val="24"/>
                <w:lang w:val="ky-KG"/>
              </w:rPr>
              <w:t>№ п/п</w:t>
            </w:r>
          </w:p>
        </w:tc>
        <w:tc>
          <w:tcPr>
            <w:tcW w:w="6778" w:type="dxa"/>
          </w:tcPr>
          <w:p w14:paraId="68F8D4E0" w14:textId="77777777" w:rsidR="00A12B44" w:rsidRPr="0005089D" w:rsidRDefault="00A12B44" w:rsidP="0070462A">
            <w:pPr>
              <w:pStyle w:val="tkForma"/>
              <w:rPr>
                <w:rFonts w:ascii="Times New Roman" w:hAnsi="Times New Roman" w:cs="Times New Roman"/>
                <w:b w:val="0"/>
                <w:lang w:val="ky-KG"/>
              </w:rPr>
            </w:pPr>
            <w:r w:rsidRPr="0005089D">
              <w:rPr>
                <w:rFonts w:ascii="Times New Roman" w:hAnsi="Times New Roman" w:cs="Times New Roman"/>
                <w:lang w:val="ky-KG"/>
              </w:rPr>
              <w:t>Действующая редакция</w:t>
            </w:r>
            <w:r w:rsidR="0005089D" w:rsidRPr="0005089D">
              <w:rPr>
                <w:rFonts w:ascii="Times New Roman" w:hAnsi="Times New Roman" w:cs="Times New Roman"/>
              </w:rPr>
              <w:t xml:space="preserve"> </w:t>
            </w:r>
          </w:p>
        </w:tc>
        <w:tc>
          <w:tcPr>
            <w:tcW w:w="7087" w:type="dxa"/>
          </w:tcPr>
          <w:p w14:paraId="2D0B7C41" w14:textId="77777777" w:rsidR="00A12B44" w:rsidRPr="0005089D" w:rsidRDefault="00A12B44" w:rsidP="0070462A">
            <w:pPr>
              <w:jc w:val="center"/>
              <w:rPr>
                <w:rFonts w:ascii="Times New Roman" w:hAnsi="Times New Roman" w:cs="Times New Roman"/>
                <w:b/>
                <w:sz w:val="24"/>
                <w:szCs w:val="24"/>
                <w:lang w:val="ky-KG"/>
              </w:rPr>
            </w:pPr>
            <w:r w:rsidRPr="0005089D">
              <w:rPr>
                <w:rFonts w:ascii="Times New Roman" w:hAnsi="Times New Roman" w:cs="Times New Roman"/>
                <w:b/>
                <w:sz w:val="24"/>
                <w:szCs w:val="24"/>
                <w:lang w:val="ky-KG"/>
              </w:rPr>
              <w:t>П</w:t>
            </w:r>
            <w:r w:rsidR="0005089D">
              <w:rPr>
                <w:rFonts w:ascii="Times New Roman" w:hAnsi="Times New Roman" w:cs="Times New Roman"/>
                <w:b/>
                <w:sz w:val="24"/>
                <w:szCs w:val="24"/>
                <w:lang w:val="ky-KG"/>
              </w:rPr>
              <w:t>РЕДЛОГАЕМАЯ РЕДАКЦИЯ</w:t>
            </w:r>
          </w:p>
        </w:tc>
      </w:tr>
      <w:tr w:rsidR="00A12B44" w:rsidRPr="0005089D" w14:paraId="5769169E" w14:textId="77777777" w:rsidTr="0097347E">
        <w:trPr>
          <w:trHeight w:val="340"/>
        </w:trPr>
        <w:tc>
          <w:tcPr>
            <w:tcW w:w="560" w:type="dxa"/>
          </w:tcPr>
          <w:p w14:paraId="25CF7309" w14:textId="77777777" w:rsidR="00A12B44" w:rsidRPr="0005089D" w:rsidRDefault="00A12B44" w:rsidP="0070462A">
            <w:pPr>
              <w:jc w:val="center"/>
              <w:rPr>
                <w:rFonts w:ascii="Times New Roman" w:hAnsi="Times New Roman" w:cs="Times New Roman"/>
                <w:sz w:val="24"/>
                <w:szCs w:val="24"/>
                <w:lang w:val="ky-KG"/>
              </w:rPr>
            </w:pPr>
          </w:p>
        </w:tc>
        <w:tc>
          <w:tcPr>
            <w:tcW w:w="6778" w:type="dxa"/>
          </w:tcPr>
          <w:p w14:paraId="227CE2F5" w14:textId="77777777" w:rsidR="00F94C1A" w:rsidRDefault="0005089D" w:rsidP="0070462A">
            <w:pPr>
              <w:pStyle w:val="tkForma"/>
              <w:tabs>
                <w:tab w:val="left" w:pos="6420"/>
              </w:tabs>
              <w:ind w:left="0" w:right="34"/>
              <w:rPr>
                <w:rFonts w:ascii="Times New Roman" w:hAnsi="Times New Roman" w:cs="Times New Roman"/>
                <w:lang w:val="ky-KG"/>
              </w:rPr>
            </w:pPr>
            <w:r w:rsidRPr="0005089D">
              <w:rPr>
                <w:rFonts w:ascii="Times New Roman" w:hAnsi="Times New Roman" w:cs="Times New Roman"/>
              </w:rPr>
              <w:t xml:space="preserve">ПОСТАНОВЛЕНИЕ </w:t>
            </w:r>
          </w:p>
          <w:p w14:paraId="2C1B9DCF" w14:textId="77777777" w:rsidR="00F94C1A" w:rsidRPr="00515E54" w:rsidRDefault="0005089D" w:rsidP="0070462A">
            <w:pPr>
              <w:pStyle w:val="tkForma"/>
              <w:tabs>
                <w:tab w:val="left" w:pos="6420"/>
              </w:tabs>
              <w:ind w:left="0" w:right="34"/>
              <w:rPr>
                <w:rFonts w:ascii="Times New Roman" w:hAnsi="Times New Roman" w:cs="Times New Roman"/>
                <w:lang w:val="ky-KG"/>
              </w:rPr>
            </w:pPr>
            <w:r w:rsidRPr="00515E54">
              <w:rPr>
                <w:rFonts w:ascii="Times New Roman" w:hAnsi="Times New Roman" w:cs="Times New Roman"/>
              </w:rPr>
              <w:t xml:space="preserve">ПРАВИТЕЛЬСТВА </w:t>
            </w:r>
          </w:p>
          <w:p w14:paraId="3A81C8A5" w14:textId="77777777" w:rsidR="0005089D" w:rsidRPr="0005089D" w:rsidRDefault="0005089D" w:rsidP="0070462A">
            <w:pPr>
              <w:pStyle w:val="tkForma"/>
              <w:tabs>
                <w:tab w:val="left" w:pos="6420"/>
              </w:tabs>
              <w:ind w:left="0" w:right="34"/>
              <w:rPr>
                <w:rFonts w:ascii="Times New Roman" w:hAnsi="Times New Roman" w:cs="Times New Roman"/>
              </w:rPr>
            </w:pPr>
            <w:r w:rsidRPr="0005089D">
              <w:rPr>
                <w:rFonts w:ascii="Times New Roman" w:hAnsi="Times New Roman" w:cs="Times New Roman"/>
              </w:rPr>
              <w:t>КЫРГЫЗСКОЙ РЕСПУБЛИКИ</w:t>
            </w:r>
          </w:p>
          <w:p w14:paraId="1FFB2F7F" w14:textId="77777777" w:rsidR="0005089D" w:rsidRPr="0005089D" w:rsidRDefault="0005089D" w:rsidP="0070462A">
            <w:pPr>
              <w:pStyle w:val="tkRekvizit"/>
              <w:tabs>
                <w:tab w:val="left" w:pos="6420"/>
              </w:tabs>
              <w:spacing w:before="0"/>
              <w:ind w:right="34"/>
              <w:rPr>
                <w:rFonts w:ascii="Times New Roman" w:hAnsi="Times New Roman" w:cs="Times New Roman"/>
                <w:sz w:val="24"/>
                <w:szCs w:val="24"/>
              </w:rPr>
            </w:pPr>
            <w:proofErr w:type="spellStart"/>
            <w:r w:rsidRPr="0005089D">
              <w:rPr>
                <w:rFonts w:ascii="Times New Roman" w:hAnsi="Times New Roman" w:cs="Times New Roman"/>
                <w:sz w:val="24"/>
                <w:szCs w:val="24"/>
              </w:rPr>
              <w:t>г.Бишкек</w:t>
            </w:r>
            <w:proofErr w:type="spellEnd"/>
            <w:r w:rsidRPr="0005089D">
              <w:rPr>
                <w:rFonts w:ascii="Times New Roman" w:hAnsi="Times New Roman" w:cs="Times New Roman"/>
                <w:sz w:val="24"/>
                <w:szCs w:val="24"/>
              </w:rPr>
              <w:t>, Дом Правительства, от 30 декабря 2008 года N 735</w:t>
            </w:r>
          </w:p>
          <w:p w14:paraId="0259CE8B" w14:textId="77777777" w:rsidR="00BB3AC5" w:rsidRDefault="00BB3AC5" w:rsidP="0070462A">
            <w:pPr>
              <w:pStyle w:val="tkNazvanie"/>
              <w:tabs>
                <w:tab w:val="left" w:pos="6420"/>
              </w:tabs>
              <w:spacing w:before="0" w:after="0"/>
              <w:ind w:left="0" w:right="34"/>
              <w:rPr>
                <w:rFonts w:ascii="Times New Roman" w:hAnsi="Times New Roman" w:cs="Times New Roman"/>
                <w:lang w:val="ky-KG"/>
              </w:rPr>
            </w:pPr>
          </w:p>
          <w:p w14:paraId="45BE4541" w14:textId="47D81F0B" w:rsidR="00A12B44" w:rsidRPr="0005089D" w:rsidRDefault="0005089D" w:rsidP="00D805AA">
            <w:pPr>
              <w:pStyle w:val="tkNazvanie"/>
              <w:tabs>
                <w:tab w:val="left" w:pos="6420"/>
              </w:tabs>
              <w:spacing w:before="0" w:after="0"/>
              <w:ind w:left="0" w:right="34"/>
              <w:rPr>
                <w:rFonts w:ascii="Times New Roman" w:hAnsi="Times New Roman" w:cs="Times New Roman"/>
                <w:lang w:val="ky-KG"/>
              </w:rPr>
            </w:pPr>
            <w:r w:rsidRPr="0005089D">
              <w:rPr>
                <w:rFonts w:ascii="Times New Roman" w:hAnsi="Times New Roman" w:cs="Times New Roman"/>
              </w:rPr>
              <w:t xml:space="preserve">О мерах по реализации требований статей </w:t>
            </w:r>
            <w:r w:rsidRPr="00515E54">
              <w:rPr>
                <w:rFonts w:ascii="Times New Roman" w:hAnsi="Times New Roman" w:cs="Times New Roman"/>
              </w:rPr>
              <w:t xml:space="preserve">98, 242, 255, 257, 258, 280, 281, 287 и 295 Налогового кодекса </w:t>
            </w:r>
            <w:proofErr w:type="spellStart"/>
            <w:r w:rsidRPr="00515E54">
              <w:rPr>
                <w:rFonts w:ascii="Times New Roman" w:hAnsi="Times New Roman" w:cs="Times New Roman"/>
              </w:rPr>
              <w:t>Кыргызской</w:t>
            </w:r>
            <w:proofErr w:type="spellEnd"/>
            <w:r w:rsidRPr="00515E54">
              <w:rPr>
                <w:rFonts w:ascii="Times New Roman" w:hAnsi="Times New Roman" w:cs="Times New Roman"/>
              </w:rPr>
              <w:t xml:space="preserve"> Республики и статьи 11 Закона </w:t>
            </w:r>
            <w:proofErr w:type="spellStart"/>
            <w:r w:rsidRPr="00515E54">
              <w:rPr>
                <w:rFonts w:ascii="Times New Roman" w:hAnsi="Times New Roman" w:cs="Times New Roman"/>
              </w:rPr>
              <w:t>Кыргызской</w:t>
            </w:r>
            <w:proofErr w:type="spellEnd"/>
            <w:r w:rsidRPr="00515E54">
              <w:rPr>
                <w:rFonts w:ascii="Times New Roman" w:hAnsi="Times New Roman" w:cs="Times New Roman"/>
              </w:rPr>
              <w:t xml:space="preserve"> Республики "О введении в действие Налогового кодекса </w:t>
            </w:r>
            <w:proofErr w:type="spellStart"/>
            <w:r w:rsidRPr="00515E54">
              <w:rPr>
                <w:rFonts w:ascii="Times New Roman" w:hAnsi="Times New Roman" w:cs="Times New Roman"/>
              </w:rPr>
              <w:t>Кыргызской</w:t>
            </w:r>
            <w:proofErr w:type="spellEnd"/>
            <w:r w:rsidRPr="00515E54">
              <w:rPr>
                <w:rFonts w:ascii="Times New Roman" w:hAnsi="Times New Roman" w:cs="Times New Roman"/>
              </w:rPr>
              <w:t xml:space="preserve"> Республики"</w:t>
            </w:r>
          </w:p>
        </w:tc>
        <w:tc>
          <w:tcPr>
            <w:tcW w:w="7087" w:type="dxa"/>
          </w:tcPr>
          <w:p w14:paraId="2F73B378" w14:textId="77777777" w:rsidR="00BB3AC5" w:rsidRDefault="00BB3AC5" w:rsidP="0070462A">
            <w:pPr>
              <w:jc w:val="center"/>
              <w:rPr>
                <w:rFonts w:ascii="Times New Roman" w:eastAsia="Times New Roman" w:hAnsi="Times New Roman" w:cs="Times New Roman"/>
                <w:b/>
                <w:bCs/>
                <w:caps/>
                <w:sz w:val="24"/>
                <w:szCs w:val="24"/>
                <w:lang w:val="ky-KG" w:eastAsia="ru-RU"/>
              </w:rPr>
            </w:pPr>
            <w:r>
              <w:rPr>
                <w:rFonts w:ascii="Times New Roman" w:eastAsia="Times New Roman" w:hAnsi="Times New Roman" w:cs="Times New Roman"/>
                <w:b/>
                <w:bCs/>
                <w:caps/>
                <w:sz w:val="24"/>
                <w:szCs w:val="24"/>
                <w:lang w:eastAsia="ru-RU"/>
              </w:rPr>
              <w:t>ПОСТАНОВЛЕНИ</w:t>
            </w:r>
          </w:p>
          <w:p w14:paraId="04B8C8CE" w14:textId="77777777" w:rsidR="00BB3AC5" w:rsidRPr="00BB3AC5" w:rsidRDefault="00BB3AC5" w:rsidP="0070462A">
            <w:pPr>
              <w:jc w:val="center"/>
              <w:rPr>
                <w:rFonts w:ascii="Times New Roman" w:eastAsia="Times New Roman" w:hAnsi="Times New Roman" w:cs="Times New Roman"/>
                <w:b/>
                <w:bCs/>
                <w:caps/>
                <w:sz w:val="24"/>
                <w:szCs w:val="24"/>
                <w:lang w:eastAsia="ru-RU"/>
              </w:rPr>
            </w:pPr>
            <w:r w:rsidRPr="00BB3AC5">
              <w:rPr>
                <w:rFonts w:ascii="Times New Roman" w:eastAsia="Times New Roman" w:hAnsi="Times New Roman" w:cs="Times New Roman"/>
                <w:b/>
                <w:bCs/>
                <w:caps/>
                <w:sz w:val="24"/>
                <w:szCs w:val="24"/>
                <w:lang w:eastAsia="ru-RU"/>
              </w:rPr>
              <w:t xml:space="preserve"> КАБИНЕТА МИНИСТРОВ</w:t>
            </w:r>
          </w:p>
          <w:p w14:paraId="3FFC41E1" w14:textId="77777777" w:rsidR="00BB3AC5" w:rsidRPr="00BB3AC5" w:rsidRDefault="00BB3AC5" w:rsidP="0070462A">
            <w:pPr>
              <w:jc w:val="center"/>
              <w:rPr>
                <w:rFonts w:ascii="Times New Roman" w:eastAsia="Times New Roman" w:hAnsi="Times New Roman" w:cs="Times New Roman"/>
                <w:b/>
                <w:bCs/>
                <w:caps/>
                <w:sz w:val="24"/>
                <w:szCs w:val="24"/>
                <w:lang w:eastAsia="ru-RU"/>
              </w:rPr>
            </w:pPr>
            <w:r w:rsidRPr="00BB3AC5">
              <w:rPr>
                <w:rFonts w:ascii="Times New Roman" w:eastAsia="Times New Roman" w:hAnsi="Times New Roman" w:cs="Times New Roman"/>
                <w:b/>
                <w:bCs/>
                <w:caps/>
                <w:sz w:val="24"/>
                <w:szCs w:val="24"/>
                <w:lang w:eastAsia="ru-RU"/>
              </w:rPr>
              <w:t>КЫРГЫЗСКОЙ РЕСПУБЛИКИ</w:t>
            </w:r>
          </w:p>
          <w:p w14:paraId="4B7833AC" w14:textId="77777777" w:rsidR="00BB3AC5" w:rsidRDefault="00BB3AC5" w:rsidP="0070462A">
            <w:pPr>
              <w:jc w:val="center"/>
              <w:rPr>
                <w:rFonts w:ascii="Times New Roman" w:eastAsia="Times New Roman" w:hAnsi="Times New Roman" w:cs="Times New Roman"/>
                <w:b/>
                <w:bCs/>
                <w:caps/>
                <w:sz w:val="24"/>
                <w:szCs w:val="24"/>
                <w:lang w:val="ky-KG" w:eastAsia="ru-RU"/>
              </w:rPr>
            </w:pPr>
          </w:p>
          <w:p w14:paraId="5D632CA4" w14:textId="77777777" w:rsidR="00F94C1A" w:rsidRPr="00F94C1A" w:rsidRDefault="00F94C1A" w:rsidP="0070462A">
            <w:pPr>
              <w:jc w:val="center"/>
              <w:rPr>
                <w:rFonts w:ascii="Times New Roman" w:eastAsia="Times New Roman" w:hAnsi="Times New Roman" w:cs="Times New Roman"/>
                <w:b/>
                <w:bCs/>
                <w:caps/>
                <w:sz w:val="24"/>
                <w:szCs w:val="24"/>
                <w:lang w:val="ky-KG" w:eastAsia="ru-RU"/>
              </w:rPr>
            </w:pPr>
          </w:p>
          <w:p w14:paraId="40B483A4" w14:textId="77777777" w:rsidR="00BB3AC5" w:rsidRPr="00BB3AC5" w:rsidRDefault="00BB3AC5" w:rsidP="0070462A">
            <w:pPr>
              <w:jc w:val="center"/>
              <w:rPr>
                <w:rFonts w:ascii="Times New Roman" w:eastAsia="Times New Roman" w:hAnsi="Times New Roman" w:cs="Times New Roman"/>
                <w:b/>
                <w:bCs/>
                <w:sz w:val="24"/>
                <w:szCs w:val="24"/>
                <w:lang w:eastAsia="ru-RU"/>
              </w:rPr>
            </w:pPr>
            <w:r w:rsidRPr="00BB3AC5">
              <w:rPr>
                <w:rFonts w:ascii="Times New Roman" w:eastAsia="Times New Roman" w:hAnsi="Times New Roman" w:cs="Times New Roman"/>
                <w:b/>
                <w:bCs/>
                <w:sz w:val="24"/>
                <w:szCs w:val="24"/>
                <w:lang w:eastAsia="ru-RU"/>
              </w:rPr>
              <w:t xml:space="preserve">О мерах по реализации требований статей 336 и 345 Налогового кодекса </w:t>
            </w:r>
            <w:proofErr w:type="spellStart"/>
            <w:r w:rsidRPr="00BB3AC5">
              <w:rPr>
                <w:rFonts w:ascii="Times New Roman" w:eastAsia="Times New Roman" w:hAnsi="Times New Roman" w:cs="Times New Roman"/>
                <w:b/>
                <w:bCs/>
                <w:sz w:val="24"/>
                <w:szCs w:val="24"/>
                <w:lang w:eastAsia="ru-RU"/>
              </w:rPr>
              <w:t>Кыргызской</w:t>
            </w:r>
            <w:proofErr w:type="spellEnd"/>
            <w:r w:rsidRPr="00BB3AC5">
              <w:rPr>
                <w:rFonts w:ascii="Times New Roman" w:eastAsia="Times New Roman" w:hAnsi="Times New Roman" w:cs="Times New Roman"/>
                <w:b/>
                <w:bCs/>
                <w:sz w:val="24"/>
                <w:szCs w:val="24"/>
                <w:lang w:eastAsia="ru-RU"/>
              </w:rPr>
              <w:t xml:space="preserve"> Республики</w:t>
            </w:r>
          </w:p>
          <w:p w14:paraId="682B1247" w14:textId="77777777" w:rsidR="00A12B44" w:rsidRPr="00BB3AC5" w:rsidRDefault="00A12B44" w:rsidP="0070462A">
            <w:pPr>
              <w:rPr>
                <w:rFonts w:ascii="Times New Roman" w:hAnsi="Times New Roman" w:cs="Times New Roman"/>
                <w:sz w:val="24"/>
                <w:szCs w:val="24"/>
              </w:rPr>
            </w:pPr>
          </w:p>
        </w:tc>
      </w:tr>
      <w:tr w:rsidR="00A12B44" w:rsidRPr="0005089D" w14:paraId="2686FF73" w14:textId="77777777" w:rsidTr="0097347E">
        <w:trPr>
          <w:trHeight w:val="340"/>
        </w:trPr>
        <w:tc>
          <w:tcPr>
            <w:tcW w:w="560" w:type="dxa"/>
          </w:tcPr>
          <w:p w14:paraId="759589A8" w14:textId="77777777" w:rsidR="00A12B44" w:rsidRPr="0005089D" w:rsidRDefault="00A12B44" w:rsidP="0005089D">
            <w:pPr>
              <w:jc w:val="center"/>
              <w:rPr>
                <w:rFonts w:ascii="Times New Roman" w:hAnsi="Times New Roman" w:cs="Times New Roman"/>
                <w:sz w:val="24"/>
                <w:szCs w:val="24"/>
                <w:lang w:val="ky-KG"/>
              </w:rPr>
            </w:pPr>
          </w:p>
        </w:tc>
        <w:tc>
          <w:tcPr>
            <w:tcW w:w="6778" w:type="dxa"/>
          </w:tcPr>
          <w:p w14:paraId="04CEDF35" w14:textId="77777777" w:rsidR="0005089D" w:rsidRPr="00515E54" w:rsidRDefault="0005089D" w:rsidP="0005089D">
            <w:pPr>
              <w:pStyle w:val="tkTekst"/>
              <w:spacing w:after="0"/>
              <w:rPr>
                <w:rFonts w:ascii="Times New Roman" w:hAnsi="Times New Roman" w:cs="Times New Roman"/>
                <w:sz w:val="24"/>
                <w:szCs w:val="24"/>
              </w:rPr>
            </w:pPr>
            <w:r w:rsidRPr="009D2008">
              <w:rPr>
                <w:rFonts w:ascii="Times New Roman" w:hAnsi="Times New Roman" w:cs="Times New Roman"/>
                <w:sz w:val="24"/>
                <w:szCs w:val="24"/>
              </w:rPr>
              <w:t xml:space="preserve">В соответствии со статьями </w:t>
            </w:r>
            <w:hyperlink r:id="rId4" w:anchor="st_98" w:history="1">
              <w:r w:rsidRPr="00515E54">
                <w:rPr>
                  <w:rStyle w:val="a4"/>
                  <w:rFonts w:ascii="Times New Roman" w:hAnsi="Times New Roman" w:cs="Times New Roman"/>
                  <w:color w:val="auto"/>
                  <w:sz w:val="24"/>
                  <w:szCs w:val="24"/>
                  <w:u w:val="none"/>
                </w:rPr>
                <w:t>98</w:t>
              </w:r>
            </w:hyperlink>
            <w:r w:rsidRPr="00515E54">
              <w:rPr>
                <w:rFonts w:ascii="Times New Roman" w:hAnsi="Times New Roman" w:cs="Times New Roman"/>
                <w:sz w:val="24"/>
                <w:szCs w:val="24"/>
              </w:rPr>
              <w:t xml:space="preserve">, </w:t>
            </w:r>
            <w:hyperlink r:id="rId5" w:anchor="st_242" w:history="1">
              <w:r w:rsidRPr="00515E54">
                <w:rPr>
                  <w:rStyle w:val="a4"/>
                  <w:rFonts w:ascii="Times New Roman" w:hAnsi="Times New Roman" w:cs="Times New Roman"/>
                  <w:color w:val="auto"/>
                  <w:sz w:val="24"/>
                  <w:szCs w:val="24"/>
                  <w:u w:val="none"/>
                </w:rPr>
                <w:t>242</w:t>
              </w:r>
            </w:hyperlink>
            <w:r w:rsidRPr="00515E54">
              <w:rPr>
                <w:rFonts w:ascii="Times New Roman" w:hAnsi="Times New Roman" w:cs="Times New Roman"/>
                <w:sz w:val="24"/>
                <w:szCs w:val="24"/>
              </w:rPr>
              <w:t xml:space="preserve">, </w:t>
            </w:r>
            <w:hyperlink r:id="rId6" w:anchor="st_255" w:history="1">
              <w:r w:rsidRPr="00515E54">
                <w:rPr>
                  <w:rStyle w:val="a4"/>
                  <w:rFonts w:ascii="Times New Roman" w:hAnsi="Times New Roman" w:cs="Times New Roman"/>
                  <w:color w:val="auto"/>
                  <w:sz w:val="24"/>
                  <w:szCs w:val="24"/>
                  <w:u w:val="none"/>
                </w:rPr>
                <w:t>255</w:t>
              </w:r>
            </w:hyperlink>
            <w:r w:rsidRPr="00515E54">
              <w:rPr>
                <w:rFonts w:ascii="Times New Roman" w:hAnsi="Times New Roman" w:cs="Times New Roman"/>
                <w:sz w:val="24"/>
                <w:szCs w:val="24"/>
              </w:rPr>
              <w:t xml:space="preserve">, </w:t>
            </w:r>
            <w:hyperlink r:id="rId7" w:anchor="st_257" w:history="1">
              <w:r w:rsidRPr="00515E54">
                <w:rPr>
                  <w:rStyle w:val="a4"/>
                  <w:rFonts w:ascii="Times New Roman" w:hAnsi="Times New Roman" w:cs="Times New Roman"/>
                  <w:color w:val="auto"/>
                  <w:sz w:val="24"/>
                  <w:szCs w:val="24"/>
                  <w:u w:val="none"/>
                </w:rPr>
                <w:t>257</w:t>
              </w:r>
            </w:hyperlink>
            <w:r w:rsidRPr="00515E54">
              <w:rPr>
                <w:rFonts w:ascii="Times New Roman" w:hAnsi="Times New Roman" w:cs="Times New Roman"/>
                <w:sz w:val="24"/>
                <w:szCs w:val="24"/>
              </w:rPr>
              <w:t xml:space="preserve">, </w:t>
            </w:r>
            <w:hyperlink r:id="rId8" w:anchor="st_258" w:history="1">
              <w:r w:rsidRPr="00515E54">
                <w:rPr>
                  <w:rStyle w:val="a4"/>
                  <w:rFonts w:ascii="Times New Roman" w:hAnsi="Times New Roman" w:cs="Times New Roman"/>
                  <w:color w:val="auto"/>
                  <w:sz w:val="24"/>
                  <w:szCs w:val="24"/>
                  <w:u w:val="none"/>
                </w:rPr>
                <w:t>258</w:t>
              </w:r>
            </w:hyperlink>
            <w:r w:rsidRPr="00515E54">
              <w:rPr>
                <w:rFonts w:ascii="Times New Roman" w:hAnsi="Times New Roman" w:cs="Times New Roman"/>
                <w:sz w:val="24"/>
                <w:szCs w:val="24"/>
              </w:rPr>
              <w:t xml:space="preserve">, </w:t>
            </w:r>
            <w:hyperlink r:id="rId9" w:anchor="st_280" w:history="1">
              <w:r w:rsidRPr="00515E54">
                <w:rPr>
                  <w:rStyle w:val="a4"/>
                  <w:rFonts w:ascii="Times New Roman" w:hAnsi="Times New Roman" w:cs="Times New Roman"/>
                  <w:color w:val="auto"/>
                  <w:sz w:val="24"/>
                  <w:szCs w:val="24"/>
                  <w:u w:val="none"/>
                </w:rPr>
                <w:t>280</w:t>
              </w:r>
            </w:hyperlink>
            <w:r w:rsidRPr="00515E54">
              <w:rPr>
                <w:rFonts w:ascii="Times New Roman" w:hAnsi="Times New Roman" w:cs="Times New Roman"/>
                <w:sz w:val="24"/>
                <w:szCs w:val="24"/>
              </w:rPr>
              <w:t xml:space="preserve">, </w:t>
            </w:r>
            <w:hyperlink r:id="rId10" w:anchor="st_281" w:history="1">
              <w:r w:rsidRPr="00515E54">
                <w:rPr>
                  <w:rStyle w:val="a4"/>
                  <w:rFonts w:ascii="Times New Roman" w:hAnsi="Times New Roman" w:cs="Times New Roman"/>
                  <w:color w:val="auto"/>
                  <w:sz w:val="24"/>
                  <w:szCs w:val="24"/>
                  <w:u w:val="none"/>
                </w:rPr>
                <w:t>281</w:t>
              </w:r>
            </w:hyperlink>
            <w:r w:rsidRPr="00515E54">
              <w:rPr>
                <w:rFonts w:ascii="Times New Roman" w:hAnsi="Times New Roman" w:cs="Times New Roman"/>
                <w:sz w:val="24"/>
                <w:szCs w:val="24"/>
              </w:rPr>
              <w:t xml:space="preserve">, </w:t>
            </w:r>
            <w:hyperlink r:id="rId11" w:anchor="st_287" w:history="1">
              <w:r w:rsidRPr="00515E54">
                <w:rPr>
                  <w:rStyle w:val="a4"/>
                  <w:rFonts w:ascii="Times New Roman" w:hAnsi="Times New Roman" w:cs="Times New Roman"/>
                  <w:color w:val="auto"/>
                  <w:sz w:val="24"/>
                  <w:szCs w:val="24"/>
                  <w:u w:val="none"/>
                </w:rPr>
                <w:t>287</w:t>
              </w:r>
            </w:hyperlink>
            <w:r w:rsidRPr="00515E54">
              <w:rPr>
                <w:rFonts w:ascii="Times New Roman" w:hAnsi="Times New Roman" w:cs="Times New Roman"/>
                <w:sz w:val="24"/>
                <w:szCs w:val="24"/>
              </w:rPr>
              <w:t xml:space="preserve"> и </w:t>
            </w:r>
            <w:hyperlink r:id="rId12" w:anchor="st_295" w:history="1">
              <w:r w:rsidRPr="00515E54">
                <w:rPr>
                  <w:rStyle w:val="a4"/>
                  <w:rFonts w:ascii="Times New Roman" w:hAnsi="Times New Roman" w:cs="Times New Roman"/>
                  <w:color w:val="auto"/>
                  <w:sz w:val="24"/>
                  <w:szCs w:val="24"/>
                  <w:u w:val="none"/>
                </w:rPr>
                <w:t>295</w:t>
              </w:r>
            </w:hyperlink>
            <w:r w:rsidRPr="00515E54">
              <w:rPr>
                <w:rFonts w:ascii="Times New Roman" w:hAnsi="Times New Roman" w:cs="Times New Roman"/>
                <w:sz w:val="24"/>
                <w:szCs w:val="24"/>
              </w:rPr>
              <w:t xml:space="preserve"> Налогового кодекса </w:t>
            </w:r>
            <w:proofErr w:type="spellStart"/>
            <w:r w:rsidRPr="00515E54">
              <w:rPr>
                <w:rFonts w:ascii="Times New Roman" w:hAnsi="Times New Roman" w:cs="Times New Roman"/>
                <w:sz w:val="24"/>
                <w:szCs w:val="24"/>
              </w:rPr>
              <w:t>Кыргызской</w:t>
            </w:r>
            <w:proofErr w:type="spellEnd"/>
            <w:r w:rsidRPr="00515E54">
              <w:rPr>
                <w:rFonts w:ascii="Times New Roman" w:hAnsi="Times New Roman" w:cs="Times New Roman"/>
                <w:sz w:val="24"/>
                <w:szCs w:val="24"/>
              </w:rPr>
              <w:t xml:space="preserve"> Республики и </w:t>
            </w:r>
            <w:hyperlink r:id="rId13" w:anchor="st_11" w:history="1">
              <w:r w:rsidRPr="00515E54">
                <w:rPr>
                  <w:rStyle w:val="a4"/>
                  <w:rFonts w:ascii="Times New Roman" w:hAnsi="Times New Roman" w:cs="Times New Roman"/>
                  <w:color w:val="auto"/>
                  <w:sz w:val="24"/>
                  <w:szCs w:val="24"/>
                  <w:u w:val="none"/>
                </w:rPr>
                <w:t>статьей 11</w:t>
              </w:r>
            </w:hyperlink>
            <w:r w:rsidRPr="00515E54">
              <w:rPr>
                <w:rFonts w:ascii="Times New Roman" w:hAnsi="Times New Roman" w:cs="Times New Roman"/>
                <w:sz w:val="24"/>
                <w:szCs w:val="24"/>
              </w:rPr>
              <w:t xml:space="preserve"> Закона </w:t>
            </w:r>
            <w:proofErr w:type="spellStart"/>
            <w:r w:rsidRPr="00515E54">
              <w:rPr>
                <w:rFonts w:ascii="Times New Roman" w:hAnsi="Times New Roman" w:cs="Times New Roman"/>
                <w:sz w:val="24"/>
                <w:szCs w:val="24"/>
              </w:rPr>
              <w:t>Кыргызской</w:t>
            </w:r>
            <w:proofErr w:type="spellEnd"/>
            <w:r w:rsidRPr="00515E54">
              <w:rPr>
                <w:rFonts w:ascii="Times New Roman" w:hAnsi="Times New Roman" w:cs="Times New Roman"/>
                <w:sz w:val="24"/>
                <w:szCs w:val="24"/>
              </w:rPr>
              <w:t xml:space="preserve"> Республики "О введении в действие Налогового </w:t>
            </w:r>
            <w:hyperlink r:id="rId14" w:history="1">
              <w:r w:rsidRPr="00515E54">
                <w:rPr>
                  <w:rStyle w:val="a4"/>
                  <w:rFonts w:ascii="Times New Roman" w:hAnsi="Times New Roman" w:cs="Times New Roman"/>
                  <w:color w:val="auto"/>
                  <w:sz w:val="24"/>
                  <w:szCs w:val="24"/>
                  <w:u w:val="none"/>
                </w:rPr>
                <w:t>кодекса</w:t>
              </w:r>
            </w:hyperlink>
            <w:r w:rsidRPr="00515E54">
              <w:rPr>
                <w:rFonts w:ascii="Times New Roman" w:hAnsi="Times New Roman" w:cs="Times New Roman"/>
                <w:sz w:val="24"/>
                <w:szCs w:val="24"/>
              </w:rPr>
              <w:t xml:space="preserve"> </w:t>
            </w:r>
            <w:proofErr w:type="spellStart"/>
            <w:r w:rsidRPr="00515E54">
              <w:rPr>
                <w:rFonts w:ascii="Times New Roman" w:hAnsi="Times New Roman" w:cs="Times New Roman"/>
                <w:sz w:val="24"/>
                <w:szCs w:val="24"/>
              </w:rPr>
              <w:t>Кыргызской</w:t>
            </w:r>
            <w:proofErr w:type="spellEnd"/>
            <w:r w:rsidRPr="00515E54">
              <w:rPr>
                <w:rFonts w:ascii="Times New Roman" w:hAnsi="Times New Roman" w:cs="Times New Roman"/>
                <w:sz w:val="24"/>
                <w:szCs w:val="24"/>
              </w:rPr>
              <w:t xml:space="preserve"> Республики", вступающих в силу с 1 января 2009 года, Правительство </w:t>
            </w:r>
            <w:proofErr w:type="spellStart"/>
            <w:r w:rsidRPr="00515E54">
              <w:rPr>
                <w:rFonts w:ascii="Times New Roman" w:hAnsi="Times New Roman" w:cs="Times New Roman"/>
                <w:sz w:val="24"/>
                <w:szCs w:val="24"/>
              </w:rPr>
              <w:t>Кыргызской</w:t>
            </w:r>
            <w:proofErr w:type="spellEnd"/>
            <w:r w:rsidRPr="00515E54">
              <w:rPr>
                <w:rFonts w:ascii="Times New Roman" w:hAnsi="Times New Roman" w:cs="Times New Roman"/>
                <w:sz w:val="24"/>
                <w:szCs w:val="24"/>
              </w:rPr>
              <w:t xml:space="preserve"> Республики постановляет:</w:t>
            </w:r>
          </w:p>
          <w:p w14:paraId="0F559A65" w14:textId="77777777" w:rsidR="0005089D" w:rsidRPr="00515E54" w:rsidRDefault="0005089D" w:rsidP="0005089D">
            <w:pPr>
              <w:pStyle w:val="tkTekst"/>
              <w:spacing w:after="0"/>
              <w:rPr>
                <w:rFonts w:ascii="Times New Roman" w:hAnsi="Times New Roman" w:cs="Times New Roman"/>
                <w:sz w:val="24"/>
                <w:szCs w:val="24"/>
              </w:rPr>
            </w:pPr>
            <w:r w:rsidRPr="00515E54">
              <w:rPr>
                <w:rFonts w:ascii="Times New Roman" w:hAnsi="Times New Roman" w:cs="Times New Roman"/>
                <w:sz w:val="24"/>
                <w:szCs w:val="24"/>
              </w:rPr>
              <w:t>1. Утвердить прилагаемые:</w:t>
            </w:r>
          </w:p>
          <w:p w14:paraId="6210D9A0" w14:textId="77777777" w:rsidR="0005089D" w:rsidRPr="00515E54" w:rsidRDefault="0005089D" w:rsidP="0005089D">
            <w:pPr>
              <w:pStyle w:val="tkTekst"/>
              <w:spacing w:after="0"/>
              <w:rPr>
                <w:rFonts w:ascii="Times New Roman" w:hAnsi="Times New Roman" w:cs="Times New Roman"/>
                <w:sz w:val="24"/>
                <w:szCs w:val="24"/>
              </w:rPr>
            </w:pPr>
            <w:r w:rsidRPr="00515E54">
              <w:rPr>
                <w:rFonts w:ascii="Times New Roman" w:hAnsi="Times New Roman" w:cs="Times New Roman"/>
                <w:sz w:val="24"/>
                <w:szCs w:val="24"/>
              </w:rPr>
              <w:t xml:space="preserve">- </w:t>
            </w:r>
            <w:hyperlink r:id="rId15" w:history="1">
              <w:r w:rsidRPr="00515E54">
                <w:rPr>
                  <w:rStyle w:val="a4"/>
                  <w:rFonts w:ascii="Times New Roman" w:hAnsi="Times New Roman" w:cs="Times New Roman"/>
                  <w:color w:val="auto"/>
                  <w:sz w:val="24"/>
                  <w:szCs w:val="24"/>
                  <w:u w:val="none"/>
                </w:rPr>
                <w:t>Положение</w:t>
              </w:r>
            </w:hyperlink>
            <w:r w:rsidRPr="00515E54">
              <w:rPr>
                <w:rFonts w:ascii="Times New Roman" w:hAnsi="Times New Roman" w:cs="Times New Roman"/>
                <w:sz w:val="24"/>
                <w:szCs w:val="24"/>
              </w:rPr>
              <w:t xml:space="preserve"> о порядке обследования, возмещения и возврата из бюджета суммы превышения налога на добавленную стоимость;</w:t>
            </w:r>
          </w:p>
          <w:p w14:paraId="3B79AD29" w14:textId="77777777" w:rsidR="0005089D" w:rsidRPr="00515E54" w:rsidRDefault="0005089D" w:rsidP="0005089D">
            <w:pPr>
              <w:pStyle w:val="tkTekst"/>
              <w:spacing w:after="0"/>
              <w:rPr>
                <w:rFonts w:ascii="Times New Roman" w:hAnsi="Times New Roman" w:cs="Times New Roman"/>
                <w:sz w:val="24"/>
                <w:szCs w:val="24"/>
              </w:rPr>
            </w:pPr>
            <w:r w:rsidRPr="00515E54">
              <w:rPr>
                <w:rFonts w:ascii="Times New Roman" w:hAnsi="Times New Roman" w:cs="Times New Roman"/>
                <w:sz w:val="24"/>
                <w:szCs w:val="24"/>
              </w:rPr>
              <w:t xml:space="preserve">- </w:t>
            </w:r>
            <w:hyperlink r:id="rId16" w:history="1">
              <w:r w:rsidRPr="00515E54">
                <w:rPr>
                  <w:rStyle w:val="a4"/>
                  <w:rFonts w:ascii="Times New Roman" w:hAnsi="Times New Roman" w:cs="Times New Roman"/>
                  <w:color w:val="auto"/>
                  <w:sz w:val="24"/>
                  <w:szCs w:val="24"/>
                  <w:u w:val="none"/>
                </w:rPr>
                <w:t>Положение</w:t>
              </w:r>
            </w:hyperlink>
            <w:r w:rsidRPr="00515E54">
              <w:rPr>
                <w:rFonts w:ascii="Times New Roman" w:hAnsi="Times New Roman" w:cs="Times New Roman"/>
                <w:sz w:val="24"/>
                <w:szCs w:val="24"/>
              </w:rPr>
              <w:t xml:space="preserve"> о порядке и условиях возврата налога на добавленную стоимость в соответствии с международными обязательствами </w:t>
            </w:r>
            <w:proofErr w:type="spellStart"/>
            <w:r w:rsidRPr="00515E54">
              <w:rPr>
                <w:rFonts w:ascii="Times New Roman" w:hAnsi="Times New Roman" w:cs="Times New Roman"/>
                <w:sz w:val="24"/>
                <w:szCs w:val="24"/>
              </w:rPr>
              <w:t>Кыргызской</w:t>
            </w:r>
            <w:proofErr w:type="spellEnd"/>
            <w:r w:rsidRPr="00515E54">
              <w:rPr>
                <w:rFonts w:ascii="Times New Roman" w:hAnsi="Times New Roman" w:cs="Times New Roman"/>
                <w:sz w:val="24"/>
                <w:szCs w:val="24"/>
              </w:rPr>
              <w:t xml:space="preserve"> Республики;</w:t>
            </w:r>
          </w:p>
          <w:p w14:paraId="45F4D629" w14:textId="77777777" w:rsidR="0005089D" w:rsidRPr="00515E54" w:rsidRDefault="0005089D" w:rsidP="0005089D">
            <w:pPr>
              <w:pStyle w:val="tkTekst"/>
              <w:spacing w:after="0"/>
              <w:rPr>
                <w:rFonts w:ascii="Times New Roman" w:hAnsi="Times New Roman" w:cs="Times New Roman"/>
                <w:b/>
                <w:strike/>
                <w:sz w:val="24"/>
                <w:szCs w:val="24"/>
                <w:lang w:val="ky-KG"/>
              </w:rPr>
            </w:pPr>
            <w:r w:rsidRPr="00515E54">
              <w:rPr>
                <w:rFonts w:ascii="Times New Roman" w:hAnsi="Times New Roman" w:cs="Times New Roman"/>
                <w:b/>
                <w:strike/>
                <w:sz w:val="24"/>
                <w:szCs w:val="24"/>
              </w:rPr>
              <w:t xml:space="preserve">- </w:t>
            </w:r>
            <w:hyperlink r:id="rId17" w:history="1">
              <w:r w:rsidRPr="00515E54">
                <w:rPr>
                  <w:rStyle w:val="a4"/>
                  <w:rFonts w:ascii="Times New Roman" w:hAnsi="Times New Roman" w:cs="Times New Roman"/>
                  <w:b/>
                  <w:strike/>
                  <w:color w:val="auto"/>
                  <w:sz w:val="24"/>
                  <w:szCs w:val="24"/>
                  <w:u w:val="none"/>
                </w:rPr>
                <w:t>Положение</w:t>
              </w:r>
            </w:hyperlink>
            <w:r w:rsidRPr="00515E54">
              <w:rPr>
                <w:rFonts w:ascii="Times New Roman" w:hAnsi="Times New Roman" w:cs="Times New Roman"/>
                <w:b/>
                <w:strike/>
                <w:sz w:val="24"/>
                <w:szCs w:val="24"/>
              </w:rPr>
              <w:t xml:space="preserve"> о порядке выдачи и применения марок акцизного сбора в </w:t>
            </w:r>
            <w:proofErr w:type="spellStart"/>
            <w:r w:rsidRPr="00515E54">
              <w:rPr>
                <w:rFonts w:ascii="Times New Roman" w:hAnsi="Times New Roman" w:cs="Times New Roman"/>
                <w:b/>
                <w:strike/>
                <w:sz w:val="24"/>
                <w:szCs w:val="24"/>
              </w:rPr>
              <w:t>Кыргызской</w:t>
            </w:r>
            <w:proofErr w:type="spellEnd"/>
            <w:r w:rsidRPr="00515E54">
              <w:rPr>
                <w:rFonts w:ascii="Times New Roman" w:hAnsi="Times New Roman" w:cs="Times New Roman"/>
                <w:b/>
                <w:strike/>
                <w:sz w:val="24"/>
                <w:szCs w:val="24"/>
              </w:rPr>
              <w:t xml:space="preserve"> Республике;</w:t>
            </w:r>
          </w:p>
          <w:p w14:paraId="5CC8BBAF" w14:textId="77777777" w:rsidR="009D2008" w:rsidRPr="00515E54" w:rsidRDefault="009D2008" w:rsidP="0005089D">
            <w:pPr>
              <w:pStyle w:val="tkTekst"/>
              <w:spacing w:after="0"/>
              <w:rPr>
                <w:rFonts w:ascii="Times New Roman" w:hAnsi="Times New Roman" w:cs="Times New Roman"/>
                <w:sz w:val="24"/>
                <w:szCs w:val="24"/>
                <w:lang w:val="ky-KG"/>
              </w:rPr>
            </w:pPr>
          </w:p>
          <w:p w14:paraId="1BD50BC8" w14:textId="77777777" w:rsidR="0005089D" w:rsidRPr="00515E54" w:rsidRDefault="0005089D" w:rsidP="0005089D">
            <w:pPr>
              <w:pStyle w:val="tkTekst"/>
              <w:spacing w:after="0"/>
              <w:rPr>
                <w:rFonts w:ascii="Times New Roman" w:hAnsi="Times New Roman" w:cs="Times New Roman"/>
                <w:sz w:val="24"/>
                <w:szCs w:val="24"/>
              </w:rPr>
            </w:pPr>
            <w:r w:rsidRPr="00515E54">
              <w:rPr>
                <w:rFonts w:ascii="Times New Roman" w:hAnsi="Times New Roman" w:cs="Times New Roman"/>
                <w:sz w:val="24"/>
                <w:szCs w:val="24"/>
              </w:rPr>
              <w:t xml:space="preserve">- </w:t>
            </w:r>
            <w:hyperlink r:id="rId18" w:anchor="per1" w:history="1">
              <w:r w:rsidRPr="00515E54">
                <w:rPr>
                  <w:rStyle w:val="a4"/>
                  <w:rFonts w:ascii="Times New Roman" w:hAnsi="Times New Roman" w:cs="Times New Roman"/>
                  <w:color w:val="auto"/>
                  <w:sz w:val="24"/>
                  <w:szCs w:val="24"/>
                  <w:u w:val="none"/>
                </w:rPr>
                <w:t>Перечень</w:t>
              </w:r>
            </w:hyperlink>
            <w:r w:rsidRPr="00515E54">
              <w:rPr>
                <w:rFonts w:ascii="Times New Roman" w:hAnsi="Times New Roman" w:cs="Times New Roman"/>
                <w:sz w:val="24"/>
                <w:szCs w:val="24"/>
              </w:rPr>
              <w:t xml:space="preserve"> продуктов детского питания;</w:t>
            </w:r>
          </w:p>
          <w:p w14:paraId="5731BE03" w14:textId="77777777" w:rsidR="0005089D" w:rsidRPr="00515E54" w:rsidRDefault="0005089D" w:rsidP="0005089D">
            <w:pPr>
              <w:pStyle w:val="tkTekst"/>
              <w:spacing w:after="0"/>
              <w:rPr>
                <w:rFonts w:ascii="Times New Roman" w:hAnsi="Times New Roman" w:cs="Times New Roman"/>
                <w:sz w:val="24"/>
                <w:szCs w:val="24"/>
              </w:rPr>
            </w:pPr>
            <w:r w:rsidRPr="00515E54">
              <w:rPr>
                <w:rFonts w:ascii="Times New Roman" w:hAnsi="Times New Roman" w:cs="Times New Roman"/>
                <w:sz w:val="24"/>
                <w:szCs w:val="24"/>
              </w:rPr>
              <w:lastRenderedPageBreak/>
              <w:t xml:space="preserve">- </w:t>
            </w:r>
            <w:hyperlink r:id="rId19" w:anchor="per2" w:history="1">
              <w:r w:rsidRPr="00515E54">
                <w:rPr>
                  <w:rStyle w:val="a4"/>
                  <w:rFonts w:ascii="Times New Roman" w:hAnsi="Times New Roman" w:cs="Times New Roman"/>
                  <w:color w:val="auto"/>
                  <w:sz w:val="24"/>
                  <w:szCs w:val="24"/>
                  <w:u w:val="none"/>
                </w:rPr>
                <w:t>Перечень</w:t>
              </w:r>
            </w:hyperlink>
            <w:r w:rsidRPr="00515E54">
              <w:rPr>
                <w:rFonts w:ascii="Times New Roman" w:hAnsi="Times New Roman" w:cs="Times New Roman"/>
                <w:sz w:val="24"/>
                <w:szCs w:val="24"/>
              </w:rPr>
              <w:t xml:space="preserve"> учебных пособий, школьных принадлежностей и научных изданий;</w:t>
            </w:r>
          </w:p>
          <w:p w14:paraId="2A53686F" w14:textId="77777777" w:rsidR="0005089D" w:rsidRPr="00515E54" w:rsidRDefault="0005089D" w:rsidP="0005089D">
            <w:pPr>
              <w:pStyle w:val="tkTekst"/>
              <w:spacing w:after="0"/>
              <w:rPr>
                <w:rFonts w:ascii="Times New Roman" w:hAnsi="Times New Roman" w:cs="Times New Roman"/>
                <w:sz w:val="24"/>
                <w:szCs w:val="24"/>
              </w:rPr>
            </w:pPr>
            <w:r w:rsidRPr="00515E54">
              <w:rPr>
                <w:rFonts w:ascii="Times New Roman" w:hAnsi="Times New Roman" w:cs="Times New Roman"/>
                <w:sz w:val="24"/>
                <w:szCs w:val="24"/>
              </w:rPr>
              <w:t xml:space="preserve">- </w:t>
            </w:r>
            <w:hyperlink r:id="rId20" w:anchor="per3" w:history="1">
              <w:r w:rsidRPr="00515E54">
                <w:rPr>
                  <w:rStyle w:val="a4"/>
                  <w:rFonts w:ascii="Times New Roman" w:hAnsi="Times New Roman" w:cs="Times New Roman"/>
                  <w:color w:val="auto"/>
                  <w:sz w:val="24"/>
                  <w:szCs w:val="24"/>
                  <w:u w:val="none"/>
                </w:rPr>
                <w:t>Перечень</w:t>
              </w:r>
            </w:hyperlink>
            <w:r w:rsidRPr="00515E54">
              <w:rPr>
                <w:rFonts w:ascii="Times New Roman" w:hAnsi="Times New Roman" w:cs="Times New Roman"/>
                <w:sz w:val="24"/>
                <w:szCs w:val="24"/>
              </w:rPr>
              <w:t xml:space="preserve"> специализированных товаров для инвалидов;</w:t>
            </w:r>
          </w:p>
          <w:p w14:paraId="5CDA4104" w14:textId="77777777" w:rsidR="0005089D" w:rsidRPr="00515E54" w:rsidRDefault="0005089D" w:rsidP="0005089D">
            <w:pPr>
              <w:pStyle w:val="tkTekst"/>
              <w:spacing w:after="0"/>
              <w:rPr>
                <w:rFonts w:ascii="Times New Roman" w:hAnsi="Times New Roman" w:cs="Times New Roman"/>
                <w:sz w:val="24"/>
                <w:szCs w:val="24"/>
              </w:rPr>
            </w:pPr>
            <w:r w:rsidRPr="00515E54">
              <w:rPr>
                <w:rFonts w:ascii="Times New Roman" w:hAnsi="Times New Roman" w:cs="Times New Roman"/>
                <w:sz w:val="24"/>
                <w:szCs w:val="24"/>
              </w:rPr>
              <w:t xml:space="preserve">- </w:t>
            </w:r>
            <w:hyperlink r:id="rId21" w:anchor="per4" w:history="1">
              <w:r w:rsidRPr="00515E54">
                <w:rPr>
                  <w:rStyle w:val="a4"/>
                  <w:rFonts w:ascii="Times New Roman" w:hAnsi="Times New Roman" w:cs="Times New Roman"/>
                  <w:color w:val="auto"/>
                  <w:sz w:val="24"/>
                  <w:szCs w:val="24"/>
                  <w:u w:val="none"/>
                </w:rPr>
                <w:t>Перечень</w:t>
              </w:r>
            </w:hyperlink>
            <w:r w:rsidRPr="00515E54">
              <w:rPr>
                <w:rFonts w:ascii="Times New Roman" w:hAnsi="Times New Roman" w:cs="Times New Roman"/>
                <w:sz w:val="24"/>
                <w:szCs w:val="24"/>
              </w:rPr>
              <w:t xml:space="preserve"> вакцин и лекарственных средств для животных;</w:t>
            </w:r>
          </w:p>
          <w:p w14:paraId="3BFD165D" w14:textId="77777777" w:rsidR="0005089D" w:rsidRPr="00515E54" w:rsidRDefault="0005089D" w:rsidP="0005089D">
            <w:pPr>
              <w:pStyle w:val="tkTekst"/>
              <w:spacing w:after="0"/>
              <w:rPr>
                <w:rFonts w:ascii="Times New Roman" w:hAnsi="Times New Roman" w:cs="Times New Roman"/>
                <w:sz w:val="24"/>
                <w:szCs w:val="24"/>
              </w:rPr>
            </w:pPr>
            <w:r w:rsidRPr="00515E54">
              <w:rPr>
                <w:rFonts w:ascii="Times New Roman" w:hAnsi="Times New Roman" w:cs="Times New Roman"/>
                <w:sz w:val="24"/>
                <w:szCs w:val="24"/>
              </w:rPr>
              <w:t xml:space="preserve">- </w:t>
            </w:r>
            <w:hyperlink r:id="rId22" w:anchor="per5" w:history="1">
              <w:r w:rsidRPr="00515E54">
                <w:rPr>
                  <w:rStyle w:val="a4"/>
                  <w:rFonts w:ascii="Times New Roman" w:hAnsi="Times New Roman" w:cs="Times New Roman"/>
                  <w:color w:val="auto"/>
                  <w:sz w:val="24"/>
                  <w:szCs w:val="24"/>
                  <w:u w:val="none"/>
                </w:rPr>
                <w:t>Перечень</w:t>
              </w:r>
            </w:hyperlink>
            <w:r w:rsidRPr="00515E54">
              <w:rPr>
                <w:rFonts w:ascii="Times New Roman" w:hAnsi="Times New Roman" w:cs="Times New Roman"/>
                <w:sz w:val="24"/>
                <w:szCs w:val="24"/>
              </w:rPr>
              <w:t xml:space="preserve"> минеральных удобрений;</w:t>
            </w:r>
          </w:p>
          <w:p w14:paraId="774FB471" w14:textId="77777777" w:rsidR="0005089D" w:rsidRPr="00515E54" w:rsidRDefault="0005089D" w:rsidP="0005089D">
            <w:pPr>
              <w:pStyle w:val="tkTekst"/>
              <w:spacing w:after="0"/>
              <w:rPr>
                <w:rFonts w:ascii="Times New Roman" w:hAnsi="Times New Roman" w:cs="Times New Roman"/>
                <w:sz w:val="24"/>
                <w:szCs w:val="24"/>
              </w:rPr>
            </w:pPr>
            <w:r w:rsidRPr="00515E54">
              <w:rPr>
                <w:rFonts w:ascii="Times New Roman" w:hAnsi="Times New Roman" w:cs="Times New Roman"/>
                <w:sz w:val="24"/>
                <w:szCs w:val="24"/>
              </w:rPr>
              <w:t xml:space="preserve">- </w:t>
            </w:r>
            <w:hyperlink r:id="rId23" w:anchor="per6" w:history="1">
              <w:r w:rsidRPr="00515E54">
                <w:rPr>
                  <w:rStyle w:val="a4"/>
                  <w:rFonts w:ascii="Times New Roman" w:hAnsi="Times New Roman" w:cs="Times New Roman"/>
                  <w:color w:val="auto"/>
                  <w:sz w:val="24"/>
                  <w:szCs w:val="24"/>
                  <w:u w:val="none"/>
                </w:rPr>
                <w:t>Перечень</w:t>
              </w:r>
            </w:hyperlink>
            <w:r w:rsidRPr="00515E54">
              <w:rPr>
                <w:rFonts w:ascii="Times New Roman" w:hAnsi="Times New Roman" w:cs="Times New Roman"/>
                <w:sz w:val="24"/>
                <w:szCs w:val="24"/>
              </w:rPr>
              <w:t xml:space="preserve"> средств защиты растений;</w:t>
            </w:r>
          </w:p>
          <w:p w14:paraId="47CA37E7" w14:textId="77777777" w:rsidR="0005089D" w:rsidRPr="00515E54" w:rsidRDefault="0005089D" w:rsidP="0005089D">
            <w:pPr>
              <w:pStyle w:val="tkTekst"/>
              <w:spacing w:after="0"/>
              <w:rPr>
                <w:rFonts w:ascii="Times New Roman" w:hAnsi="Times New Roman" w:cs="Times New Roman"/>
                <w:sz w:val="24"/>
                <w:szCs w:val="24"/>
              </w:rPr>
            </w:pPr>
            <w:r w:rsidRPr="00515E54">
              <w:rPr>
                <w:rFonts w:ascii="Times New Roman" w:hAnsi="Times New Roman" w:cs="Times New Roman"/>
                <w:sz w:val="24"/>
                <w:szCs w:val="24"/>
              </w:rPr>
              <w:t xml:space="preserve">- </w:t>
            </w:r>
            <w:hyperlink r:id="rId24" w:anchor="per7" w:history="1">
              <w:r w:rsidRPr="00515E54">
                <w:rPr>
                  <w:rStyle w:val="a4"/>
                  <w:rFonts w:ascii="Times New Roman" w:hAnsi="Times New Roman" w:cs="Times New Roman"/>
                  <w:color w:val="auto"/>
                  <w:sz w:val="24"/>
                  <w:szCs w:val="24"/>
                  <w:u w:val="none"/>
                </w:rPr>
                <w:t>Перечень</w:t>
              </w:r>
            </w:hyperlink>
            <w:r w:rsidRPr="00515E54">
              <w:rPr>
                <w:rFonts w:ascii="Times New Roman" w:hAnsi="Times New Roman" w:cs="Times New Roman"/>
                <w:sz w:val="24"/>
                <w:szCs w:val="24"/>
              </w:rPr>
              <w:t xml:space="preserve"> видов племенных сельскохозяйственных животных;</w:t>
            </w:r>
          </w:p>
          <w:p w14:paraId="33CF85A4" w14:textId="77777777" w:rsidR="0005089D" w:rsidRPr="00515E54" w:rsidRDefault="0005089D" w:rsidP="0005089D">
            <w:pPr>
              <w:pStyle w:val="tkTekst"/>
              <w:spacing w:after="0"/>
              <w:rPr>
                <w:rFonts w:ascii="Times New Roman" w:hAnsi="Times New Roman" w:cs="Times New Roman"/>
                <w:sz w:val="24"/>
                <w:szCs w:val="24"/>
              </w:rPr>
            </w:pPr>
            <w:r w:rsidRPr="00515E54">
              <w:rPr>
                <w:rFonts w:ascii="Times New Roman" w:hAnsi="Times New Roman" w:cs="Times New Roman"/>
                <w:sz w:val="24"/>
                <w:szCs w:val="24"/>
              </w:rPr>
              <w:t xml:space="preserve">- </w:t>
            </w:r>
            <w:hyperlink r:id="rId25" w:anchor="per8" w:history="1">
              <w:r w:rsidRPr="00515E54">
                <w:rPr>
                  <w:rStyle w:val="a4"/>
                  <w:rFonts w:ascii="Times New Roman" w:hAnsi="Times New Roman" w:cs="Times New Roman"/>
                  <w:color w:val="auto"/>
                  <w:sz w:val="24"/>
                  <w:szCs w:val="24"/>
                  <w:u w:val="none"/>
                </w:rPr>
                <w:t>Перечень</w:t>
              </w:r>
            </w:hyperlink>
            <w:r w:rsidRPr="00515E54">
              <w:rPr>
                <w:rFonts w:ascii="Times New Roman" w:hAnsi="Times New Roman" w:cs="Times New Roman"/>
                <w:sz w:val="24"/>
                <w:szCs w:val="24"/>
              </w:rPr>
              <w:t xml:space="preserve"> семенных материалов;</w:t>
            </w:r>
          </w:p>
          <w:p w14:paraId="3B46AD8F" w14:textId="77777777" w:rsidR="0005089D" w:rsidRPr="00515E54" w:rsidRDefault="0005089D" w:rsidP="0005089D">
            <w:pPr>
              <w:pStyle w:val="tkTekst"/>
              <w:spacing w:after="0"/>
              <w:rPr>
                <w:rFonts w:ascii="Times New Roman" w:hAnsi="Times New Roman" w:cs="Times New Roman"/>
                <w:b/>
                <w:strike/>
                <w:sz w:val="24"/>
                <w:szCs w:val="24"/>
              </w:rPr>
            </w:pPr>
            <w:r w:rsidRPr="00515E54">
              <w:rPr>
                <w:rFonts w:ascii="Times New Roman" w:hAnsi="Times New Roman" w:cs="Times New Roman"/>
                <w:b/>
                <w:strike/>
                <w:sz w:val="24"/>
                <w:szCs w:val="24"/>
              </w:rPr>
              <w:t xml:space="preserve">- </w:t>
            </w:r>
            <w:hyperlink r:id="rId26" w:history="1">
              <w:r w:rsidRPr="00515E54">
                <w:rPr>
                  <w:rStyle w:val="a4"/>
                  <w:rFonts w:ascii="Times New Roman" w:hAnsi="Times New Roman" w:cs="Times New Roman"/>
                  <w:b/>
                  <w:strike/>
                  <w:color w:val="auto"/>
                  <w:sz w:val="24"/>
                  <w:szCs w:val="24"/>
                  <w:u w:val="none"/>
                </w:rPr>
                <w:t>Временный порядок</w:t>
              </w:r>
            </w:hyperlink>
            <w:r w:rsidRPr="00515E54">
              <w:rPr>
                <w:rFonts w:ascii="Times New Roman" w:hAnsi="Times New Roman" w:cs="Times New Roman"/>
                <w:b/>
                <w:strike/>
                <w:sz w:val="24"/>
                <w:szCs w:val="24"/>
              </w:rPr>
              <w:t xml:space="preserve"> применения и администрирования депозитного платежа при ввозе маркируемой алкогольной продукции из государств-членов Евразийского экономического союза.</w:t>
            </w:r>
          </w:p>
          <w:p w14:paraId="217D1DA5" w14:textId="77777777" w:rsidR="009D2008" w:rsidRDefault="009D2008" w:rsidP="0005089D">
            <w:pPr>
              <w:pStyle w:val="tkTekst"/>
              <w:spacing w:after="0"/>
              <w:rPr>
                <w:rFonts w:ascii="Times New Roman" w:hAnsi="Times New Roman" w:cs="Times New Roman"/>
                <w:sz w:val="24"/>
                <w:szCs w:val="24"/>
                <w:lang w:val="ky-KG"/>
              </w:rPr>
            </w:pPr>
            <w:bookmarkStart w:id="0" w:name="kluch_slova_008D0E"/>
            <w:bookmarkStart w:id="1" w:name="kluch_slova_008D0F"/>
            <w:bookmarkEnd w:id="0"/>
            <w:bookmarkEnd w:id="1"/>
          </w:p>
          <w:p w14:paraId="53710E11" w14:textId="77777777" w:rsidR="0005089D" w:rsidRPr="00515E54" w:rsidRDefault="0005089D" w:rsidP="0005089D">
            <w:pPr>
              <w:pStyle w:val="tkTekst"/>
              <w:spacing w:after="0"/>
              <w:rPr>
                <w:rFonts w:ascii="Times New Roman" w:hAnsi="Times New Roman" w:cs="Times New Roman"/>
                <w:b/>
                <w:strike/>
                <w:sz w:val="24"/>
                <w:szCs w:val="24"/>
              </w:rPr>
            </w:pPr>
            <w:r w:rsidRPr="00515E54">
              <w:rPr>
                <w:rFonts w:ascii="Times New Roman" w:hAnsi="Times New Roman" w:cs="Times New Roman"/>
                <w:b/>
                <w:strike/>
                <w:sz w:val="24"/>
                <w:szCs w:val="24"/>
              </w:rPr>
              <w:t xml:space="preserve">3. Установить ставки акцизного налога на нижеследующие подакцизные товары, производимые на территории </w:t>
            </w:r>
            <w:proofErr w:type="spellStart"/>
            <w:r w:rsidRPr="00515E54">
              <w:rPr>
                <w:rFonts w:ascii="Times New Roman" w:hAnsi="Times New Roman" w:cs="Times New Roman"/>
                <w:b/>
                <w:strike/>
                <w:sz w:val="24"/>
                <w:szCs w:val="24"/>
              </w:rPr>
              <w:t>Кыргызской</w:t>
            </w:r>
            <w:proofErr w:type="spellEnd"/>
            <w:r w:rsidRPr="00515E54">
              <w:rPr>
                <w:rFonts w:ascii="Times New Roman" w:hAnsi="Times New Roman" w:cs="Times New Roman"/>
                <w:b/>
                <w:strike/>
                <w:sz w:val="24"/>
                <w:szCs w:val="24"/>
              </w:rPr>
              <w:t xml:space="preserve"> Республики и ввозимые на территорию </w:t>
            </w:r>
            <w:proofErr w:type="spellStart"/>
            <w:r w:rsidRPr="00515E54">
              <w:rPr>
                <w:rFonts w:ascii="Times New Roman" w:hAnsi="Times New Roman" w:cs="Times New Roman"/>
                <w:b/>
                <w:strike/>
                <w:sz w:val="24"/>
                <w:szCs w:val="24"/>
              </w:rPr>
              <w:t>Кыргызской</w:t>
            </w:r>
            <w:proofErr w:type="spellEnd"/>
            <w:r w:rsidRPr="00515E54">
              <w:rPr>
                <w:rFonts w:ascii="Times New Roman" w:hAnsi="Times New Roman" w:cs="Times New Roman"/>
                <w:b/>
                <w:strike/>
                <w:sz w:val="24"/>
                <w:szCs w:val="24"/>
              </w:rPr>
              <w:t xml:space="preserve"> Республики:</w:t>
            </w:r>
          </w:p>
          <w:p w14:paraId="33358708" w14:textId="77777777" w:rsidR="0005089D" w:rsidRPr="00515E54" w:rsidRDefault="0005089D" w:rsidP="0005089D">
            <w:pPr>
              <w:pStyle w:val="tkTekst"/>
              <w:spacing w:after="0"/>
              <w:rPr>
                <w:rFonts w:ascii="Times New Roman" w:hAnsi="Times New Roman" w:cs="Times New Roman"/>
                <w:b/>
                <w:strike/>
                <w:sz w:val="24"/>
                <w:szCs w:val="24"/>
              </w:rPr>
            </w:pPr>
            <w:r w:rsidRPr="00515E54">
              <w:rPr>
                <w:rFonts w:ascii="Times New Roman" w:hAnsi="Times New Roman" w:cs="Times New Roman"/>
                <w:b/>
                <w:strike/>
                <w:sz w:val="24"/>
                <w:szCs w:val="24"/>
              </w:rPr>
              <w:t>- виноматериалы, классифицируемые в товарных позициях ТН ВЭД 220430, в размере 4 сом/литр;</w:t>
            </w:r>
          </w:p>
          <w:p w14:paraId="278A041E" w14:textId="77777777" w:rsidR="0005089D" w:rsidRPr="00515E54" w:rsidRDefault="0005089D" w:rsidP="0005089D">
            <w:pPr>
              <w:pStyle w:val="tkTekst"/>
              <w:spacing w:after="0"/>
              <w:rPr>
                <w:rFonts w:ascii="Times New Roman" w:hAnsi="Times New Roman" w:cs="Times New Roman"/>
                <w:b/>
                <w:strike/>
                <w:sz w:val="24"/>
                <w:szCs w:val="24"/>
              </w:rPr>
            </w:pPr>
            <w:r w:rsidRPr="00515E54">
              <w:rPr>
                <w:rFonts w:ascii="Times New Roman" w:hAnsi="Times New Roman" w:cs="Times New Roman"/>
                <w:b/>
                <w:strike/>
                <w:sz w:val="24"/>
                <w:szCs w:val="24"/>
              </w:rPr>
              <w:t>- вина, классифицируемые в товарных позициях ТН ВЭД 2204 (кроме 220410 и 220430), 2205, 2206, в размере 12 сом/литр;</w:t>
            </w:r>
          </w:p>
          <w:p w14:paraId="74CCADF0" w14:textId="77777777" w:rsidR="0005089D" w:rsidRPr="00515E54" w:rsidRDefault="0005089D" w:rsidP="0005089D">
            <w:pPr>
              <w:pStyle w:val="tkTekst"/>
              <w:spacing w:after="0"/>
              <w:rPr>
                <w:rFonts w:ascii="Times New Roman" w:hAnsi="Times New Roman" w:cs="Times New Roman"/>
                <w:b/>
                <w:strike/>
                <w:sz w:val="24"/>
                <w:szCs w:val="24"/>
              </w:rPr>
            </w:pPr>
            <w:r w:rsidRPr="00515E54">
              <w:rPr>
                <w:rFonts w:ascii="Times New Roman" w:hAnsi="Times New Roman" w:cs="Times New Roman"/>
                <w:b/>
                <w:strike/>
                <w:sz w:val="24"/>
                <w:szCs w:val="24"/>
              </w:rPr>
              <w:t>- пиво, расфасованное и нефасованное, классифицируемое в товарной позиции ТН ВЭД 2203, в размере 17 сом/литр;</w:t>
            </w:r>
          </w:p>
          <w:p w14:paraId="6B39D57C" w14:textId="77777777" w:rsidR="0005089D" w:rsidRPr="00515E54" w:rsidRDefault="0005089D" w:rsidP="0005089D">
            <w:pPr>
              <w:pStyle w:val="tkTekst"/>
              <w:spacing w:after="0"/>
              <w:rPr>
                <w:rFonts w:ascii="Times New Roman" w:hAnsi="Times New Roman" w:cs="Times New Roman"/>
                <w:b/>
                <w:strike/>
                <w:sz w:val="24"/>
                <w:szCs w:val="24"/>
              </w:rPr>
            </w:pPr>
            <w:r w:rsidRPr="00515E54">
              <w:rPr>
                <w:rFonts w:ascii="Times New Roman" w:hAnsi="Times New Roman" w:cs="Times New Roman"/>
                <w:b/>
                <w:strike/>
                <w:sz w:val="24"/>
                <w:szCs w:val="24"/>
              </w:rPr>
              <w:t>- вина игристые, включая шампанское, классифицируемые в товарной позиции ТН ВЭД 220410, в размере 45 сом/литр;</w:t>
            </w:r>
          </w:p>
          <w:p w14:paraId="24BFD548" w14:textId="77777777" w:rsidR="0005089D" w:rsidRPr="00515E54" w:rsidRDefault="0005089D" w:rsidP="0005089D">
            <w:pPr>
              <w:pStyle w:val="tkTekst"/>
              <w:spacing w:after="0"/>
              <w:rPr>
                <w:rFonts w:ascii="Times New Roman" w:hAnsi="Times New Roman" w:cs="Times New Roman"/>
                <w:b/>
                <w:strike/>
                <w:sz w:val="24"/>
                <w:szCs w:val="24"/>
              </w:rPr>
            </w:pPr>
            <w:r w:rsidRPr="00515E54">
              <w:rPr>
                <w:rFonts w:ascii="Times New Roman" w:hAnsi="Times New Roman" w:cs="Times New Roman"/>
                <w:b/>
                <w:strike/>
                <w:sz w:val="24"/>
                <w:szCs w:val="24"/>
              </w:rPr>
              <w:t>- бензин, легкие и средние дистилляты и прочие бензины, классифицируемые в товарных позициях ТНВЭД 2710 12 110 1 - 2710 12 900 9, 2710 19 110 0 - 2710 19 150 0, 2710 19 250 0 - 2710 19 290 0, в размере 5000 сом/тонна;</w:t>
            </w:r>
          </w:p>
          <w:p w14:paraId="6E65FFE6" w14:textId="77777777" w:rsidR="0005089D" w:rsidRPr="00515E54" w:rsidRDefault="0005089D" w:rsidP="0005089D">
            <w:pPr>
              <w:pStyle w:val="tkTekst"/>
              <w:spacing w:after="0"/>
              <w:rPr>
                <w:rFonts w:ascii="Times New Roman" w:hAnsi="Times New Roman" w:cs="Times New Roman"/>
                <w:b/>
                <w:strike/>
                <w:sz w:val="24"/>
                <w:szCs w:val="24"/>
              </w:rPr>
            </w:pPr>
            <w:r w:rsidRPr="00515E54">
              <w:rPr>
                <w:rFonts w:ascii="Times New Roman" w:hAnsi="Times New Roman" w:cs="Times New Roman"/>
                <w:b/>
                <w:strike/>
                <w:sz w:val="24"/>
                <w:szCs w:val="24"/>
              </w:rPr>
              <w:t>- топливо реактивное, классифицируемое в товарной позиции ТНВЭД 2710192100, в размере 0 сом/тонна;</w:t>
            </w:r>
          </w:p>
          <w:p w14:paraId="5A17051A" w14:textId="77777777" w:rsidR="0005089D" w:rsidRPr="00515E54" w:rsidRDefault="0005089D" w:rsidP="0005089D">
            <w:pPr>
              <w:pStyle w:val="tkTekst"/>
              <w:spacing w:after="0"/>
              <w:rPr>
                <w:rFonts w:ascii="Times New Roman" w:hAnsi="Times New Roman" w:cs="Times New Roman"/>
                <w:b/>
                <w:strike/>
                <w:sz w:val="24"/>
                <w:szCs w:val="24"/>
              </w:rPr>
            </w:pPr>
            <w:r w:rsidRPr="00515E54">
              <w:rPr>
                <w:rFonts w:ascii="Times New Roman" w:hAnsi="Times New Roman" w:cs="Times New Roman"/>
                <w:b/>
                <w:strike/>
                <w:sz w:val="24"/>
                <w:szCs w:val="24"/>
              </w:rPr>
              <w:lastRenderedPageBreak/>
              <w:t>- дизтопливо, классифицируемое в товарных позициях ТН ВЭД 2710 19 310 0 - 2710 19 480 0, 2710 20 110 0 - 2710 20 190 0, в размере 400 сом/тонна;</w:t>
            </w:r>
          </w:p>
          <w:p w14:paraId="402B9BAC" w14:textId="77777777" w:rsidR="0005089D" w:rsidRPr="00515E54" w:rsidRDefault="0005089D" w:rsidP="0005089D">
            <w:pPr>
              <w:pStyle w:val="tkTekst"/>
              <w:spacing w:after="0"/>
              <w:rPr>
                <w:rFonts w:ascii="Times New Roman" w:hAnsi="Times New Roman" w:cs="Times New Roman"/>
                <w:b/>
                <w:strike/>
                <w:sz w:val="24"/>
                <w:szCs w:val="24"/>
              </w:rPr>
            </w:pPr>
            <w:r w:rsidRPr="00515E54">
              <w:rPr>
                <w:rFonts w:ascii="Times New Roman" w:hAnsi="Times New Roman" w:cs="Times New Roman"/>
                <w:b/>
                <w:strike/>
                <w:sz w:val="24"/>
                <w:szCs w:val="24"/>
              </w:rPr>
              <w:t>- мазут, классифицируемый в товарных позициях ТН ВЭД 2710 19 510 1 - 2710 19 680 9, 2710 20 310 1 - 2710 20 390 9, в размере 400 сом/тонна.</w:t>
            </w:r>
          </w:p>
          <w:p w14:paraId="63FFFE88" w14:textId="77777777" w:rsidR="0005089D" w:rsidRPr="00515E54" w:rsidRDefault="0005089D" w:rsidP="0005089D">
            <w:pPr>
              <w:pStyle w:val="tkTekst"/>
              <w:spacing w:after="0"/>
              <w:rPr>
                <w:rFonts w:ascii="Times New Roman" w:hAnsi="Times New Roman" w:cs="Times New Roman"/>
                <w:b/>
                <w:strike/>
                <w:sz w:val="24"/>
                <w:szCs w:val="24"/>
              </w:rPr>
            </w:pPr>
            <w:r w:rsidRPr="00515E54">
              <w:rPr>
                <w:rFonts w:ascii="Times New Roman" w:hAnsi="Times New Roman" w:cs="Times New Roman"/>
                <w:b/>
                <w:strike/>
                <w:sz w:val="24"/>
                <w:szCs w:val="24"/>
              </w:rPr>
              <w:t>Ставка акцизного налога на 1 литр ликероводочных изделий, крепленных напитков, крепленных соков и бальзамов пересчитываются с учетом содержания в них спирта этилового, за исключением прочих слабоалкогольных напитков, классифицируемые в товарной позиции ТН ВЭД 220890, кроме прочих настоек. При этом базовой ставкой является ставка на данные изделия крепостью 40 объемных процентов спирта.</w:t>
            </w:r>
          </w:p>
          <w:p w14:paraId="6ED49A92" w14:textId="77777777" w:rsidR="0005089D" w:rsidRPr="009D2008" w:rsidRDefault="0005089D" w:rsidP="0005089D">
            <w:pPr>
              <w:pStyle w:val="tkTekst"/>
              <w:spacing w:after="0"/>
              <w:rPr>
                <w:rFonts w:ascii="Times New Roman" w:hAnsi="Times New Roman" w:cs="Times New Roman"/>
                <w:b/>
                <w:strike/>
                <w:sz w:val="24"/>
                <w:szCs w:val="24"/>
              </w:rPr>
            </w:pPr>
            <w:r w:rsidRPr="009D2008">
              <w:rPr>
                <w:rFonts w:ascii="Times New Roman" w:hAnsi="Times New Roman" w:cs="Times New Roman"/>
                <w:b/>
                <w:strike/>
                <w:sz w:val="24"/>
                <w:szCs w:val="24"/>
              </w:rPr>
              <w:t xml:space="preserve">3-1. Утвердить депозитный платеж, вносимый импортерами, для обеспечения надлежащего использования акцизных марок при ввозе маркируемой алкогольной продукции в </w:t>
            </w:r>
            <w:proofErr w:type="spellStart"/>
            <w:r w:rsidRPr="009D2008">
              <w:rPr>
                <w:rFonts w:ascii="Times New Roman" w:hAnsi="Times New Roman" w:cs="Times New Roman"/>
                <w:b/>
                <w:strike/>
                <w:sz w:val="24"/>
                <w:szCs w:val="24"/>
              </w:rPr>
              <w:t>Кыргызскую</w:t>
            </w:r>
            <w:proofErr w:type="spellEnd"/>
            <w:r w:rsidRPr="009D2008">
              <w:rPr>
                <w:rFonts w:ascii="Times New Roman" w:hAnsi="Times New Roman" w:cs="Times New Roman"/>
                <w:b/>
                <w:strike/>
                <w:sz w:val="24"/>
                <w:szCs w:val="24"/>
              </w:rPr>
              <w:t xml:space="preserve"> Республику из государств-членов Евразийского экономического союза в размере 5 (пять) расчетных показателей на один литр алкогольной продукции. За основу принимается расчетный показатель, действующий на первое число соответствующего года в порядке, установленном законодательством </w:t>
            </w:r>
            <w:proofErr w:type="spellStart"/>
            <w:r w:rsidRPr="009D2008">
              <w:rPr>
                <w:rFonts w:ascii="Times New Roman" w:hAnsi="Times New Roman" w:cs="Times New Roman"/>
                <w:b/>
                <w:strike/>
                <w:sz w:val="24"/>
                <w:szCs w:val="24"/>
              </w:rPr>
              <w:t>Кыргызской</w:t>
            </w:r>
            <w:proofErr w:type="spellEnd"/>
            <w:r w:rsidRPr="009D2008">
              <w:rPr>
                <w:rFonts w:ascii="Times New Roman" w:hAnsi="Times New Roman" w:cs="Times New Roman"/>
                <w:b/>
                <w:strike/>
                <w:sz w:val="24"/>
                <w:szCs w:val="24"/>
              </w:rPr>
              <w:t xml:space="preserve"> Республики.</w:t>
            </w:r>
          </w:p>
          <w:p w14:paraId="6D3AB3D8" w14:textId="77777777" w:rsidR="00A12B44" w:rsidRDefault="0005089D" w:rsidP="007E2413">
            <w:pPr>
              <w:pStyle w:val="tkTekst"/>
              <w:spacing w:after="0"/>
              <w:rPr>
                <w:rFonts w:ascii="Times New Roman" w:hAnsi="Times New Roman" w:cs="Times New Roman"/>
                <w:b/>
                <w:strike/>
                <w:sz w:val="24"/>
                <w:szCs w:val="24"/>
                <w:lang w:val="ky-KG"/>
              </w:rPr>
            </w:pPr>
            <w:r w:rsidRPr="007E2413">
              <w:rPr>
                <w:rFonts w:ascii="Times New Roman" w:hAnsi="Times New Roman" w:cs="Times New Roman"/>
                <w:b/>
                <w:strike/>
                <w:sz w:val="24"/>
                <w:szCs w:val="24"/>
              </w:rPr>
              <w:t xml:space="preserve">3-2. Установить ставки акцизного налога на нижеследующие подакцизные товары, производимые на территории </w:t>
            </w:r>
            <w:proofErr w:type="spellStart"/>
            <w:r w:rsidRPr="007E2413">
              <w:rPr>
                <w:rFonts w:ascii="Times New Roman" w:hAnsi="Times New Roman" w:cs="Times New Roman"/>
                <w:b/>
                <w:strike/>
                <w:sz w:val="24"/>
                <w:szCs w:val="24"/>
              </w:rPr>
              <w:t>Кыргызской</w:t>
            </w:r>
            <w:proofErr w:type="spellEnd"/>
            <w:r w:rsidRPr="007E2413">
              <w:rPr>
                <w:rFonts w:ascii="Times New Roman" w:hAnsi="Times New Roman" w:cs="Times New Roman"/>
                <w:b/>
                <w:strike/>
                <w:sz w:val="24"/>
                <w:szCs w:val="24"/>
              </w:rPr>
              <w:t xml:space="preserve"> Республики и ввозимые на те</w:t>
            </w:r>
            <w:r w:rsidR="007E2413">
              <w:rPr>
                <w:rFonts w:ascii="Times New Roman" w:hAnsi="Times New Roman" w:cs="Times New Roman"/>
                <w:b/>
                <w:strike/>
                <w:sz w:val="24"/>
                <w:szCs w:val="24"/>
              </w:rPr>
              <w:t xml:space="preserve">рриторию </w:t>
            </w:r>
            <w:proofErr w:type="spellStart"/>
            <w:r w:rsidR="007E2413">
              <w:rPr>
                <w:rFonts w:ascii="Times New Roman" w:hAnsi="Times New Roman" w:cs="Times New Roman"/>
                <w:b/>
                <w:strike/>
                <w:sz w:val="24"/>
                <w:szCs w:val="24"/>
              </w:rPr>
              <w:t>Кыргызской</w:t>
            </w:r>
            <w:proofErr w:type="spellEnd"/>
            <w:r w:rsidR="007E2413">
              <w:rPr>
                <w:rFonts w:ascii="Times New Roman" w:hAnsi="Times New Roman" w:cs="Times New Roman"/>
                <w:b/>
                <w:strike/>
                <w:sz w:val="24"/>
                <w:szCs w:val="24"/>
              </w:rPr>
              <w:t xml:space="preserve"> Республики:</w:t>
            </w:r>
          </w:p>
          <w:p w14:paraId="00125963" w14:textId="77777777" w:rsidR="007E2413" w:rsidRPr="007E2413" w:rsidRDefault="007E2413" w:rsidP="007E2413">
            <w:pPr>
              <w:pStyle w:val="tkTekst"/>
              <w:spacing w:after="0"/>
              <w:rPr>
                <w:rFonts w:ascii="Times New Roman" w:hAnsi="Times New Roman" w:cs="Times New Roman"/>
                <w:b/>
                <w:strike/>
                <w:sz w:val="24"/>
                <w:szCs w:val="24"/>
                <w:lang w:val="ky-KG"/>
              </w:rPr>
            </w:pPr>
          </w:p>
        </w:tc>
        <w:tc>
          <w:tcPr>
            <w:tcW w:w="7087" w:type="dxa"/>
          </w:tcPr>
          <w:p w14:paraId="5AFBDE70" w14:textId="77777777" w:rsidR="00BB3AC5" w:rsidRDefault="00BB3AC5" w:rsidP="00BB3AC5">
            <w:pPr>
              <w:ind w:firstLine="567"/>
              <w:jc w:val="both"/>
              <w:rPr>
                <w:rFonts w:ascii="Times New Roman" w:eastAsia="Times New Roman" w:hAnsi="Times New Roman" w:cs="Times New Roman"/>
                <w:sz w:val="24"/>
                <w:szCs w:val="24"/>
                <w:lang w:val="ky-KG" w:eastAsia="ru-RU"/>
              </w:rPr>
            </w:pPr>
            <w:r w:rsidRPr="00BB3AC5">
              <w:rPr>
                <w:rFonts w:ascii="Times New Roman" w:eastAsia="Times New Roman" w:hAnsi="Times New Roman" w:cs="Times New Roman"/>
                <w:sz w:val="24"/>
                <w:szCs w:val="24"/>
                <w:lang w:eastAsia="ru-RU"/>
              </w:rPr>
              <w:lastRenderedPageBreak/>
              <w:t xml:space="preserve">В целях реализации требований статей </w:t>
            </w:r>
            <w:r w:rsidRPr="00F94C1A">
              <w:rPr>
                <w:rFonts w:ascii="Times New Roman" w:eastAsia="Times New Roman" w:hAnsi="Times New Roman" w:cs="Times New Roman"/>
                <w:b/>
                <w:sz w:val="24"/>
                <w:szCs w:val="24"/>
                <w:lang w:eastAsia="ru-RU"/>
              </w:rPr>
              <w:t>336 и 345</w:t>
            </w:r>
            <w:r w:rsidRPr="00BB3AC5">
              <w:rPr>
                <w:rFonts w:ascii="Times New Roman" w:eastAsia="Times New Roman" w:hAnsi="Times New Roman" w:cs="Times New Roman"/>
                <w:sz w:val="24"/>
                <w:szCs w:val="24"/>
                <w:lang w:eastAsia="ru-RU"/>
              </w:rPr>
              <w:t xml:space="preserve"> Налогового кодекса </w:t>
            </w:r>
            <w:proofErr w:type="spellStart"/>
            <w:r w:rsidRPr="00BB3AC5">
              <w:rPr>
                <w:rFonts w:ascii="Times New Roman" w:eastAsia="Times New Roman" w:hAnsi="Times New Roman" w:cs="Times New Roman"/>
                <w:sz w:val="24"/>
                <w:szCs w:val="24"/>
                <w:lang w:eastAsia="ru-RU"/>
              </w:rPr>
              <w:t>Кыргызской</w:t>
            </w:r>
            <w:proofErr w:type="spellEnd"/>
            <w:r w:rsidRPr="00BB3AC5">
              <w:rPr>
                <w:rFonts w:ascii="Times New Roman" w:eastAsia="Times New Roman" w:hAnsi="Times New Roman" w:cs="Times New Roman"/>
                <w:sz w:val="24"/>
                <w:szCs w:val="24"/>
                <w:lang w:eastAsia="ru-RU"/>
              </w:rPr>
              <w:t xml:space="preserve"> Республики, </w:t>
            </w:r>
            <w:r w:rsidRPr="00F94C1A">
              <w:rPr>
                <w:rFonts w:ascii="Times New Roman" w:eastAsia="Times New Roman" w:hAnsi="Times New Roman" w:cs="Times New Roman"/>
                <w:b/>
                <w:sz w:val="24"/>
                <w:szCs w:val="24"/>
                <w:lang w:eastAsia="ru-RU"/>
              </w:rPr>
              <w:t xml:space="preserve">в соответствии со статьями 13 и 17 конституционного Закона </w:t>
            </w:r>
            <w:proofErr w:type="spellStart"/>
            <w:r w:rsidRPr="00F94C1A">
              <w:rPr>
                <w:rFonts w:ascii="Times New Roman" w:eastAsia="Times New Roman" w:hAnsi="Times New Roman" w:cs="Times New Roman"/>
                <w:b/>
                <w:sz w:val="24"/>
                <w:szCs w:val="24"/>
                <w:lang w:eastAsia="ru-RU"/>
              </w:rPr>
              <w:t>Кыргызской</w:t>
            </w:r>
            <w:proofErr w:type="spellEnd"/>
            <w:r w:rsidRPr="00F94C1A">
              <w:rPr>
                <w:rFonts w:ascii="Times New Roman" w:eastAsia="Times New Roman" w:hAnsi="Times New Roman" w:cs="Times New Roman"/>
                <w:b/>
                <w:sz w:val="24"/>
                <w:szCs w:val="24"/>
                <w:lang w:eastAsia="ru-RU"/>
              </w:rPr>
              <w:t xml:space="preserve"> Республики «О Кабинете Министров </w:t>
            </w:r>
            <w:proofErr w:type="spellStart"/>
            <w:r w:rsidRPr="00F94C1A">
              <w:rPr>
                <w:rFonts w:ascii="Times New Roman" w:eastAsia="Times New Roman" w:hAnsi="Times New Roman" w:cs="Times New Roman"/>
                <w:b/>
                <w:sz w:val="24"/>
                <w:szCs w:val="24"/>
                <w:lang w:eastAsia="ru-RU"/>
              </w:rPr>
              <w:t>Кыргызской</w:t>
            </w:r>
            <w:proofErr w:type="spellEnd"/>
            <w:r w:rsidRPr="00F94C1A">
              <w:rPr>
                <w:rFonts w:ascii="Times New Roman" w:eastAsia="Times New Roman" w:hAnsi="Times New Roman" w:cs="Times New Roman"/>
                <w:b/>
                <w:sz w:val="24"/>
                <w:szCs w:val="24"/>
                <w:lang w:eastAsia="ru-RU"/>
              </w:rPr>
              <w:t xml:space="preserve"> Республики», Кабинет Министров</w:t>
            </w:r>
            <w:r w:rsidRPr="00BB3AC5">
              <w:rPr>
                <w:rFonts w:ascii="Times New Roman" w:eastAsia="Times New Roman" w:hAnsi="Times New Roman" w:cs="Times New Roman"/>
                <w:sz w:val="24"/>
                <w:szCs w:val="24"/>
                <w:lang w:eastAsia="ru-RU"/>
              </w:rPr>
              <w:t xml:space="preserve"> </w:t>
            </w:r>
            <w:proofErr w:type="spellStart"/>
            <w:r w:rsidRPr="00BB3AC5">
              <w:rPr>
                <w:rFonts w:ascii="Times New Roman" w:eastAsia="Times New Roman" w:hAnsi="Times New Roman" w:cs="Times New Roman"/>
                <w:sz w:val="24"/>
                <w:szCs w:val="24"/>
                <w:lang w:eastAsia="ru-RU"/>
              </w:rPr>
              <w:t>Кыргызской</w:t>
            </w:r>
            <w:proofErr w:type="spellEnd"/>
            <w:r w:rsidRPr="00BB3AC5">
              <w:rPr>
                <w:rFonts w:ascii="Times New Roman" w:eastAsia="Times New Roman" w:hAnsi="Times New Roman" w:cs="Times New Roman"/>
                <w:sz w:val="24"/>
                <w:szCs w:val="24"/>
                <w:lang w:eastAsia="ru-RU"/>
              </w:rPr>
              <w:t xml:space="preserve"> Республики постановляет:</w:t>
            </w:r>
          </w:p>
          <w:p w14:paraId="0B9166BA" w14:textId="77777777" w:rsidR="00F94C1A" w:rsidRPr="00F94C1A" w:rsidRDefault="00F94C1A" w:rsidP="00BB3AC5">
            <w:pPr>
              <w:ind w:firstLine="567"/>
              <w:jc w:val="both"/>
              <w:rPr>
                <w:rFonts w:ascii="Times New Roman" w:eastAsia="Times New Roman" w:hAnsi="Times New Roman" w:cs="Times New Roman"/>
                <w:sz w:val="24"/>
                <w:szCs w:val="24"/>
                <w:lang w:val="ky-KG" w:eastAsia="ru-RU"/>
              </w:rPr>
            </w:pPr>
          </w:p>
          <w:p w14:paraId="641EAE3B" w14:textId="77777777" w:rsidR="00BB3AC5" w:rsidRPr="00BB3AC5" w:rsidRDefault="00BB3AC5" w:rsidP="00BB3AC5">
            <w:pPr>
              <w:ind w:firstLine="567"/>
              <w:jc w:val="both"/>
              <w:rPr>
                <w:rFonts w:ascii="Times New Roman" w:eastAsia="Times New Roman" w:hAnsi="Times New Roman" w:cs="Times New Roman"/>
                <w:sz w:val="24"/>
                <w:szCs w:val="24"/>
                <w:lang w:eastAsia="ru-RU"/>
              </w:rPr>
            </w:pPr>
            <w:r w:rsidRPr="00BB3AC5">
              <w:rPr>
                <w:rFonts w:ascii="Times New Roman" w:eastAsia="Times New Roman" w:hAnsi="Times New Roman" w:cs="Times New Roman"/>
                <w:sz w:val="24"/>
                <w:szCs w:val="24"/>
                <w:lang w:eastAsia="ru-RU"/>
              </w:rPr>
              <w:t>1. Утвердить:</w:t>
            </w:r>
          </w:p>
          <w:p w14:paraId="080F0446" w14:textId="77777777" w:rsidR="00F94C1A" w:rsidRDefault="00F94C1A" w:rsidP="00BB3AC5">
            <w:pPr>
              <w:ind w:firstLine="567"/>
              <w:jc w:val="both"/>
              <w:rPr>
                <w:rFonts w:ascii="Times New Roman" w:eastAsia="Times New Roman" w:hAnsi="Times New Roman" w:cs="Times New Roman"/>
                <w:sz w:val="24"/>
                <w:szCs w:val="24"/>
                <w:lang w:val="ky-KG" w:eastAsia="ru-RU"/>
              </w:rPr>
            </w:pPr>
          </w:p>
          <w:p w14:paraId="4323A80D" w14:textId="77777777" w:rsidR="00515E54" w:rsidRDefault="00515E54" w:rsidP="009D2008">
            <w:pPr>
              <w:ind w:firstLine="567"/>
              <w:jc w:val="both"/>
              <w:rPr>
                <w:rFonts w:ascii="Times New Roman" w:eastAsia="Times New Roman" w:hAnsi="Times New Roman" w:cs="Times New Roman"/>
                <w:b/>
                <w:sz w:val="24"/>
                <w:szCs w:val="24"/>
                <w:lang w:val="ky-KG" w:eastAsia="ru-RU"/>
              </w:rPr>
            </w:pPr>
          </w:p>
          <w:p w14:paraId="49F2E485" w14:textId="77777777" w:rsidR="00515E54" w:rsidRDefault="00515E54" w:rsidP="009D2008">
            <w:pPr>
              <w:ind w:firstLine="567"/>
              <w:jc w:val="both"/>
              <w:rPr>
                <w:rFonts w:ascii="Times New Roman" w:eastAsia="Times New Roman" w:hAnsi="Times New Roman" w:cs="Times New Roman"/>
                <w:b/>
                <w:sz w:val="24"/>
                <w:szCs w:val="24"/>
                <w:lang w:val="ky-KG" w:eastAsia="ru-RU"/>
              </w:rPr>
            </w:pPr>
          </w:p>
          <w:p w14:paraId="0635AE71" w14:textId="77777777" w:rsidR="00515E54" w:rsidRDefault="00515E54" w:rsidP="009D2008">
            <w:pPr>
              <w:ind w:firstLine="567"/>
              <w:jc w:val="both"/>
              <w:rPr>
                <w:rFonts w:ascii="Times New Roman" w:eastAsia="Times New Roman" w:hAnsi="Times New Roman" w:cs="Times New Roman"/>
                <w:b/>
                <w:sz w:val="24"/>
                <w:szCs w:val="24"/>
                <w:lang w:val="ky-KG" w:eastAsia="ru-RU"/>
              </w:rPr>
            </w:pPr>
          </w:p>
          <w:p w14:paraId="5471DCA6" w14:textId="77777777" w:rsidR="00F94C1A" w:rsidRDefault="00F94C1A" w:rsidP="00BB3AC5">
            <w:pPr>
              <w:ind w:firstLine="567"/>
              <w:jc w:val="both"/>
              <w:rPr>
                <w:rFonts w:ascii="Times New Roman" w:eastAsia="Times New Roman" w:hAnsi="Times New Roman" w:cs="Times New Roman"/>
                <w:sz w:val="24"/>
                <w:szCs w:val="24"/>
                <w:lang w:val="ky-KG" w:eastAsia="ru-RU"/>
              </w:rPr>
            </w:pPr>
          </w:p>
          <w:p w14:paraId="2F2A9D9A" w14:textId="77777777" w:rsidR="00515E54" w:rsidRDefault="00515E54" w:rsidP="00BB3AC5">
            <w:pPr>
              <w:ind w:firstLine="567"/>
              <w:jc w:val="both"/>
              <w:rPr>
                <w:rFonts w:ascii="Times New Roman" w:eastAsia="Times New Roman" w:hAnsi="Times New Roman" w:cs="Times New Roman"/>
                <w:sz w:val="24"/>
                <w:szCs w:val="24"/>
                <w:lang w:val="ky-KG" w:eastAsia="ru-RU"/>
              </w:rPr>
            </w:pPr>
          </w:p>
          <w:p w14:paraId="10ECF9DC" w14:textId="77777777" w:rsidR="00BB3AC5" w:rsidRPr="00BB3AC5" w:rsidRDefault="00BB3AC5" w:rsidP="00BB3AC5">
            <w:pPr>
              <w:ind w:firstLine="567"/>
              <w:jc w:val="both"/>
              <w:rPr>
                <w:rFonts w:ascii="Times New Roman" w:eastAsia="Times New Roman" w:hAnsi="Times New Roman" w:cs="Times New Roman"/>
                <w:sz w:val="24"/>
                <w:szCs w:val="24"/>
                <w:lang w:eastAsia="ru-RU"/>
              </w:rPr>
            </w:pPr>
            <w:r w:rsidRPr="00BB3AC5">
              <w:rPr>
                <w:rFonts w:ascii="Times New Roman" w:eastAsia="Times New Roman" w:hAnsi="Times New Roman" w:cs="Times New Roman"/>
                <w:sz w:val="24"/>
                <w:szCs w:val="24"/>
                <w:lang w:eastAsia="ru-RU"/>
              </w:rPr>
              <w:t xml:space="preserve">- Положение о порядке выдачи и применения марок акцизного сбора в </w:t>
            </w:r>
            <w:proofErr w:type="spellStart"/>
            <w:r w:rsidRPr="00BB3AC5">
              <w:rPr>
                <w:rFonts w:ascii="Times New Roman" w:eastAsia="Times New Roman" w:hAnsi="Times New Roman" w:cs="Times New Roman"/>
                <w:sz w:val="24"/>
                <w:szCs w:val="24"/>
                <w:lang w:eastAsia="ru-RU"/>
              </w:rPr>
              <w:t>Кыргызской</w:t>
            </w:r>
            <w:proofErr w:type="spellEnd"/>
            <w:r w:rsidRPr="00BB3AC5">
              <w:rPr>
                <w:rFonts w:ascii="Times New Roman" w:eastAsia="Times New Roman" w:hAnsi="Times New Roman" w:cs="Times New Roman"/>
                <w:sz w:val="24"/>
                <w:szCs w:val="24"/>
                <w:lang w:eastAsia="ru-RU"/>
              </w:rPr>
              <w:t xml:space="preserve"> Республике, согласно приложению 1;</w:t>
            </w:r>
          </w:p>
          <w:p w14:paraId="6E3A2963" w14:textId="77777777" w:rsidR="009D2008" w:rsidRDefault="009D2008" w:rsidP="009D2008">
            <w:pPr>
              <w:ind w:firstLine="567"/>
              <w:jc w:val="both"/>
              <w:rPr>
                <w:rFonts w:ascii="Times New Roman" w:eastAsia="Times New Roman" w:hAnsi="Times New Roman" w:cs="Times New Roman"/>
                <w:b/>
                <w:sz w:val="24"/>
                <w:szCs w:val="24"/>
                <w:lang w:val="ky-KG" w:eastAsia="ru-RU"/>
              </w:rPr>
            </w:pPr>
          </w:p>
          <w:p w14:paraId="4852AB35" w14:textId="77777777" w:rsidR="00515E54" w:rsidRDefault="00515E54" w:rsidP="009D2008">
            <w:pPr>
              <w:ind w:firstLine="567"/>
              <w:jc w:val="both"/>
              <w:rPr>
                <w:rFonts w:ascii="Times New Roman" w:eastAsia="Times New Roman" w:hAnsi="Times New Roman" w:cs="Times New Roman"/>
                <w:b/>
                <w:sz w:val="24"/>
                <w:szCs w:val="24"/>
                <w:lang w:val="ky-KG" w:eastAsia="ru-RU"/>
              </w:rPr>
            </w:pPr>
          </w:p>
          <w:p w14:paraId="267EEDFE" w14:textId="77777777" w:rsidR="00515E54" w:rsidRDefault="00515E54" w:rsidP="009D2008">
            <w:pPr>
              <w:ind w:firstLine="567"/>
              <w:jc w:val="both"/>
              <w:rPr>
                <w:rFonts w:ascii="Times New Roman" w:eastAsia="Times New Roman" w:hAnsi="Times New Roman" w:cs="Times New Roman"/>
                <w:b/>
                <w:sz w:val="24"/>
                <w:szCs w:val="24"/>
                <w:lang w:val="ky-KG" w:eastAsia="ru-RU"/>
              </w:rPr>
            </w:pPr>
          </w:p>
          <w:p w14:paraId="6E7CE5AA" w14:textId="77777777" w:rsidR="00515E54" w:rsidRDefault="00515E54" w:rsidP="009D2008">
            <w:pPr>
              <w:ind w:firstLine="567"/>
              <w:jc w:val="both"/>
              <w:rPr>
                <w:rFonts w:ascii="Times New Roman" w:eastAsia="Times New Roman" w:hAnsi="Times New Roman" w:cs="Times New Roman"/>
                <w:b/>
                <w:sz w:val="24"/>
                <w:szCs w:val="24"/>
                <w:lang w:val="ky-KG" w:eastAsia="ru-RU"/>
              </w:rPr>
            </w:pPr>
          </w:p>
          <w:p w14:paraId="48839408" w14:textId="77777777" w:rsidR="00515E54" w:rsidRDefault="00515E54" w:rsidP="009D2008">
            <w:pPr>
              <w:ind w:firstLine="567"/>
              <w:jc w:val="both"/>
              <w:rPr>
                <w:rFonts w:ascii="Times New Roman" w:eastAsia="Times New Roman" w:hAnsi="Times New Roman" w:cs="Times New Roman"/>
                <w:b/>
                <w:sz w:val="24"/>
                <w:szCs w:val="24"/>
                <w:lang w:val="ky-KG" w:eastAsia="ru-RU"/>
              </w:rPr>
            </w:pPr>
          </w:p>
          <w:p w14:paraId="7AD2D8AF" w14:textId="77777777" w:rsidR="00515E54" w:rsidRDefault="00515E54" w:rsidP="009D2008">
            <w:pPr>
              <w:ind w:firstLine="567"/>
              <w:jc w:val="both"/>
              <w:rPr>
                <w:rFonts w:ascii="Times New Roman" w:eastAsia="Times New Roman" w:hAnsi="Times New Roman" w:cs="Times New Roman"/>
                <w:b/>
                <w:sz w:val="24"/>
                <w:szCs w:val="24"/>
                <w:lang w:val="ky-KG" w:eastAsia="ru-RU"/>
              </w:rPr>
            </w:pPr>
          </w:p>
          <w:p w14:paraId="05CFB35B" w14:textId="77777777" w:rsidR="00515E54" w:rsidRDefault="00515E54" w:rsidP="009D2008">
            <w:pPr>
              <w:ind w:firstLine="567"/>
              <w:jc w:val="both"/>
              <w:rPr>
                <w:rFonts w:ascii="Times New Roman" w:eastAsia="Times New Roman" w:hAnsi="Times New Roman" w:cs="Times New Roman"/>
                <w:b/>
                <w:sz w:val="24"/>
                <w:szCs w:val="24"/>
                <w:lang w:val="ky-KG" w:eastAsia="ru-RU"/>
              </w:rPr>
            </w:pPr>
          </w:p>
          <w:p w14:paraId="0C204E41" w14:textId="77777777" w:rsidR="00515E54" w:rsidRDefault="00515E54" w:rsidP="009D2008">
            <w:pPr>
              <w:ind w:firstLine="567"/>
              <w:jc w:val="both"/>
              <w:rPr>
                <w:rFonts w:ascii="Times New Roman" w:eastAsia="Times New Roman" w:hAnsi="Times New Roman" w:cs="Times New Roman"/>
                <w:b/>
                <w:sz w:val="24"/>
                <w:szCs w:val="24"/>
                <w:lang w:val="ky-KG" w:eastAsia="ru-RU"/>
              </w:rPr>
            </w:pPr>
          </w:p>
          <w:p w14:paraId="4E66BCD3" w14:textId="77777777" w:rsidR="00515E54" w:rsidRDefault="00515E54" w:rsidP="009D2008">
            <w:pPr>
              <w:ind w:firstLine="567"/>
              <w:jc w:val="both"/>
              <w:rPr>
                <w:rFonts w:ascii="Times New Roman" w:eastAsia="Times New Roman" w:hAnsi="Times New Roman" w:cs="Times New Roman"/>
                <w:b/>
                <w:sz w:val="24"/>
                <w:szCs w:val="24"/>
                <w:lang w:val="ky-KG" w:eastAsia="ru-RU"/>
              </w:rPr>
            </w:pPr>
          </w:p>
          <w:p w14:paraId="5666C0BE" w14:textId="77777777" w:rsidR="00515E54" w:rsidRDefault="00515E54" w:rsidP="009D2008">
            <w:pPr>
              <w:ind w:firstLine="567"/>
              <w:jc w:val="both"/>
              <w:rPr>
                <w:rFonts w:ascii="Times New Roman" w:eastAsia="Times New Roman" w:hAnsi="Times New Roman" w:cs="Times New Roman"/>
                <w:b/>
                <w:sz w:val="24"/>
                <w:szCs w:val="24"/>
                <w:lang w:val="ky-KG" w:eastAsia="ru-RU"/>
              </w:rPr>
            </w:pPr>
          </w:p>
          <w:p w14:paraId="3EFD2DE9" w14:textId="77777777" w:rsidR="009D2008" w:rsidRDefault="009D2008" w:rsidP="009D2008">
            <w:pPr>
              <w:ind w:firstLine="567"/>
              <w:jc w:val="both"/>
              <w:rPr>
                <w:rFonts w:ascii="Times New Roman" w:eastAsia="Times New Roman" w:hAnsi="Times New Roman" w:cs="Times New Roman"/>
                <w:b/>
                <w:sz w:val="24"/>
                <w:szCs w:val="24"/>
                <w:lang w:val="ky-KG" w:eastAsia="ru-RU"/>
              </w:rPr>
            </w:pPr>
          </w:p>
          <w:p w14:paraId="11D72B46" w14:textId="77777777" w:rsidR="00BB3AC5" w:rsidRPr="00515E54" w:rsidRDefault="00BB3AC5" w:rsidP="00BB3AC5">
            <w:pPr>
              <w:ind w:firstLine="567"/>
              <w:jc w:val="both"/>
              <w:rPr>
                <w:rFonts w:ascii="Times New Roman" w:eastAsia="Times New Roman" w:hAnsi="Times New Roman" w:cs="Times New Roman"/>
                <w:b/>
                <w:sz w:val="24"/>
                <w:szCs w:val="24"/>
                <w:lang w:eastAsia="ru-RU"/>
              </w:rPr>
            </w:pPr>
            <w:r w:rsidRPr="00515E54">
              <w:rPr>
                <w:rFonts w:ascii="Times New Roman" w:eastAsia="Times New Roman" w:hAnsi="Times New Roman" w:cs="Times New Roman"/>
                <w:b/>
                <w:sz w:val="24"/>
                <w:szCs w:val="24"/>
                <w:lang w:eastAsia="ru-RU"/>
              </w:rPr>
              <w:t>- Временный порядок применения и администрирования депозитного платежа при ввозе маркируемой алкогольной продукции из государств-членов Евразийского экономического союза, согласно приложению 2.</w:t>
            </w:r>
          </w:p>
          <w:p w14:paraId="06A3D7ED" w14:textId="77777777" w:rsidR="009D2008" w:rsidRPr="00515E54" w:rsidRDefault="009D2008" w:rsidP="00BB3AC5">
            <w:pPr>
              <w:ind w:firstLine="567"/>
              <w:jc w:val="both"/>
              <w:rPr>
                <w:rFonts w:ascii="Times New Roman" w:eastAsia="Times New Roman" w:hAnsi="Times New Roman" w:cs="Times New Roman"/>
                <w:b/>
                <w:sz w:val="24"/>
                <w:szCs w:val="24"/>
                <w:lang w:val="ky-KG" w:eastAsia="ru-RU"/>
              </w:rPr>
            </w:pPr>
          </w:p>
          <w:p w14:paraId="569F5B1D"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3A775455" w14:textId="77777777" w:rsidR="00BB3AC5" w:rsidRPr="00515E54" w:rsidRDefault="00BB3AC5" w:rsidP="00BB3AC5">
            <w:pPr>
              <w:ind w:firstLine="567"/>
              <w:jc w:val="both"/>
              <w:rPr>
                <w:rFonts w:ascii="Times New Roman" w:eastAsia="Times New Roman" w:hAnsi="Times New Roman" w:cs="Times New Roman"/>
                <w:b/>
                <w:sz w:val="24"/>
                <w:szCs w:val="24"/>
                <w:lang w:val="ky-KG" w:eastAsia="ru-RU"/>
              </w:rPr>
            </w:pPr>
            <w:r w:rsidRPr="00515E54">
              <w:rPr>
                <w:rFonts w:ascii="Times New Roman" w:eastAsia="Times New Roman" w:hAnsi="Times New Roman" w:cs="Times New Roman"/>
                <w:b/>
                <w:sz w:val="24"/>
                <w:szCs w:val="24"/>
                <w:lang w:eastAsia="ru-RU"/>
              </w:rPr>
              <w:t xml:space="preserve">2. Установить ставки акцизного налога на нижеследующие подакцизные товары, производимые на территории </w:t>
            </w:r>
            <w:proofErr w:type="spellStart"/>
            <w:r w:rsidRPr="00515E54">
              <w:rPr>
                <w:rFonts w:ascii="Times New Roman" w:eastAsia="Times New Roman" w:hAnsi="Times New Roman" w:cs="Times New Roman"/>
                <w:b/>
                <w:sz w:val="24"/>
                <w:szCs w:val="24"/>
                <w:lang w:eastAsia="ru-RU"/>
              </w:rPr>
              <w:t>Кыргызской</w:t>
            </w:r>
            <w:proofErr w:type="spellEnd"/>
            <w:r w:rsidRPr="00515E54">
              <w:rPr>
                <w:rFonts w:ascii="Times New Roman" w:eastAsia="Times New Roman" w:hAnsi="Times New Roman" w:cs="Times New Roman"/>
                <w:b/>
                <w:sz w:val="24"/>
                <w:szCs w:val="24"/>
                <w:lang w:eastAsia="ru-RU"/>
              </w:rPr>
              <w:t xml:space="preserve"> Республики и ввозимые на территорию </w:t>
            </w:r>
            <w:proofErr w:type="spellStart"/>
            <w:r w:rsidRPr="00515E54">
              <w:rPr>
                <w:rFonts w:ascii="Times New Roman" w:eastAsia="Times New Roman" w:hAnsi="Times New Roman" w:cs="Times New Roman"/>
                <w:b/>
                <w:sz w:val="24"/>
                <w:szCs w:val="24"/>
                <w:lang w:eastAsia="ru-RU"/>
              </w:rPr>
              <w:t>Кыргызской</w:t>
            </w:r>
            <w:proofErr w:type="spellEnd"/>
            <w:r w:rsidRPr="00515E54">
              <w:rPr>
                <w:rFonts w:ascii="Times New Roman" w:eastAsia="Times New Roman" w:hAnsi="Times New Roman" w:cs="Times New Roman"/>
                <w:b/>
                <w:sz w:val="24"/>
                <w:szCs w:val="24"/>
                <w:lang w:eastAsia="ru-RU"/>
              </w:rPr>
              <w:t xml:space="preserve"> Республики:</w:t>
            </w:r>
          </w:p>
          <w:p w14:paraId="0EEB10D5" w14:textId="77777777" w:rsidR="009D2008" w:rsidRPr="009D2008" w:rsidRDefault="009D2008" w:rsidP="00BB3AC5">
            <w:pPr>
              <w:ind w:firstLine="567"/>
              <w:jc w:val="both"/>
              <w:rPr>
                <w:rFonts w:ascii="Times New Roman" w:eastAsia="Times New Roman" w:hAnsi="Times New Roman" w:cs="Times New Roman"/>
                <w:b/>
                <w:sz w:val="24"/>
                <w:szCs w:val="24"/>
                <w:lang w:val="ky-KG" w:eastAsia="ru-RU"/>
              </w:rPr>
            </w:pPr>
            <w:r w:rsidRPr="009D2008">
              <w:rPr>
                <w:rFonts w:ascii="Times New Roman" w:eastAsia="Times New Roman" w:hAnsi="Times New Roman" w:cs="Times New Roman"/>
                <w:b/>
                <w:sz w:val="24"/>
                <w:szCs w:val="24"/>
                <w:lang w:val="ky-KG" w:eastAsia="ru-RU"/>
              </w:rPr>
              <w:t>Перенесено в таблицу</w:t>
            </w:r>
          </w:p>
          <w:p w14:paraId="6AF16796"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4A1FC5C6" w14:textId="77777777" w:rsidR="009D2008" w:rsidRPr="009D2008" w:rsidRDefault="009D2008" w:rsidP="009D2008">
            <w:pPr>
              <w:ind w:firstLine="567"/>
              <w:jc w:val="both"/>
              <w:rPr>
                <w:rFonts w:ascii="Times New Roman" w:eastAsia="Times New Roman" w:hAnsi="Times New Roman" w:cs="Times New Roman"/>
                <w:b/>
                <w:sz w:val="24"/>
                <w:szCs w:val="24"/>
                <w:lang w:val="ky-KG" w:eastAsia="ru-RU"/>
              </w:rPr>
            </w:pPr>
            <w:r w:rsidRPr="009D2008">
              <w:rPr>
                <w:rFonts w:ascii="Times New Roman" w:eastAsia="Times New Roman" w:hAnsi="Times New Roman" w:cs="Times New Roman"/>
                <w:b/>
                <w:sz w:val="24"/>
                <w:szCs w:val="24"/>
                <w:lang w:val="ky-KG" w:eastAsia="ru-RU"/>
              </w:rPr>
              <w:t>Перенесено в таблицу</w:t>
            </w:r>
          </w:p>
          <w:p w14:paraId="3FF32681"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6E18FA14"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4F3EBB97" w14:textId="77777777" w:rsidR="009D2008" w:rsidRPr="009D2008" w:rsidRDefault="009D2008" w:rsidP="009D2008">
            <w:pPr>
              <w:ind w:firstLine="567"/>
              <w:jc w:val="both"/>
              <w:rPr>
                <w:rFonts w:ascii="Times New Roman" w:eastAsia="Times New Roman" w:hAnsi="Times New Roman" w:cs="Times New Roman"/>
                <w:b/>
                <w:sz w:val="24"/>
                <w:szCs w:val="24"/>
                <w:lang w:val="ky-KG" w:eastAsia="ru-RU"/>
              </w:rPr>
            </w:pPr>
            <w:r w:rsidRPr="009D2008">
              <w:rPr>
                <w:rFonts w:ascii="Times New Roman" w:eastAsia="Times New Roman" w:hAnsi="Times New Roman" w:cs="Times New Roman"/>
                <w:b/>
                <w:sz w:val="24"/>
                <w:szCs w:val="24"/>
                <w:lang w:val="ky-KG" w:eastAsia="ru-RU"/>
              </w:rPr>
              <w:t>Перенесено в таблицу</w:t>
            </w:r>
          </w:p>
          <w:p w14:paraId="34AF601B"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4706B3E4"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673001A0" w14:textId="77777777" w:rsidR="009D2008" w:rsidRPr="009D2008" w:rsidRDefault="009D2008" w:rsidP="009D2008">
            <w:pPr>
              <w:ind w:firstLine="567"/>
              <w:jc w:val="both"/>
              <w:rPr>
                <w:rFonts w:ascii="Times New Roman" w:eastAsia="Times New Roman" w:hAnsi="Times New Roman" w:cs="Times New Roman"/>
                <w:b/>
                <w:sz w:val="24"/>
                <w:szCs w:val="24"/>
                <w:lang w:val="ky-KG" w:eastAsia="ru-RU"/>
              </w:rPr>
            </w:pPr>
            <w:r w:rsidRPr="009D2008">
              <w:rPr>
                <w:rFonts w:ascii="Times New Roman" w:eastAsia="Times New Roman" w:hAnsi="Times New Roman" w:cs="Times New Roman"/>
                <w:b/>
                <w:sz w:val="24"/>
                <w:szCs w:val="24"/>
                <w:lang w:val="ky-KG" w:eastAsia="ru-RU"/>
              </w:rPr>
              <w:t>Перенесено в таблицу</w:t>
            </w:r>
          </w:p>
          <w:p w14:paraId="37BB4220"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25E487CA"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4B3A12C5" w14:textId="77777777" w:rsidR="009D2008" w:rsidRPr="009D2008" w:rsidRDefault="009D2008" w:rsidP="009D2008">
            <w:pPr>
              <w:ind w:firstLine="567"/>
              <w:jc w:val="both"/>
              <w:rPr>
                <w:rFonts w:ascii="Times New Roman" w:eastAsia="Times New Roman" w:hAnsi="Times New Roman" w:cs="Times New Roman"/>
                <w:b/>
                <w:sz w:val="24"/>
                <w:szCs w:val="24"/>
                <w:lang w:val="ky-KG" w:eastAsia="ru-RU"/>
              </w:rPr>
            </w:pPr>
            <w:r w:rsidRPr="009D2008">
              <w:rPr>
                <w:rFonts w:ascii="Times New Roman" w:eastAsia="Times New Roman" w:hAnsi="Times New Roman" w:cs="Times New Roman"/>
                <w:b/>
                <w:sz w:val="24"/>
                <w:szCs w:val="24"/>
                <w:lang w:val="ky-KG" w:eastAsia="ru-RU"/>
              </w:rPr>
              <w:t>Перенесено в таблицу</w:t>
            </w:r>
          </w:p>
          <w:p w14:paraId="0DEEE6DC"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211B50DA"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2FF98740"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12C663BE" w14:textId="77777777" w:rsidR="009D2008" w:rsidRPr="009D2008" w:rsidRDefault="009D2008" w:rsidP="009D2008">
            <w:pPr>
              <w:ind w:firstLine="567"/>
              <w:jc w:val="both"/>
              <w:rPr>
                <w:rFonts w:ascii="Times New Roman" w:eastAsia="Times New Roman" w:hAnsi="Times New Roman" w:cs="Times New Roman"/>
                <w:b/>
                <w:sz w:val="24"/>
                <w:szCs w:val="24"/>
                <w:lang w:val="ky-KG" w:eastAsia="ru-RU"/>
              </w:rPr>
            </w:pPr>
            <w:r w:rsidRPr="009D2008">
              <w:rPr>
                <w:rFonts w:ascii="Times New Roman" w:eastAsia="Times New Roman" w:hAnsi="Times New Roman" w:cs="Times New Roman"/>
                <w:b/>
                <w:sz w:val="24"/>
                <w:szCs w:val="24"/>
                <w:lang w:val="ky-KG" w:eastAsia="ru-RU"/>
              </w:rPr>
              <w:t>Перенесено в таблицу</w:t>
            </w:r>
          </w:p>
          <w:p w14:paraId="5FED1A0E"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260D8778" w14:textId="77777777" w:rsidR="009D2008" w:rsidRPr="009D2008" w:rsidRDefault="009D2008" w:rsidP="009D2008">
            <w:pPr>
              <w:ind w:firstLine="567"/>
              <w:jc w:val="both"/>
              <w:rPr>
                <w:rFonts w:ascii="Times New Roman" w:eastAsia="Times New Roman" w:hAnsi="Times New Roman" w:cs="Times New Roman"/>
                <w:b/>
                <w:sz w:val="24"/>
                <w:szCs w:val="24"/>
                <w:lang w:val="ky-KG" w:eastAsia="ru-RU"/>
              </w:rPr>
            </w:pPr>
            <w:r w:rsidRPr="009D2008">
              <w:rPr>
                <w:rFonts w:ascii="Times New Roman" w:eastAsia="Times New Roman" w:hAnsi="Times New Roman" w:cs="Times New Roman"/>
                <w:b/>
                <w:sz w:val="24"/>
                <w:szCs w:val="24"/>
                <w:lang w:val="ky-KG" w:eastAsia="ru-RU"/>
              </w:rPr>
              <w:lastRenderedPageBreak/>
              <w:t>Перенесено в таблицу</w:t>
            </w:r>
          </w:p>
          <w:p w14:paraId="7012CE26"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1C7B738E"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470CC9DB" w14:textId="77777777" w:rsidR="009D2008" w:rsidRPr="009D2008" w:rsidRDefault="009D2008" w:rsidP="009D2008">
            <w:pPr>
              <w:ind w:firstLine="567"/>
              <w:jc w:val="both"/>
              <w:rPr>
                <w:rFonts w:ascii="Times New Roman" w:eastAsia="Times New Roman" w:hAnsi="Times New Roman" w:cs="Times New Roman"/>
                <w:b/>
                <w:sz w:val="24"/>
                <w:szCs w:val="24"/>
                <w:lang w:val="ky-KG" w:eastAsia="ru-RU"/>
              </w:rPr>
            </w:pPr>
            <w:r w:rsidRPr="009D2008">
              <w:rPr>
                <w:rFonts w:ascii="Times New Roman" w:eastAsia="Times New Roman" w:hAnsi="Times New Roman" w:cs="Times New Roman"/>
                <w:b/>
                <w:sz w:val="24"/>
                <w:szCs w:val="24"/>
                <w:lang w:val="ky-KG" w:eastAsia="ru-RU"/>
              </w:rPr>
              <w:t>Перенесено в таблицу</w:t>
            </w:r>
          </w:p>
          <w:p w14:paraId="50A8A409"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70A9C010"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3B3A1B00" w14:textId="77777777" w:rsidR="009D2008" w:rsidRPr="009D2008" w:rsidRDefault="009D2008" w:rsidP="009D2008">
            <w:pPr>
              <w:ind w:firstLine="567"/>
              <w:jc w:val="both"/>
              <w:rPr>
                <w:rFonts w:ascii="Times New Roman" w:eastAsia="Times New Roman" w:hAnsi="Times New Roman" w:cs="Times New Roman"/>
                <w:b/>
                <w:sz w:val="24"/>
                <w:szCs w:val="24"/>
                <w:lang w:val="ky-KG" w:eastAsia="ru-RU"/>
              </w:rPr>
            </w:pPr>
            <w:r w:rsidRPr="009D2008">
              <w:rPr>
                <w:rFonts w:ascii="Times New Roman" w:eastAsia="Times New Roman" w:hAnsi="Times New Roman" w:cs="Times New Roman"/>
                <w:b/>
                <w:sz w:val="24"/>
                <w:szCs w:val="24"/>
                <w:lang w:val="ky-KG" w:eastAsia="ru-RU"/>
              </w:rPr>
              <w:t>Перенесено и отражено первым абзацем после таблицы</w:t>
            </w:r>
          </w:p>
          <w:p w14:paraId="3F2AAC23" w14:textId="77777777" w:rsidR="009D2008" w:rsidRPr="009D2008" w:rsidRDefault="009D2008" w:rsidP="009D2008">
            <w:pPr>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данного проекта постанолвения Кабмина</w:t>
            </w:r>
          </w:p>
          <w:p w14:paraId="631A8C16"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0C7D0BE0"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343D48B9"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2E1BAB76"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768DA7EE"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33703C0A"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73BC18BB" w14:textId="77777777" w:rsidR="009D2008" w:rsidRPr="009D2008" w:rsidRDefault="009D2008" w:rsidP="009D2008">
            <w:pPr>
              <w:ind w:firstLine="567"/>
              <w:jc w:val="both"/>
              <w:rPr>
                <w:rFonts w:ascii="Times New Roman" w:eastAsia="Times New Roman" w:hAnsi="Times New Roman" w:cs="Times New Roman"/>
                <w:b/>
                <w:sz w:val="24"/>
                <w:szCs w:val="24"/>
                <w:lang w:val="ky-KG" w:eastAsia="ru-RU"/>
              </w:rPr>
            </w:pPr>
            <w:r w:rsidRPr="009D2008">
              <w:rPr>
                <w:rFonts w:ascii="Times New Roman" w:eastAsia="Times New Roman" w:hAnsi="Times New Roman" w:cs="Times New Roman"/>
                <w:b/>
                <w:sz w:val="24"/>
                <w:szCs w:val="24"/>
                <w:lang w:val="ky-KG" w:eastAsia="ru-RU"/>
              </w:rPr>
              <w:t xml:space="preserve">Отражен в пункте </w:t>
            </w:r>
            <w:r w:rsidRPr="009D2008">
              <w:rPr>
                <w:rFonts w:ascii="Times New Roman" w:eastAsia="Times New Roman" w:hAnsi="Times New Roman" w:cs="Times New Roman"/>
                <w:b/>
                <w:sz w:val="24"/>
                <w:szCs w:val="24"/>
                <w:lang w:eastAsia="ru-RU"/>
              </w:rPr>
              <w:t>3</w:t>
            </w:r>
            <w:r w:rsidRPr="009D2008">
              <w:rPr>
                <w:rFonts w:ascii="Times New Roman" w:eastAsia="Times New Roman" w:hAnsi="Times New Roman" w:cs="Times New Roman"/>
                <w:b/>
                <w:sz w:val="24"/>
                <w:szCs w:val="24"/>
                <w:lang w:val="ky-KG" w:eastAsia="ru-RU"/>
              </w:rPr>
              <w:t xml:space="preserve"> данного проекта постанолвения Кабмина</w:t>
            </w:r>
            <w:r w:rsidR="007E2413">
              <w:rPr>
                <w:rFonts w:ascii="Times New Roman" w:eastAsia="Times New Roman" w:hAnsi="Times New Roman" w:cs="Times New Roman"/>
                <w:b/>
                <w:sz w:val="24"/>
                <w:szCs w:val="24"/>
                <w:lang w:val="ky-KG" w:eastAsia="ru-RU"/>
              </w:rPr>
              <w:t>,</w:t>
            </w:r>
            <w:r>
              <w:rPr>
                <w:rFonts w:ascii="Times New Roman" w:eastAsia="Times New Roman" w:hAnsi="Times New Roman" w:cs="Times New Roman"/>
                <w:b/>
                <w:sz w:val="24"/>
                <w:szCs w:val="24"/>
                <w:lang w:val="ky-KG" w:eastAsia="ru-RU"/>
              </w:rPr>
              <w:t xml:space="preserve"> изложен в новой редакции</w:t>
            </w:r>
          </w:p>
          <w:p w14:paraId="120DBA9E" w14:textId="77777777" w:rsidR="009D2008" w:rsidRPr="009D2008" w:rsidRDefault="009D2008" w:rsidP="00BB3AC5">
            <w:pPr>
              <w:ind w:firstLine="567"/>
              <w:jc w:val="both"/>
              <w:rPr>
                <w:rFonts w:ascii="Times New Roman" w:eastAsia="Times New Roman" w:hAnsi="Times New Roman" w:cs="Times New Roman"/>
                <w:b/>
                <w:sz w:val="24"/>
                <w:szCs w:val="24"/>
                <w:lang w:eastAsia="ru-RU"/>
              </w:rPr>
            </w:pPr>
          </w:p>
          <w:p w14:paraId="33BCFC77"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742E3C7E"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2CD390C1"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4B651401"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7FBD46AC"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1B4D2C4C"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7AA9242A"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45DD672D" w14:textId="77777777" w:rsidR="007E2413" w:rsidRPr="009D2008" w:rsidRDefault="007E2413" w:rsidP="007E2413">
            <w:pPr>
              <w:ind w:firstLine="567"/>
              <w:jc w:val="both"/>
              <w:rPr>
                <w:rFonts w:ascii="Times New Roman" w:eastAsia="Times New Roman" w:hAnsi="Times New Roman" w:cs="Times New Roman"/>
                <w:b/>
                <w:sz w:val="24"/>
                <w:szCs w:val="24"/>
                <w:lang w:val="ky-KG" w:eastAsia="ru-RU"/>
              </w:rPr>
            </w:pPr>
            <w:r w:rsidRPr="009D2008">
              <w:rPr>
                <w:rFonts w:ascii="Times New Roman" w:eastAsia="Times New Roman" w:hAnsi="Times New Roman" w:cs="Times New Roman"/>
                <w:b/>
                <w:sz w:val="24"/>
                <w:szCs w:val="24"/>
                <w:lang w:val="ky-KG" w:eastAsia="ru-RU"/>
              </w:rPr>
              <w:t>Утрачивает силу согласно данного постановления</w:t>
            </w:r>
          </w:p>
          <w:p w14:paraId="59CC165E"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0582F901" w14:textId="77777777" w:rsidR="009D2008" w:rsidRDefault="009D2008" w:rsidP="00BB3AC5">
            <w:pPr>
              <w:ind w:firstLine="567"/>
              <w:jc w:val="both"/>
              <w:rPr>
                <w:rFonts w:ascii="Times New Roman" w:eastAsia="Times New Roman" w:hAnsi="Times New Roman" w:cs="Times New Roman"/>
                <w:sz w:val="24"/>
                <w:szCs w:val="24"/>
                <w:lang w:val="ky-KG" w:eastAsia="ru-RU"/>
              </w:rPr>
            </w:pPr>
          </w:p>
          <w:p w14:paraId="0C976193" w14:textId="77777777" w:rsidR="00A12B44" w:rsidRPr="0005089D" w:rsidRDefault="00A12B44" w:rsidP="0005089D">
            <w:pPr>
              <w:rPr>
                <w:rFonts w:ascii="Times New Roman" w:hAnsi="Times New Roman" w:cs="Times New Roman"/>
                <w:sz w:val="24"/>
                <w:szCs w:val="24"/>
                <w:lang w:val="ky-KG"/>
              </w:rPr>
            </w:pPr>
          </w:p>
        </w:tc>
      </w:tr>
      <w:tr w:rsidR="0005089D" w:rsidRPr="0005089D" w14:paraId="53D193CB" w14:textId="77777777" w:rsidTr="0097347E">
        <w:trPr>
          <w:trHeight w:val="340"/>
        </w:trPr>
        <w:tc>
          <w:tcPr>
            <w:tcW w:w="560" w:type="dxa"/>
          </w:tcPr>
          <w:p w14:paraId="2402975A" w14:textId="77777777" w:rsidR="0005089D" w:rsidRPr="0005089D" w:rsidRDefault="0005089D" w:rsidP="0005089D">
            <w:pPr>
              <w:jc w:val="center"/>
              <w:rPr>
                <w:rFonts w:ascii="Times New Roman" w:hAnsi="Times New Roman" w:cs="Times New Roman"/>
                <w:sz w:val="24"/>
                <w:szCs w:val="24"/>
                <w:lang w:val="ky-KG"/>
              </w:rPr>
            </w:pPr>
          </w:p>
        </w:tc>
        <w:tc>
          <w:tcPr>
            <w:tcW w:w="6778" w:type="dxa"/>
          </w:tcPr>
          <w:tbl>
            <w:tblPr>
              <w:tblW w:w="6386" w:type="dxa"/>
              <w:tblLayout w:type="fixed"/>
              <w:tblCellMar>
                <w:left w:w="0" w:type="dxa"/>
                <w:right w:w="0" w:type="dxa"/>
              </w:tblCellMar>
              <w:tblLook w:val="04A0" w:firstRow="1" w:lastRow="0" w:firstColumn="1" w:lastColumn="0" w:noHBand="0" w:noVBand="1"/>
            </w:tblPr>
            <w:tblGrid>
              <w:gridCol w:w="2117"/>
              <w:gridCol w:w="852"/>
              <w:gridCol w:w="851"/>
              <w:gridCol w:w="852"/>
              <w:gridCol w:w="852"/>
              <w:gridCol w:w="862"/>
            </w:tblGrid>
            <w:tr w:rsidR="00AD68C8" w:rsidRPr="00AD68C8" w14:paraId="6F55A18E" w14:textId="77777777" w:rsidTr="007E2413">
              <w:trPr>
                <w:trHeight w:val="1878"/>
              </w:trPr>
              <w:tc>
                <w:tcPr>
                  <w:tcW w:w="165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75107E" w14:textId="77777777" w:rsidR="00AD68C8" w:rsidRPr="00AD68C8" w:rsidRDefault="00AD68C8"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b/>
                      <w:bCs/>
                    </w:rPr>
                    <w:t>Вид подакцизной продукции</w:t>
                  </w:r>
                </w:p>
              </w:tc>
              <w:tc>
                <w:tcPr>
                  <w:tcW w:w="3342"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067F7A" w14:textId="77777777" w:rsidR="00AD68C8" w:rsidRDefault="00AD68C8" w:rsidP="00F0273B">
                  <w:pPr>
                    <w:pStyle w:val="tkTablica"/>
                    <w:spacing w:after="0" w:line="240" w:lineRule="auto"/>
                    <w:jc w:val="center"/>
                    <w:rPr>
                      <w:rFonts w:ascii="Times New Roman" w:hAnsi="Times New Roman" w:cs="Times New Roman"/>
                      <w:b/>
                      <w:bCs/>
                      <w:lang w:val="ky-KG"/>
                    </w:rPr>
                  </w:pPr>
                  <w:r w:rsidRPr="00AD68C8">
                    <w:rPr>
                      <w:rFonts w:ascii="Times New Roman" w:hAnsi="Times New Roman" w:cs="Times New Roman"/>
                      <w:b/>
                      <w:bCs/>
                    </w:rPr>
                    <w:t>Ставка акциза</w:t>
                  </w:r>
                </w:p>
                <w:p w14:paraId="04552CA9" w14:textId="77777777" w:rsidR="007E2413" w:rsidRDefault="007E2413" w:rsidP="00F0273B">
                  <w:pPr>
                    <w:pStyle w:val="tkTablica"/>
                    <w:spacing w:after="0" w:line="240" w:lineRule="auto"/>
                    <w:jc w:val="center"/>
                    <w:rPr>
                      <w:rFonts w:ascii="Times New Roman" w:hAnsi="Times New Roman" w:cs="Times New Roman"/>
                      <w:b/>
                      <w:bCs/>
                      <w:lang w:val="ky-KG"/>
                    </w:rPr>
                  </w:pPr>
                </w:p>
                <w:p w14:paraId="529F11DB" w14:textId="77777777" w:rsidR="007E2413" w:rsidRDefault="007E2413" w:rsidP="00F0273B">
                  <w:pPr>
                    <w:pStyle w:val="tkTablica"/>
                    <w:spacing w:after="0" w:line="240" w:lineRule="auto"/>
                    <w:jc w:val="center"/>
                    <w:rPr>
                      <w:rFonts w:ascii="Times New Roman" w:hAnsi="Times New Roman" w:cs="Times New Roman"/>
                      <w:b/>
                      <w:bCs/>
                      <w:lang w:val="ky-KG"/>
                    </w:rPr>
                  </w:pPr>
                </w:p>
                <w:p w14:paraId="3B7CDCD2" w14:textId="77777777" w:rsidR="007E2413" w:rsidRDefault="007E2413" w:rsidP="00F0273B">
                  <w:pPr>
                    <w:pStyle w:val="tkTablica"/>
                    <w:spacing w:after="0" w:line="240" w:lineRule="auto"/>
                    <w:jc w:val="center"/>
                    <w:rPr>
                      <w:rFonts w:ascii="Times New Roman" w:hAnsi="Times New Roman" w:cs="Times New Roman"/>
                      <w:b/>
                      <w:bCs/>
                      <w:lang w:val="ky-KG"/>
                    </w:rPr>
                  </w:pPr>
                </w:p>
                <w:p w14:paraId="40302B19" w14:textId="77777777" w:rsidR="007E2413" w:rsidRDefault="007E2413" w:rsidP="00F0273B">
                  <w:pPr>
                    <w:pStyle w:val="tkTablica"/>
                    <w:spacing w:after="0" w:line="240" w:lineRule="auto"/>
                    <w:jc w:val="center"/>
                    <w:rPr>
                      <w:rFonts w:ascii="Times New Roman" w:hAnsi="Times New Roman" w:cs="Times New Roman"/>
                      <w:b/>
                      <w:bCs/>
                      <w:lang w:val="ky-KG"/>
                    </w:rPr>
                  </w:pPr>
                </w:p>
                <w:p w14:paraId="12F22A83" w14:textId="77777777" w:rsidR="007E2413" w:rsidRPr="007E2413" w:rsidRDefault="007E2413" w:rsidP="007E2413">
                  <w:pPr>
                    <w:pStyle w:val="tkTablica"/>
                    <w:spacing w:after="0" w:line="240" w:lineRule="auto"/>
                    <w:rPr>
                      <w:rFonts w:ascii="Times New Roman" w:hAnsi="Times New Roman" w:cs="Times New Roman"/>
                      <w:lang w:val="ky-KG"/>
                    </w:rPr>
                  </w:pPr>
                </w:p>
              </w:tc>
            </w:tr>
            <w:tr w:rsidR="00AD68C8" w:rsidRPr="00AD68C8" w14:paraId="32BC319C" w14:textId="77777777" w:rsidTr="007E2413">
              <w:trPr>
                <w:trHeight w:val="3385"/>
              </w:trPr>
              <w:tc>
                <w:tcPr>
                  <w:tcW w:w="1658" w:type="pct"/>
                  <w:vMerge/>
                  <w:tcBorders>
                    <w:top w:val="single" w:sz="8" w:space="0" w:color="auto"/>
                    <w:left w:val="single" w:sz="8" w:space="0" w:color="auto"/>
                    <w:bottom w:val="single" w:sz="8" w:space="0" w:color="auto"/>
                    <w:right w:val="single" w:sz="8" w:space="0" w:color="auto"/>
                  </w:tcBorders>
                  <w:vAlign w:val="center"/>
                  <w:hideMark/>
                </w:tcPr>
                <w:p w14:paraId="4323A6BE" w14:textId="77777777" w:rsidR="00AD68C8" w:rsidRPr="00AD68C8" w:rsidRDefault="00AD68C8" w:rsidP="00F0273B">
                  <w:pPr>
                    <w:spacing w:after="0" w:line="240" w:lineRule="auto"/>
                    <w:rPr>
                      <w:rFonts w:ascii="Times New Roman" w:hAnsi="Times New Roman" w:cs="Times New Roman"/>
                      <w:b/>
                      <w:bCs/>
                      <w:i/>
                      <w:iCs/>
                      <w:sz w:val="20"/>
                      <w:szCs w:val="20"/>
                    </w:rPr>
                  </w:pP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14:paraId="49C09F10" w14:textId="77777777" w:rsidR="00AD68C8" w:rsidRPr="00AD68C8" w:rsidRDefault="00AD68C8"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b/>
                      <w:bCs/>
                    </w:rPr>
                    <w:t>С момента вступления в силу настоящего постановления по 31 декабря 2019 года</w:t>
                  </w: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14:paraId="7DA3130F" w14:textId="77777777" w:rsidR="00AD68C8" w:rsidRPr="00AD68C8" w:rsidRDefault="00AD68C8"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b/>
                      <w:bCs/>
                    </w:rPr>
                    <w:t>С 1 января по 31 декабря 2020 года</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14:paraId="741F1604" w14:textId="77777777" w:rsidR="00AD68C8" w:rsidRPr="00AD68C8" w:rsidRDefault="00AD68C8"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b/>
                      <w:bCs/>
                    </w:rPr>
                    <w:t>С 1 января по 31 декабря 2021 года</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14:paraId="679C831F" w14:textId="77777777" w:rsidR="00AD68C8" w:rsidRPr="00AD68C8" w:rsidRDefault="00AD68C8"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b/>
                      <w:bCs/>
                    </w:rPr>
                    <w:t>С 1 января по 31 декабря 2022 года</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A5F3D36" w14:textId="77777777" w:rsidR="00AD68C8" w:rsidRPr="00AD68C8" w:rsidRDefault="00AD68C8"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b/>
                      <w:bCs/>
                    </w:rPr>
                    <w:t>С 1 января по 31 декабря 2023 года</w:t>
                  </w:r>
                </w:p>
              </w:tc>
            </w:tr>
            <w:tr w:rsidR="00AD68C8" w:rsidRPr="00AD68C8" w14:paraId="2E35DBFB" w14:textId="77777777" w:rsidTr="007E2413">
              <w:trPr>
                <w:trHeight w:val="1477"/>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8C80436" w14:textId="77777777" w:rsidR="00AD68C8" w:rsidRPr="00866D68" w:rsidRDefault="00AD68C8" w:rsidP="00F0273B">
                  <w:pPr>
                    <w:pStyle w:val="tkTablica"/>
                    <w:spacing w:after="0" w:line="240" w:lineRule="auto"/>
                    <w:rPr>
                      <w:rFonts w:ascii="Times New Roman" w:hAnsi="Times New Roman" w:cs="Times New Roman"/>
                      <w:lang w:val="ky-KG"/>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2C5683F4" w14:textId="77777777" w:rsidR="00AD68C8" w:rsidRPr="00AD68C8" w:rsidRDefault="00AD68C8" w:rsidP="00F0273B">
                  <w:pPr>
                    <w:pStyle w:val="tkTablica"/>
                    <w:spacing w:after="0" w:line="240" w:lineRule="auto"/>
                    <w:jc w:val="center"/>
                    <w:rPr>
                      <w:rFonts w:ascii="Times New Roman" w:hAnsi="Times New Roman" w:cs="Times New Roman"/>
                    </w:rPr>
                  </w:pPr>
                </w:p>
              </w:tc>
              <w:tc>
                <w:tcPr>
                  <w:tcW w:w="666" w:type="pct"/>
                  <w:tcBorders>
                    <w:top w:val="nil"/>
                    <w:left w:val="nil"/>
                    <w:bottom w:val="single" w:sz="8" w:space="0" w:color="auto"/>
                    <w:right w:val="single" w:sz="8" w:space="0" w:color="auto"/>
                  </w:tcBorders>
                  <w:tcMar>
                    <w:top w:w="0" w:type="dxa"/>
                    <w:left w:w="108" w:type="dxa"/>
                    <w:bottom w:w="0" w:type="dxa"/>
                    <w:right w:w="108" w:type="dxa"/>
                  </w:tcMar>
                </w:tcPr>
                <w:p w14:paraId="0E10F6B1" w14:textId="77777777" w:rsidR="00AD68C8" w:rsidRPr="00AD68C8" w:rsidRDefault="00AD68C8"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3BD4AFFB" w14:textId="77777777" w:rsidR="00AD68C8" w:rsidRPr="00AD68C8" w:rsidRDefault="00AD68C8"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696FF531" w14:textId="77777777" w:rsidR="00AD68C8" w:rsidRPr="00AD68C8" w:rsidRDefault="00AD68C8" w:rsidP="00F0273B">
                  <w:pPr>
                    <w:pStyle w:val="tkTablica"/>
                    <w:spacing w:after="0" w:line="240" w:lineRule="auto"/>
                    <w:jc w:val="center"/>
                    <w:rPr>
                      <w:rFonts w:ascii="Times New Roman" w:hAnsi="Times New Roman" w:cs="Times New Roman"/>
                    </w:rPr>
                  </w:pPr>
                </w:p>
              </w:tc>
              <w:tc>
                <w:tcPr>
                  <w:tcW w:w="675" w:type="pct"/>
                  <w:tcBorders>
                    <w:top w:val="nil"/>
                    <w:left w:val="nil"/>
                    <w:bottom w:val="single" w:sz="8" w:space="0" w:color="auto"/>
                    <w:right w:val="single" w:sz="8" w:space="0" w:color="auto"/>
                  </w:tcBorders>
                  <w:tcMar>
                    <w:top w:w="0" w:type="dxa"/>
                    <w:left w:w="108" w:type="dxa"/>
                    <w:bottom w:w="0" w:type="dxa"/>
                    <w:right w:w="108" w:type="dxa"/>
                  </w:tcMar>
                </w:tcPr>
                <w:p w14:paraId="071E3DCF" w14:textId="77777777" w:rsidR="00AD68C8" w:rsidRPr="00AD68C8" w:rsidRDefault="00AD68C8" w:rsidP="00F0273B">
                  <w:pPr>
                    <w:pStyle w:val="tkTablica"/>
                    <w:spacing w:after="0" w:line="240" w:lineRule="auto"/>
                    <w:jc w:val="center"/>
                    <w:rPr>
                      <w:rFonts w:ascii="Times New Roman" w:hAnsi="Times New Roman" w:cs="Times New Roman"/>
                    </w:rPr>
                  </w:pPr>
                </w:p>
              </w:tc>
            </w:tr>
            <w:tr w:rsidR="004A28F3" w:rsidRPr="00AD68C8" w14:paraId="761F2754" w14:textId="77777777" w:rsidTr="004A28F3">
              <w:trPr>
                <w:trHeight w:val="980"/>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3450559" w14:textId="77777777" w:rsidR="004A28F3" w:rsidRPr="00AD68C8" w:rsidRDefault="004A28F3" w:rsidP="00463F77">
                  <w:pPr>
                    <w:pStyle w:val="tkTablica"/>
                    <w:spacing w:after="0" w:line="240" w:lineRule="auto"/>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69EB0703" w14:textId="77777777" w:rsidR="004A28F3" w:rsidRPr="00AD68C8" w:rsidRDefault="004A28F3" w:rsidP="00463F77">
                  <w:pPr>
                    <w:pStyle w:val="tkTablica"/>
                    <w:spacing w:after="0" w:line="240" w:lineRule="auto"/>
                    <w:jc w:val="center"/>
                    <w:rPr>
                      <w:rFonts w:ascii="Times New Roman" w:hAnsi="Times New Roman" w:cs="Times New Roman"/>
                    </w:rPr>
                  </w:pPr>
                </w:p>
              </w:tc>
              <w:tc>
                <w:tcPr>
                  <w:tcW w:w="666" w:type="pct"/>
                  <w:tcBorders>
                    <w:top w:val="nil"/>
                    <w:left w:val="nil"/>
                    <w:bottom w:val="single" w:sz="8" w:space="0" w:color="auto"/>
                    <w:right w:val="single" w:sz="8" w:space="0" w:color="auto"/>
                  </w:tcBorders>
                  <w:tcMar>
                    <w:top w:w="0" w:type="dxa"/>
                    <w:left w:w="108" w:type="dxa"/>
                    <w:bottom w:w="0" w:type="dxa"/>
                    <w:right w:w="108" w:type="dxa"/>
                  </w:tcMar>
                </w:tcPr>
                <w:p w14:paraId="7878FC91" w14:textId="77777777" w:rsidR="004A28F3" w:rsidRPr="00AD68C8" w:rsidRDefault="004A28F3" w:rsidP="00463F77">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547E37E4" w14:textId="77777777" w:rsidR="004A28F3" w:rsidRPr="00AD68C8" w:rsidRDefault="004A28F3" w:rsidP="00463F77">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0933115B" w14:textId="77777777" w:rsidR="004A28F3" w:rsidRPr="00AD68C8" w:rsidRDefault="004A28F3" w:rsidP="00463F77">
                  <w:pPr>
                    <w:pStyle w:val="tkTablica"/>
                    <w:spacing w:after="0" w:line="240" w:lineRule="auto"/>
                    <w:jc w:val="center"/>
                    <w:rPr>
                      <w:rFonts w:ascii="Times New Roman" w:hAnsi="Times New Roman" w:cs="Times New Roman"/>
                    </w:rPr>
                  </w:pPr>
                </w:p>
              </w:tc>
              <w:tc>
                <w:tcPr>
                  <w:tcW w:w="675" w:type="pct"/>
                  <w:tcBorders>
                    <w:top w:val="nil"/>
                    <w:left w:val="nil"/>
                    <w:bottom w:val="single" w:sz="8" w:space="0" w:color="auto"/>
                    <w:right w:val="single" w:sz="8" w:space="0" w:color="auto"/>
                  </w:tcBorders>
                  <w:tcMar>
                    <w:top w:w="0" w:type="dxa"/>
                    <w:left w:w="108" w:type="dxa"/>
                    <w:bottom w:w="0" w:type="dxa"/>
                    <w:right w:w="108" w:type="dxa"/>
                  </w:tcMar>
                </w:tcPr>
                <w:p w14:paraId="072D7647" w14:textId="77777777" w:rsidR="004A28F3" w:rsidRPr="00AD68C8" w:rsidRDefault="004A28F3" w:rsidP="00463F77">
                  <w:pPr>
                    <w:pStyle w:val="tkTablica"/>
                    <w:spacing w:after="0" w:line="240" w:lineRule="auto"/>
                    <w:jc w:val="center"/>
                    <w:rPr>
                      <w:rFonts w:ascii="Times New Roman" w:hAnsi="Times New Roman" w:cs="Times New Roman"/>
                    </w:rPr>
                  </w:pPr>
                </w:p>
              </w:tc>
            </w:tr>
            <w:tr w:rsidR="004A28F3" w:rsidRPr="00AD68C8" w14:paraId="520C335E" w14:textId="77777777" w:rsidTr="007E2413">
              <w:trPr>
                <w:trHeight w:val="1043"/>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434C1CB" w14:textId="77777777" w:rsidR="004A28F3" w:rsidRPr="00AD68C8" w:rsidRDefault="004A28F3" w:rsidP="00463F77">
                  <w:pPr>
                    <w:pStyle w:val="tkTablica"/>
                    <w:spacing w:after="0" w:line="240" w:lineRule="auto"/>
                    <w:rPr>
                      <w:rFonts w:ascii="Times New Roman" w:hAnsi="Times New Roman" w:cs="Times New Roman"/>
                    </w:rPr>
                  </w:pPr>
                  <w:r w:rsidRPr="00AD68C8">
                    <w:rPr>
                      <w:rFonts w:ascii="Times New Roman" w:hAnsi="Times New Roman" w:cs="Times New Roman"/>
                    </w:rPr>
                    <w:t>Водка, классифицируемая в товарной позиции ТН ВЭД 220860</w:t>
                  </w: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16FB6164" w14:textId="77777777" w:rsidR="004A28F3" w:rsidRPr="00AD68C8" w:rsidRDefault="004A28F3" w:rsidP="00463F77">
                  <w:pPr>
                    <w:pStyle w:val="tkTablica"/>
                    <w:spacing w:after="0" w:line="240" w:lineRule="auto"/>
                    <w:jc w:val="center"/>
                    <w:rPr>
                      <w:rFonts w:ascii="Times New Roman" w:hAnsi="Times New Roman" w:cs="Times New Roman"/>
                    </w:rPr>
                  </w:pPr>
                  <w:r w:rsidRPr="00AD68C8">
                    <w:rPr>
                      <w:rFonts w:ascii="Times New Roman" w:hAnsi="Times New Roman" w:cs="Times New Roman"/>
                    </w:rPr>
                    <w:t>80 сомов/литр</w:t>
                  </w:r>
                </w:p>
              </w:tc>
              <w:tc>
                <w:tcPr>
                  <w:tcW w:w="666" w:type="pct"/>
                  <w:tcBorders>
                    <w:top w:val="nil"/>
                    <w:left w:val="nil"/>
                    <w:bottom w:val="single" w:sz="8" w:space="0" w:color="auto"/>
                    <w:right w:val="single" w:sz="8" w:space="0" w:color="auto"/>
                  </w:tcBorders>
                  <w:tcMar>
                    <w:top w:w="0" w:type="dxa"/>
                    <w:left w:w="108" w:type="dxa"/>
                    <w:bottom w:w="0" w:type="dxa"/>
                    <w:right w:w="108" w:type="dxa"/>
                  </w:tcMar>
                </w:tcPr>
                <w:p w14:paraId="44D3E83C" w14:textId="77777777" w:rsidR="004A28F3" w:rsidRPr="00AD68C8" w:rsidRDefault="004A28F3" w:rsidP="00463F77">
                  <w:pPr>
                    <w:pStyle w:val="tkTablica"/>
                    <w:spacing w:after="0" w:line="240" w:lineRule="auto"/>
                    <w:jc w:val="center"/>
                    <w:rPr>
                      <w:rFonts w:ascii="Times New Roman" w:hAnsi="Times New Roman" w:cs="Times New Roman"/>
                    </w:rPr>
                  </w:pPr>
                  <w:r w:rsidRPr="00AD68C8">
                    <w:rPr>
                      <w:rFonts w:ascii="Times New Roman" w:hAnsi="Times New Roman" w:cs="Times New Roman"/>
                    </w:rPr>
                    <w:t>100 сомов/литр</w:t>
                  </w: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10811466" w14:textId="77777777" w:rsidR="004A28F3" w:rsidRPr="00AD68C8" w:rsidRDefault="004A28F3" w:rsidP="00463F77">
                  <w:pPr>
                    <w:pStyle w:val="tkTablica"/>
                    <w:spacing w:after="0" w:line="240" w:lineRule="auto"/>
                    <w:jc w:val="center"/>
                    <w:rPr>
                      <w:rFonts w:ascii="Times New Roman" w:hAnsi="Times New Roman" w:cs="Times New Roman"/>
                    </w:rPr>
                  </w:pPr>
                  <w:r w:rsidRPr="00AD68C8">
                    <w:rPr>
                      <w:rFonts w:ascii="Times New Roman" w:hAnsi="Times New Roman" w:cs="Times New Roman"/>
                    </w:rPr>
                    <w:t>120 сомов/литр</w:t>
                  </w: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42F85549" w14:textId="77777777" w:rsidR="004A28F3" w:rsidRPr="00AD68C8" w:rsidRDefault="004A28F3" w:rsidP="00463F77">
                  <w:pPr>
                    <w:pStyle w:val="tkTablica"/>
                    <w:spacing w:after="0" w:line="240" w:lineRule="auto"/>
                    <w:jc w:val="center"/>
                    <w:rPr>
                      <w:rFonts w:ascii="Times New Roman" w:hAnsi="Times New Roman" w:cs="Times New Roman"/>
                    </w:rPr>
                  </w:pPr>
                  <w:r w:rsidRPr="00AD68C8">
                    <w:rPr>
                      <w:rFonts w:ascii="Times New Roman" w:hAnsi="Times New Roman" w:cs="Times New Roman"/>
                    </w:rPr>
                    <w:t>140 сомов/литр</w:t>
                  </w:r>
                </w:p>
              </w:tc>
              <w:tc>
                <w:tcPr>
                  <w:tcW w:w="675" w:type="pct"/>
                  <w:tcBorders>
                    <w:top w:val="nil"/>
                    <w:left w:val="nil"/>
                    <w:bottom w:val="single" w:sz="8" w:space="0" w:color="auto"/>
                    <w:right w:val="single" w:sz="8" w:space="0" w:color="auto"/>
                  </w:tcBorders>
                  <w:tcMar>
                    <w:top w:w="0" w:type="dxa"/>
                    <w:left w:w="108" w:type="dxa"/>
                    <w:bottom w:w="0" w:type="dxa"/>
                    <w:right w:w="108" w:type="dxa"/>
                  </w:tcMar>
                </w:tcPr>
                <w:p w14:paraId="4BECAF41" w14:textId="77777777" w:rsidR="004A28F3" w:rsidRPr="00AD68C8" w:rsidRDefault="004A28F3" w:rsidP="00463F77">
                  <w:pPr>
                    <w:pStyle w:val="tkTablica"/>
                    <w:spacing w:after="0" w:line="240" w:lineRule="auto"/>
                    <w:jc w:val="center"/>
                    <w:rPr>
                      <w:rFonts w:ascii="Times New Roman" w:hAnsi="Times New Roman" w:cs="Times New Roman"/>
                    </w:rPr>
                  </w:pPr>
                  <w:r w:rsidRPr="00AD68C8">
                    <w:rPr>
                      <w:rFonts w:ascii="Times New Roman" w:hAnsi="Times New Roman" w:cs="Times New Roman"/>
                    </w:rPr>
                    <w:t>160 сомов/литр</w:t>
                  </w:r>
                </w:p>
              </w:tc>
            </w:tr>
            <w:tr w:rsidR="004A28F3" w:rsidRPr="00AD68C8" w14:paraId="0BA4E6B8" w14:textId="77777777" w:rsidTr="007E2413">
              <w:trPr>
                <w:trHeight w:val="2874"/>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B866C" w14:textId="77777777" w:rsidR="004A28F3" w:rsidRPr="00AD68C8" w:rsidRDefault="004A28F3" w:rsidP="00F0273B">
                  <w:pPr>
                    <w:pStyle w:val="tkTablica"/>
                    <w:spacing w:after="0" w:line="240" w:lineRule="auto"/>
                    <w:rPr>
                      <w:rFonts w:ascii="Times New Roman" w:hAnsi="Times New Roman" w:cs="Times New Roman"/>
                    </w:rPr>
                  </w:pPr>
                  <w:r w:rsidRPr="00AD68C8">
                    <w:rPr>
                      <w:rFonts w:ascii="Times New Roman" w:hAnsi="Times New Roman" w:cs="Times New Roman"/>
                    </w:rPr>
                    <w:t>Ликероводочные изделия, классифицируемые в товарных позициях ТН ВЭД 220830, 220870, 220890</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14:paraId="7000BEF0"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80 сомов/литр</w:t>
                  </w: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14:paraId="67A9F7FE"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100 сомов/литр</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14:paraId="7E9BC062"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120 сомов/литр</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14:paraId="38306C22"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140 сомов/литр</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4B129FF"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160 сомов/литр</w:t>
                  </w:r>
                </w:p>
              </w:tc>
            </w:tr>
            <w:tr w:rsidR="004A28F3" w:rsidRPr="00AD68C8" w14:paraId="2BBB9EA8" w14:textId="77777777" w:rsidTr="00925EAE">
              <w:trPr>
                <w:trHeight w:val="1681"/>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3D478" w14:textId="77777777" w:rsidR="004A28F3" w:rsidRPr="00AD68C8" w:rsidRDefault="004A28F3" w:rsidP="00F0273B">
                  <w:pPr>
                    <w:pStyle w:val="tkTablica"/>
                    <w:spacing w:after="0" w:line="240" w:lineRule="auto"/>
                    <w:rPr>
                      <w:rFonts w:ascii="Times New Roman" w:hAnsi="Times New Roman" w:cs="Times New Roman"/>
                    </w:rPr>
                  </w:pPr>
                  <w:r w:rsidRPr="00AD68C8">
                    <w:rPr>
                      <w:rFonts w:ascii="Times New Roman" w:hAnsi="Times New Roman" w:cs="Times New Roman"/>
                    </w:rPr>
                    <w:lastRenderedPageBreak/>
                    <w:t>Крепленые напитки, крепленые соки и бальзамы, классифицируемые в товарных позициях ТН ВЭД 220840, 220850</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14:paraId="6F6ADF33"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80 сомов/литр</w:t>
                  </w: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14:paraId="72019F09"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100 сомов/литр</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14:paraId="433F11AF"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120 сомов/литр</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14:paraId="65963253"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140 сомов/литр</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E158C7E"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160 сомов/литр</w:t>
                  </w:r>
                </w:p>
              </w:tc>
            </w:tr>
            <w:tr w:rsidR="004A28F3" w:rsidRPr="00AD68C8" w14:paraId="47B64CBA" w14:textId="77777777" w:rsidTr="004A28F3">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2678D" w14:textId="77777777" w:rsidR="004A28F3" w:rsidRPr="00515E54" w:rsidRDefault="004A28F3" w:rsidP="00F0273B">
                  <w:pPr>
                    <w:pStyle w:val="tkTablica"/>
                    <w:spacing w:after="0" w:line="240" w:lineRule="auto"/>
                    <w:rPr>
                      <w:rFonts w:ascii="Times New Roman" w:hAnsi="Times New Roman" w:cs="Times New Roman"/>
                      <w:b/>
                    </w:rPr>
                  </w:pPr>
                  <w:r w:rsidRPr="00515E54">
                    <w:rPr>
                      <w:rFonts w:ascii="Times New Roman" w:hAnsi="Times New Roman" w:cs="Times New Roman"/>
                      <w:b/>
                    </w:rPr>
                    <w:t>Слабоалкогольные напитки, классифицируемые в товарных позициях ТН ВЭД 220890</w:t>
                  </w:r>
                </w:p>
              </w:tc>
              <w:tc>
                <w:tcPr>
                  <w:tcW w:w="3342"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580B61DD" w14:textId="77777777" w:rsidR="004A28F3" w:rsidRPr="00515E54" w:rsidRDefault="004A28F3" w:rsidP="00F0273B">
                  <w:pPr>
                    <w:pStyle w:val="tkTablica"/>
                    <w:spacing w:after="0" w:line="240" w:lineRule="auto"/>
                    <w:jc w:val="center"/>
                    <w:rPr>
                      <w:rFonts w:ascii="Times New Roman" w:hAnsi="Times New Roman" w:cs="Times New Roman"/>
                      <w:b/>
                    </w:rPr>
                  </w:pPr>
                  <w:r w:rsidRPr="00515E54">
                    <w:rPr>
                      <w:rFonts w:ascii="Times New Roman" w:hAnsi="Times New Roman" w:cs="Times New Roman"/>
                      <w:b/>
                    </w:rPr>
                    <w:t>200 сомов/литр</w:t>
                  </w:r>
                </w:p>
              </w:tc>
            </w:tr>
            <w:tr w:rsidR="004A28F3" w:rsidRPr="00AD68C8" w14:paraId="5F1E0397" w14:textId="77777777" w:rsidTr="007E2413">
              <w:trPr>
                <w:trHeight w:val="1808"/>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A558F" w14:textId="77777777" w:rsidR="004A28F3" w:rsidRPr="00AD68C8" w:rsidRDefault="004A28F3" w:rsidP="00F0273B">
                  <w:pPr>
                    <w:pStyle w:val="tkTablica"/>
                    <w:spacing w:after="0" w:line="240" w:lineRule="auto"/>
                    <w:rPr>
                      <w:rFonts w:ascii="Times New Roman" w:hAnsi="Times New Roman" w:cs="Times New Roman"/>
                    </w:rPr>
                  </w:pPr>
                  <w:r w:rsidRPr="00AD68C8">
                    <w:rPr>
                      <w:rFonts w:ascii="Times New Roman" w:hAnsi="Times New Roman" w:cs="Times New Roman"/>
                    </w:rPr>
                    <w:t>Коньяки (кроме коньячного спирта), классифицируемые в товарных позициях ТН ВЭД 2208201200-2208202900, 2208206200-2208208900</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14:paraId="1CA12E8F"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60 сомов/литр</w:t>
                  </w: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14:paraId="6E83F518"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70 сомов/литр</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14:paraId="575E8F0E"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80 сомов/литр</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14:paraId="61A2F74E"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90 сомов/литр</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3F668C4" w14:textId="77777777" w:rsidR="004A28F3" w:rsidRPr="00AD68C8" w:rsidRDefault="004A28F3" w:rsidP="00F0273B">
                  <w:pPr>
                    <w:pStyle w:val="tkTablica"/>
                    <w:spacing w:after="0" w:line="240" w:lineRule="auto"/>
                    <w:jc w:val="center"/>
                    <w:rPr>
                      <w:rFonts w:ascii="Times New Roman" w:hAnsi="Times New Roman" w:cs="Times New Roman"/>
                    </w:rPr>
                  </w:pPr>
                  <w:r w:rsidRPr="00AD68C8">
                    <w:rPr>
                      <w:rFonts w:ascii="Times New Roman" w:hAnsi="Times New Roman" w:cs="Times New Roman"/>
                    </w:rPr>
                    <w:t>100 сомов/литр</w:t>
                  </w:r>
                </w:p>
              </w:tc>
            </w:tr>
            <w:tr w:rsidR="00DA6F74" w:rsidRPr="00AD68C8" w14:paraId="18940996" w14:textId="77777777" w:rsidTr="007E2413">
              <w:trPr>
                <w:trHeight w:val="5936"/>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D7C9046" w14:textId="77777777" w:rsidR="00DA6F74" w:rsidRPr="00AD68C8" w:rsidRDefault="00DA6F74" w:rsidP="00463F77">
                  <w:pPr>
                    <w:pStyle w:val="tkTablica"/>
                    <w:spacing w:after="0" w:line="240" w:lineRule="auto"/>
                    <w:rPr>
                      <w:rFonts w:ascii="Times New Roman" w:hAnsi="Times New Roman" w:cs="Times New Roman"/>
                    </w:rPr>
                  </w:pPr>
                  <w:r w:rsidRPr="00AD68C8">
                    <w:rPr>
                      <w:rFonts w:ascii="Times New Roman" w:hAnsi="Times New Roman" w:cs="Times New Roman"/>
                    </w:rPr>
                    <w:lastRenderedPageBreak/>
                    <w:t xml:space="preserve">Спирт этиловый </w:t>
                  </w:r>
                  <w:proofErr w:type="spellStart"/>
                  <w:r w:rsidRPr="00AD68C8">
                    <w:rPr>
                      <w:rFonts w:ascii="Times New Roman" w:hAnsi="Times New Roman" w:cs="Times New Roman"/>
                    </w:rPr>
                    <w:t>неденатурированный</w:t>
                  </w:r>
                  <w:proofErr w:type="spellEnd"/>
                  <w:r w:rsidRPr="00AD68C8">
                    <w:rPr>
                      <w:rFonts w:ascii="Times New Roman" w:hAnsi="Times New Roman" w:cs="Times New Roman"/>
                    </w:rPr>
                    <w:t xml:space="preserve">, этиловый спирт и прочие спиртовые настойки, денатурированные, любой концентрации, кроме отпускаемого товаропроизводителям или импортируемого товаропроизводителями для выработки водки, ликеро-водочных изделий, крепленых напитков, крепленых соков, бальзама, вина, при наличии у них лицензии на право их производства, и </w:t>
                  </w:r>
                  <w:proofErr w:type="spellStart"/>
                  <w:r w:rsidRPr="00AD68C8">
                    <w:rPr>
                      <w:rFonts w:ascii="Times New Roman" w:hAnsi="Times New Roman" w:cs="Times New Roman"/>
                    </w:rPr>
                    <w:t>спецпотребителям</w:t>
                  </w:r>
                  <w:proofErr w:type="spellEnd"/>
                  <w:r w:rsidRPr="00AD68C8">
                    <w:rPr>
                      <w:rFonts w:ascii="Times New Roman" w:hAnsi="Times New Roman" w:cs="Times New Roman"/>
                    </w:rPr>
                    <w:t xml:space="preserve"> в пределах норм, классифицируемые в товарной позиции ТН ВЭД 2207</w:t>
                  </w: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4EB78DCB" w14:textId="77777777" w:rsidR="00DA6F74" w:rsidRPr="00AD68C8" w:rsidRDefault="00DA6F74" w:rsidP="00463F77">
                  <w:pPr>
                    <w:pStyle w:val="tkTablica"/>
                    <w:spacing w:after="0" w:line="240" w:lineRule="auto"/>
                    <w:jc w:val="center"/>
                    <w:rPr>
                      <w:rFonts w:ascii="Times New Roman" w:hAnsi="Times New Roman" w:cs="Times New Roman"/>
                    </w:rPr>
                  </w:pPr>
                  <w:r w:rsidRPr="00AD68C8">
                    <w:rPr>
                      <w:rFonts w:ascii="Times New Roman" w:hAnsi="Times New Roman" w:cs="Times New Roman"/>
                    </w:rPr>
                    <w:t>80 сомов/литр</w:t>
                  </w:r>
                </w:p>
              </w:tc>
              <w:tc>
                <w:tcPr>
                  <w:tcW w:w="666" w:type="pct"/>
                  <w:tcBorders>
                    <w:top w:val="nil"/>
                    <w:left w:val="nil"/>
                    <w:bottom w:val="single" w:sz="8" w:space="0" w:color="auto"/>
                    <w:right w:val="single" w:sz="8" w:space="0" w:color="auto"/>
                  </w:tcBorders>
                  <w:tcMar>
                    <w:top w:w="0" w:type="dxa"/>
                    <w:left w:w="108" w:type="dxa"/>
                    <w:bottom w:w="0" w:type="dxa"/>
                    <w:right w:w="108" w:type="dxa"/>
                  </w:tcMar>
                </w:tcPr>
                <w:p w14:paraId="72C77FB5" w14:textId="77777777" w:rsidR="00DA6F74" w:rsidRPr="00AD68C8" w:rsidRDefault="00DA6F74" w:rsidP="00463F77">
                  <w:pPr>
                    <w:pStyle w:val="tkTablica"/>
                    <w:spacing w:after="0" w:line="240" w:lineRule="auto"/>
                    <w:jc w:val="center"/>
                    <w:rPr>
                      <w:rFonts w:ascii="Times New Roman" w:hAnsi="Times New Roman" w:cs="Times New Roman"/>
                    </w:rPr>
                  </w:pPr>
                  <w:r w:rsidRPr="00AD68C8">
                    <w:rPr>
                      <w:rFonts w:ascii="Times New Roman" w:hAnsi="Times New Roman" w:cs="Times New Roman"/>
                    </w:rPr>
                    <w:t>100 сомов/литр</w:t>
                  </w: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6A7B3039" w14:textId="77777777" w:rsidR="00DA6F74" w:rsidRPr="00AD68C8" w:rsidRDefault="00DA6F74" w:rsidP="00463F77">
                  <w:pPr>
                    <w:pStyle w:val="tkTablica"/>
                    <w:spacing w:after="0" w:line="240" w:lineRule="auto"/>
                    <w:jc w:val="center"/>
                    <w:rPr>
                      <w:rFonts w:ascii="Times New Roman" w:hAnsi="Times New Roman" w:cs="Times New Roman"/>
                    </w:rPr>
                  </w:pPr>
                  <w:r w:rsidRPr="00AD68C8">
                    <w:rPr>
                      <w:rFonts w:ascii="Times New Roman" w:hAnsi="Times New Roman" w:cs="Times New Roman"/>
                    </w:rPr>
                    <w:t>120 сомов/литр</w:t>
                  </w: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12F5E316" w14:textId="77777777" w:rsidR="00DA6F74" w:rsidRPr="00AD68C8" w:rsidRDefault="00DA6F74" w:rsidP="00463F77">
                  <w:pPr>
                    <w:pStyle w:val="tkTablica"/>
                    <w:spacing w:after="0" w:line="240" w:lineRule="auto"/>
                    <w:jc w:val="center"/>
                    <w:rPr>
                      <w:rFonts w:ascii="Times New Roman" w:hAnsi="Times New Roman" w:cs="Times New Roman"/>
                    </w:rPr>
                  </w:pPr>
                  <w:r w:rsidRPr="00AD68C8">
                    <w:rPr>
                      <w:rFonts w:ascii="Times New Roman" w:hAnsi="Times New Roman" w:cs="Times New Roman"/>
                    </w:rPr>
                    <w:t>140 сомов/литр</w:t>
                  </w:r>
                </w:p>
              </w:tc>
              <w:tc>
                <w:tcPr>
                  <w:tcW w:w="675" w:type="pct"/>
                  <w:tcBorders>
                    <w:top w:val="nil"/>
                    <w:left w:val="nil"/>
                    <w:bottom w:val="single" w:sz="8" w:space="0" w:color="auto"/>
                    <w:right w:val="single" w:sz="8" w:space="0" w:color="auto"/>
                  </w:tcBorders>
                  <w:tcMar>
                    <w:top w:w="0" w:type="dxa"/>
                    <w:left w:w="108" w:type="dxa"/>
                    <w:bottom w:w="0" w:type="dxa"/>
                    <w:right w:w="108" w:type="dxa"/>
                  </w:tcMar>
                </w:tcPr>
                <w:p w14:paraId="7E157770" w14:textId="77777777" w:rsidR="00DA6F74" w:rsidRPr="00AD68C8" w:rsidRDefault="00DA6F74" w:rsidP="00463F77">
                  <w:pPr>
                    <w:pStyle w:val="tkTablica"/>
                    <w:spacing w:after="0" w:line="240" w:lineRule="auto"/>
                    <w:jc w:val="center"/>
                    <w:rPr>
                      <w:rFonts w:ascii="Times New Roman" w:hAnsi="Times New Roman" w:cs="Times New Roman"/>
                    </w:rPr>
                  </w:pPr>
                  <w:r w:rsidRPr="00AD68C8">
                    <w:rPr>
                      <w:rFonts w:ascii="Times New Roman" w:hAnsi="Times New Roman" w:cs="Times New Roman"/>
                    </w:rPr>
                    <w:t>160 сомов/литр</w:t>
                  </w:r>
                </w:p>
              </w:tc>
            </w:tr>
            <w:tr w:rsidR="00DA6F74" w:rsidRPr="00AD68C8" w14:paraId="5490DD87" w14:textId="77777777" w:rsidTr="00515E54">
              <w:trPr>
                <w:trHeight w:val="1088"/>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4089C0" w14:textId="77777777" w:rsidR="00DA6F74" w:rsidRPr="00515E54" w:rsidRDefault="00515E54" w:rsidP="00F0273B">
                  <w:pPr>
                    <w:pStyle w:val="tkTablica"/>
                    <w:spacing w:after="0" w:line="240" w:lineRule="auto"/>
                    <w:rPr>
                      <w:rFonts w:ascii="Times New Roman" w:hAnsi="Times New Roman" w:cs="Times New Roman"/>
                      <w:b/>
                      <w:lang w:val="ky-KG"/>
                    </w:rPr>
                  </w:pPr>
                  <w:r w:rsidRPr="00515E54">
                    <w:rPr>
                      <w:rFonts w:ascii="Times New Roman" w:hAnsi="Times New Roman" w:cs="Times New Roman"/>
                      <w:b/>
                      <w:lang w:val="ky-KG"/>
                    </w:rPr>
                    <w:t>Перенесено с вышестояшей колонки данной табицы</w:t>
                  </w: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00F13E74"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6" w:type="pct"/>
                  <w:tcBorders>
                    <w:top w:val="nil"/>
                    <w:left w:val="nil"/>
                    <w:bottom w:val="single" w:sz="8" w:space="0" w:color="auto"/>
                    <w:right w:val="single" w:sz="8" w:space="0" w:color="auto"/>
                  </w:tcBorders>
                  <w:tcMar>
                    <w:top w:w="0" w:type="dxa"/>
                    <w:left w:w="108" w:type="dxa"/>
                    <w:bottom w:w="0" w:type="dxa"/>
                    <w:right w:w="108" w:type="dxa"/>
                  </w:tcMar>
                </w:tcPr>
                <w:p w14:paraId="41F5A85B"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08488F16"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62A5F22B"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75" w:type="pct"/>
                  <w:tcBorders>
                    <w:top w:val="nil"/>
                    <w:left w:val="nil"/>
                    <w:bottom w:val="single" w:sz="8" w:space="0" w:color="auto"/>
                    <w:right w:val="single" w:sz="8" w:space="0" w:color="auto"/>
                  </w:tcBorders>
                  <w:tcMar>
                    <w:top w:w="0" w:type="dxa"/>
                    <w:left w:w="108" w:type="dxa"/>
                    <w:bottom w:w="0" w:type="dxa"/>
                    <w:right w:w="108" w:type="dxa"/>
                  </w:tcMar>
                </w:tcPr>
                <w:p w14:paraId="134837C9" w14:textId="77777777" w:rsidR="00DA6F74" w:rsidRPr="00AD68C8" w:rsidRDefault="00DA6F74" w:rsidP="00F0273B">
                  <w:pPr>
                    <w:pStyle w:val="tkTablica"/>
                    <w:spacing w:after="0" w:line="240" w:lineRule="auto"/>
                    <w:jc w:val="center"/>
                    <w:rPr>
                      <w:rFonts w:ascii="Times New Roman" w:hAnsi="Times New Roman" w:cs="Times New Roman"/>
                    </w:rPr>
                  </w:pPr>
                </w:p>
              </w:tc>
            </w:tr>
            <w:tr w:rsidR="00DA6F74" w:rsidRPr="00AD68C8" w14:paraId="01FE427D" w14:textId="77777777" w:rsidTr="00DA6F74">
              <w:trPr>
                <w:trHeight w:val="255"/>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48F7722" w14:textId="77777777" w:rsidR="00DA6F74" w:rsidRDefault="00DA6F74" w:rsidP="00F0273B">
                  <w:pPr>
                    <w:pStyle w:val="tkTablica"/>
                    <w:spacing w:after="0" w:line="240" w:lineRule="auto"/>
                    <w:rPr>
                      <w:rFonts w:ascii="Times New Roman" w:hAnsi="Times New Roman" w:cs="Times New Roman"/>
                      <w:lang w:val="ky-KG"/>
                    </w:rPr>
                  </w:pPr>
                </w:p>
                <w:p w14:paraId="1EDA2D31" w14:textId="77777777" w:rsidR="00DA6F74" w:rsidRDefault="00DA6F74" w:rsidP="00F0273B">
                  <w:pPr>
                    <w:pStyle w:val="tkTablica"/>
                    <w:spacing w:after="0" w:line="240" w:lineRule="auto"/>
                    <w:rPr>
                      <w:rFonts w:ascii="Times New Roman" w:hAnsi="Times New Roman" w:cs="Times New Roman"/>
                      <w:lang w:val="ky-KG"/>
                    </w:rPr>
                  </w:pPr>
                </w:p>
                <w:p w14:paraId="33048279" w14:textId="77777777" w:rsidR="00DA6F74" w:rsidRDefault="00DA6F74" w:rsidP="00F0273B">
                  <w:pPr>
                    <w:pStyle w:val="tkTablica"/>
                    <w:spacing w:after="0" w:line="240" w:lineRule="auto"/>
                    <w:rPr>
                      <w:rFonts w:ascii="Times New Roman" w:hAnsi="Times New Roman" w:cs="Times New Roman"/>
                      <w:lang w:val="ky-KG"/>
                    </w:rPr>
                  </w:pPr>
                </w:p>
                <w:p w14:paraId="4F0E3559" w14:textId="77777777" w:rsidR="00DA6F74" w:rsidRDefault="00DA6F74" w:rsidP="00F0273B">
                  <w:pPr>
                    <w:pStyle w:val="tkTablica"/>
                    <w:spacing w:after="0" w:line="240" w:lineRule="auto"/>
                    <w:rPr>
                      <w:rFonts w:ascii="Times New Roman" w:hAnsi="Times New Roman" w:cs="Times New Roman"/>
                      <w:lang w:val="ky-KG"/>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6F21658E"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6" w:type="pct"/>
                  <w:tcBorders>
                    <w:top w:val="nil"/>
                    <w:left w:val="nil"/>
                    <w:bottom w:val="single" w:sz="8" w:space="0" w:color="auto"/>
                    <w:right w:val="single" w:sz="8" w:space="0" w:color="auto"/>
                  </w:tcBorders>
                  <w:tcMar>
                    <w:top w:w="0" w:type="dxa"/>
                    <w:left w:w="108" w:type="dxa"/>
                    <w:bottom w:w="0" w:type="dxa"/>
                    <w:right w:w="108" w:type="dxa"/>
                  </w:tcMar>
                </w:tcPr>
                <w:p w14:paraId="6F41EAB3"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4ED5C771"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7A5121F9"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75" w:type="pct"/>
                  <w:tcBorders>
                    <w:top w:val="nil"/>
                    <w:left w:val="nil"/>
                    <w:bottom w:val="single" w:sz="8" w:space="0" w:color="auto"/>
                    <w:right w:val="single" w:sz="8" w:space="0" w:color="auto"/>
                  </w:tcBorders>
                  <w:tcMar>
                    <w:top w:w="0" w:type="dxa"/>
                    <w:left w:w="108" w:type="dxa"/>
                    <w:bottom w:w="0" w:type="dxa"/>
                    <w:right w:w="108" w:type="dxa"/>
                  </w:tcMar>
                </w:tcPr>
                <w:p w14:paraId="15914B31" w14:textId="77777777" w:rsidR="00DA6F74" w:rsidRPr="00AD68C8" w:rsidRDefault="00DA6F74" w:rsidP="00F0273B">
                  <w:pPr>
                    <w:pStyle w:val="tkTablica"/>
                    <w:spacing w:after="0" w:line="240" w:lineRule="auto"/>
                    <w:jc w:val="center"/>
                    <w:rPr>
                      <w:rFonts w:ascii="Times New Roman" w:hAnsi="Times New Roman" w:cs="Times New Roman"/>
                    </w:rPr>
                  </w:pPr>
                </w:p>
              </w:tc>
            </w:tr>
            <w:tr w:rsidR="00DA6F74" w:rsidRPr="00AD68C8" w14:paraId="67899C58" w14:textId="77777777" w:rsidTr="00DA6F74">
              <w:trPr>
                <w:trHeight w:val="255"/>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4964EB" w14:textId="77777777" w:rsidR="00DA6F74" w:rsidRDefault="00DA6F74" w:rsidP="00F0273B">
                  <w:pPr>
                    <w:pStyle w:val="tkTablica"/>
                    <w:spacing w:after="0" w:line="240" w:lineRule="auto"/>
                    <w:rPr>
                      <w:rFonts w:ascii="Times New Roman" w:hAnsi="Times New Roman" w:cs="Times New Roman"/>
                      <w:lang w:val="ky-KG"/>
                    </w:rPr>
                  </w:pPr>
                </w:p>
                <w:p w14:paraId="24B144FF" w14:textId="77777777" w:rsidR="00DA6F74" w:rsidRDefault="00DA6F74" w:rsidP="00F0273B">
                  <w:pPr>
                    <w:pStyle w:val="tkTablica"/>
                    <w:spacing w:after="0" w:line="240" w:lineRule="auto"/>
                    <w:rPr>
                      <w:rFonts w:ascii="Times New Roman" w:hAnsi="Times New Roman" w:cs="Times New Roman"/>
                      <w:lang w:val="ky-KG"/>
                    </w:rPr>
                  </w:pPr>
                </w:p>
                <w:p w14:paraId="3FB0A8E7" w14:textId="77777777" w:rsidR="00DA6F74" w:rsidRDefault="00DA6F74" w:rsidP="00F0273B">
                  <w:pPr>
                    <w:pStyle w:val="tkTablica"/>
                    <w:spacing w:after="0" w:line="240" w:lineRule="auto"/>
                    <w:rPr>
                      <w:rFonts w:ascii="Times New Roman" w:hAnsi="Times New Roman" w:cs="Times New Roman"/>
                      <w:lang w:val="ky-KG"/>
                    </w:rPr>
                  </w:pPr>
                </w:p>
                <w:p w14:paraId="774C7D95" w14:textId="77777777" w:rsidR="00DA6F74" w:rsidRDefault="00DA6F74" w:rsidP="00F0273B">
                  <w:pPr>
                    <w:pStyle w:val="tkTablica"/>
                    <w:spacing w:after="0" w:line="240" w:lineRule="auto"/>
                    <w:rPr>
                      <w:rFonts w:ascii="Times New Roman" w:hAnsi="Times New Roman" w:cs="Times New Roman"/>
                      <w:lang w:val="ky-KG"/>
                    </w:rPr>
                  </w:pPr>
                </w:p>
                <w:p w14:paraId="4C7AAAE6" w14:textId="77777777" w:rsidR="00DA6F74" w:rsidRDefault="00DA6F74" w:rsidP="00F0273B">
                  <w:pPr>
                    <w:pStyle w:val="tkTablica"/>
                    <w:spacing w:after="0" w:line="240" w:lineRule="auto"/>
                    <w:rPr>
                      <w:rFonts w:ascii="Times New Roman" w:hAnsi="Times New Roman" w:cs="Times New Roman"/>
                      <w:lang w:val="ky-KG"/>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18FB1771"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6" w:type="pct"/>
                  <w:tcBorders>
                    <w:top w:val="nil"/>
                    <w:left w:val="nil"/>
                    <w:bottom w:val="single" w:sz="8" w:space="0" w:color="auto"/>
                    <w:right w:val="single" w:sz="8" w:space="0" w:color="auto"/>
                  </w:tcBorders>
                  <w:tcMar>
                    <w:top w:w="0" w:type="dxa"/>
                    <w:left w:w="108" w:type="dxa"/>
                    <w:bottom w:w="0" w:type="dxa"/>
                    <w:right w:w="108" w:type="dxa"/>
                  </w:tcMar>
                </w:tcPr>
                <w:p w14:paraId="73BF1460"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047DAE46"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64936F98"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75" w:type="pct"/>
                  <w:tcBorders>
                    <w:top w:val="nil"/>
                    <w:left w:val="nil"/>
                    <w:bottom w:val="single" w:sz="8" w:space="0" w:color="auto"/>
                    <w:right w:val="single" w:sz="8" w:space="0" w:color="auto"/>
                  </w:tcBorders>
                  <w:tcMar>
                    <w:top w:w="0" w:type="dxa"/>
                    <w:left w:w="108" w:type="dxa"/>
                    <w:bottom w:w="0" w:type="dxa"/>
                    <w:right w:w="108" w:type="dxa"/>
                  </w:tcMar>
                </w:tcPr>
                <w:p w14:paraId="072D14F5" w14:textId="77777777" w:rsidR="00DA6F74" w:rsidRPr="00AD68C8" w:rsidRDefault="00DA6F74" w:rsidP="00F0273B">
                  <w:pPr>
                    <w:pStyle w:val="tkTablica"/>
                    <w:spacing w:after="0" w:line="240" w:lineRule="auto"/>
                    <w:jc w:val="center"/>
                    <w:rPr>
                      <w:rFonts w:ascii="Times New Roman" w:hAnsi="Times New Roman" w:cs="Times New Roman"/>
                    </w:rPr>
                  </w:pPr>
                </w:p>
              </w:tc>
            </w:tr>
            <w:tr w:rsidR="00DA6F74" w:rsidRPr="00AD68C8" w14:paraId="3DD775D9" w14:textId="77777777" w:rsidTr="00DA6F74">
              <w:trPr>
                <w:trHeight w:val="255"/>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53FD5A7" w14:textId="77777777" w:rsidR="00DA6F74" w:rsidRDefault="00DA6F74" w:rsidP="00F0273B">
                  <w:pPr>
                    <w:pStyle w:val="tkTablica"/>
                    <w:spacing w:after="0" w:line="240" w:lineRule="auto"/>
                    <w:rPr>
                      <w:rFonts w:ascii="Times New Roman" w:hAnsi="Times New Roman" w:cs="Times New Roman"/>
                      <w:lang w:val="ky-KG"/>
                    </w:rPr>
                  </w:pPr>
                </w:p>
                <w:p w14:paraId="1CF440E9" w14:textId="77777777" w:rsidR="00DA6F74" w:rsidRDefault="00DA6F74" w:rsidP="00F0273B">
                  <w:pPr>
                    <w:pStyle w:val="tkTablica"/>
                    <w:spacing w:after="0" w:line="240" w:lineRule="auto"/>
                    <w:rPr>
                      <w:rFonts w:ascii="Times New Roman" w:hAnsi="Times New Roman" w:cs="Times New Roman"/>
                      <w:lang w:val="ky-KG"/>
                    </w:rPr>
                  </w:pPr>
                </w:p>
                <w:p w14:paraId="616AEAEE" w14:textId="77777777" w:rsidR="00DA6F74" w:rsidRDefault="00DA6F74" w:rsidP="00F0273B">
                  <w:pPr>
                    <w:pStyle w:val="tkTablica"/>
                    <w:spacing w:after="0" w:line="240" w:lineRule="auto"/>
                    <w:rPr>
                      <w:rFonts w:ascii="Times New Roman" w:hAnsi="Times New Roman" w:cs="Times New Roman"/>
                      <w:lang w:val="ky-KG"/>
                    </w:rPr>
                  </w:pPr>
                </w:p>
                <w:p w14:paraId="5DC3A6D1" w14:textId="77777777" w:rsidR="00DA6F74" w:rsidRDefault="00DA6F74" w:rsidP="00F0273B">
                  <w:pPr>
                    <w:pStyle w:val="tkTablica"/>
                    <w:spacing w:after="0" w:line="240" w:lineRule="auto"/>
                    <w:rPr>
                      <w:rFonts w:ascii="Times New Roman" w:hAnsi="Times New Roman" w:cs="Times New Roman"/>
                      <w:lang w:val="ky-KG"/>
                    </w:rPr>
                  </w:pPr>
                </w:p>
                <w:p w14:paraId="35E39185" w14:textId="77777777" w:rsidR="00DA6F74" w:rsidRDefault="00DA6F74" w:rsidP="00F0273B">
                  <w:pPr>
                    <w:pStyle w:val="tkTablica"/>
                    <w:spacing w:after="0" w:line="240" w:lineRule="auto"/>
                    <w:rPr>
                      <w:rFonts w:ascii="Times New Roman" w:hAnsi="Times New Roman" w:cs="Times New Roman"/>
                      <w:lang w:val="ky-KG"/>
                    </w:rPr>
                  </w:pPr>
                </w:p>
                <w:p w14:paraId="76525CE0" w14:textId="77777777" w:rsidR="00DA6F74" w:rsidRDefault="00DA6F74" w:rsidP="00F0273B">
                  <w:pPr>
                    <w:pStyle w:val="tkTablica"/>
                    <w:spacing w:after="0" w:line="240" w:lineRule="auto"/>
                    <w:rPr>
                      <w:rFonts w:ascii="Times New Roman" w:hAnsi="Times New Roman" w:cs="Times New Roman"/>
                      <w:lang w:val="ky-KG"/>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50C1FB1B"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6" w:type="pct"/>
                  <w:tcBorders>
                    <w:top w:val="nil"/>
                    <w:left w:val="nil"/>
                    <w:bottom w:val="single" w:sz="8" w:space="0" w:color="auto"/>
                    <w:right w:val="single" w:sz="8" w:space="0" w:color="auto"/>
                  </w:tcBorders>
                  <w:tcMar>
                    <w:top w:w="0" w:type="dxa"/>
                    <w:left w:w="108" w:type="dxa"/>
                    <w:bottom w:w="0" w:type="dxa"/>
                    <w:right w:w="108" w:type="dxa"/>
                  </w:tcMar>
                </w:tcPr>
                <w:p w14:paraId="3CCB0CDB"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54B9036D"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58C54C94"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75" w:type="pct"/>
                  <w:tcBorders>
                    <w:top w:val="nil"/>
                    <w:left w:val="nil"/>
                    <w:bottom w:val="single" w:sz="8" w:space="0" w:color="auto"/>
                    <w:right w:val="single" w:sz="8" w:space="0" w:color="auto"/>
                  </w:tcBorders>
                  <w:tcMar>
                    <w:top w:w="0" w:type="dxa"/>
                    <w:left w:w="108" w:type="dxa"/>
                    <w:bottom w:w="0" w:type="dxa"/>
                    <w:right w:w="108" w:type="dxa"/>
                  </w:tcMar>
                </w:tcPr>
                <w:p w14:paraId="2417BDC2" w14:textId="77777777" w:rsidR="00DA6F74" w:rsidRPr="00AD68C8" w:rsidRDefault="00DA6F74" w:rsidP="00F0273B">
                  <w:pPr>
                    <w:pStyle w:val="tkTablica"/>
                    <w:spacing w:after="0" w:line="240" w:lineRule="auto"/>
                    <w:jc w:val="center"/>
                    <w:rPr>
                      <w:rFonts w:ascii="Times New Roman" w:hAnsi="Times New Roman" w:cs="Times New Roman"/>
                    </w:rPr>
                  </w:pPr>
                </w:p>
              </w:tc>
            </w:tr>
            <w:tr w:rsidR="00DA6F74" w:rsidRPr="00AD68C8" w14:paraId="3CDD08B8" w14:textId="77777777" w:rsidTr="00B1630C">
              <w:trPr>
                <w:trHeight w:val="2924"/>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DD0CC6B" w14:textId="77777777" w:rsidR="00DA6F74" w:rsidRDefault="00DA6F74" w:rsidP="00F0273B">
                  <w:pPr>
                    <w:pStyle w:val="tkTablica"/>
                    <w:spacing w:after="0" w:line="240" w:lineRule="auto"/>
                    <w:rPr>
                      <w:rFonts w:ascii="Times New Roman" w:hAnsi="Times New Roman" w:cs="Times New Roman"/>
                      <w:lang w:val="ky-KG"/>
                    </w:rPr>
                  </w:pPr>
                </w:p>
                <w:p w14:paraId="1E3EDC65" w14:textId="77777777" w:rsidR="00DA6F74" w:rsidRDefault="00DA6F74" w:rsidP="00F0273B">
                  <w:pPr>
                    <w:pStyle w:val="tkTablica"/>
                    <w:spacing w:after="0" w:line="240" w:lineRule="auto"/>
                    <w:rPr>
                      <w:rFonts w:ascii="Times New Roman" w:hAnsi="Times New Roman" w:cs="Times New Roman"/>
                      <w:lang w:val="ky-KG"/>
                    </w:rPr>
                  </w:pPr>
                </w:p>
                <w:p w14:paraId="6C99D905" w14:textId="77777777" w:rsidR="00DA6F74" w:rsidRDefault="00DA6F74" w:rsidP="00F0273B">
                  <w:pPr>
                    <w:pStyle w:val="tkTablica"/>
                    <w:spacing w:after="0" w:line="240" w:lineRule="auto"/>
                    <w:rPr>
                      <w:rFonts w:ascii="Times New Roman" w:hAnsi="Times New Roman" w:cs="Times New Roman"/>
                      <w:lang w:val="ky-KG"/>
                    </w:rPr>
                  </w:pPr>
                </w:p>
                <w:p w14:paraId="652775D9" w14:textId="77777777" w:rsidR="00DA6F74" w:rsidRDefault="00DA6F74" w:rsidP="00F0273B">
                  <w:pPr>
                    <w:pStyle w:val="tkTablica"/>
                    <w:spacing w:after="0" w:line="240" w:lineRule="auto"/>
                    <w:rPr>
                      <w:rFonts w:ascii="Times New Roman" w:hAnsi="Times New Roman" w:cs="Times New Roman"/>
                      <w:lang w:val="ky-KG"/>
                    </w:rPr>
                  </w:pPr>
                </w:p>
                <w:p w14:paraId="35E0E85D" w14:textId="77777777" w:rsidR="00DA6F74" w:rsidRDefault="00DA6F74" w:rsidP="00F0273B">
                  <w:pPr>
                    <w:pStyle w:val="tkTablica"/>
                    <w:spacing w:after="0" w:line="240" w:lineRule="auto"/>
                    <w:rPr>
                      <w:rFonts w:ascii="Times New Roman" w:hAnsi="Times New Roman" w:cs="Times New Roman"/>
                      <w:lang w:val="ky-KG"/>
                    </w:rPr>
                  </w:pPr>
                </w:p>
                <w:p w14:paraId="103F0C28" w14:textId="77777777" w:rsidR="00DA6F74" w:rsidRDefault="00DA6F74" w:rsidP="00F0273B">
                  <w:pPr>
                    <w:pStyle w:val="tkTablica"/>
                    <w:spacing w:after="0" w:line="240" w:lineRule="auto"/>
                    <w:rPr>
                      <w:rFonts w:ascii="Times New Roman" w:hAnsi="Times New Roman" w:cs="Times New Roman"/>
                      <w:lang w:val="ky-KG"/>
                    </w:rPr>
                  </w:pPr>
                </w:p>
                <w:p w14:paraId="5DC2223C" w14:textId="77777777" w:rsidR="00DA6F74" w:rsidRDefault="00DA6F74" w:rsidP="00F0273B">
                  <w:pPr>
                    <w:pStyle w:val="tkTablica"/>
                    <w:spacing w:after="0" w:line="240" w:lineRule="auto"/>
                    <w:rPr>
                      <w:rFonts w:ascii="Times New Roman" w:hAnsi="Times New Roman" w:cs="Times New Roman"/>
                      <w:lang w:val="ky-KG"/>
                    </w:rPr>
                  </w:pPr>
                </w:p>
                <w:p w14:paraId="7BA8517A" w14:textId="77777777" w:rsidR="00DA6F74" w:rsidRDefault="00DA6F74" w:rsidP="00F0273B">
                  <w:pPr>
                    <w:pStyle w:val="tkTablica"/>
                    <w:spacing w:after="0" w:line="240" w:lineRule="auto"/>
                    <w:rPr>
                      <w:rFonts w:ascii="Times New Roman" w:hAnsi="Times New Roman" w:cs="Times New Roman"/>
                      <w:lang w:val="ky-KG"/>
                    </w:rPr>
                  </w:pPr>
                </w:p>
                <w:p w14:paraId="034AB4ED" w14:textId="77777777" w:rsidR="00DA6F74" w:rsidRDefault="00DA6F74" w:rsidP="00F0273B">
                  <w:pPr>
                    <w:pStyle w:val="tkTablica"/>
                    <w:spacing w:after="0" w:line="240" w:lineRule="auto"/>
                    <w:rPr>
                      <w:rFonts w:ascii="Times New Roman" w:hAnsi="Times New Roman" w:cs="Times New Roman"/>
                      <w:lang w:val="ky-KG"/>
                    </w:rPr>
                  </w:pPr>
                </w:p>
                <w:p w14:paraId="640BA876" w14:textId="77777777" w:rsidR="00DA6F74" w:rsidRDefault="00DA6F74" w:rsidP="00F0273B">
                  <w:pPr>
                    <w:pStyle w:val="tkTablica"/>
                    <w:spacing w:after="0" w:line="240" w:lineRule="auto"/>
                    <w:rPr>
                      <w:rFonts w:ascii="Times New Roman" w:hAnsi="Times New Roman" w:cs="Times New Roman"/>
                      <w:lang w:val="ky-KG"/>
                    </w:rPr>
                  </w:pPr>
                </w:p>
                <w:p w14:paraId="2E4A91D5" w14:textId="77777777" w:rsidR="00DA6F74" w:rsidRDefault="00DA6F74" w:rsidP="00F0273B">
                  <w:pPr>
                    <w:pStyle w:val="tkTablica"/>
                    <w:spacing w:after="0" w:line="240" w:lineRule="auto"/>
                    <w:rPr>
                      <w:rFonts w:ascii="Times New Roman" w:hAnsi="Times New Roman" w:cs="Times New Roman"/>
                      <w:lang w:val="ky-KG"/>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7DC9767C"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6" w:type="pct"/>
                  <w:tcBorders>
                    <w:top w:val="nil"/>
                    <w:left w:val="nil"/>
                    <w:bottom w:val="single" w:sz="8" w:space="0" w:color="auto"/>
                    <w:right w:val="single" w:sz="8" w:space="0" w:color="auto"/>
                  </w:tcBorders>
                  <w:tcMar>
                    <w:top w:w="0" w:type="dxa"/>
                    <w:left w:w="108" w:type="dxa"/>
                    <w:bottom w:w="0" w:type="dxa"/>
                    <w:right w:w="108" w:type="dxa"/>
                  </w:tcMar>
                </w:tcPr>
                <w:p w14:paraId="34D378A5"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2FC826B0"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2C80F220"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75" w:type="pct"/>
                  <w:tcBorders>
                    <w:top w:val="nil"/>
                    <w:left w:val="nil"/>
                    <w:bottom w:val="single" w:sz="8" w:space="0" w:color="auto"/>
                    <w:right w:val="single" w:sz="8" w:space="0" w:color="auto"/>
                  </w:tcBorders>
                  <w:tcMar>
                    <w:top w:w="0" w:type="dxa"/>
                    <w:left w:w="108" w:type="dxa"/>
                    <w:bottom w:w="0" w:type="dxa"/>
                    <w:right w:w="108" w:type="dxa"/>
                  </w:tcMar>
                </w:tcPr>
                <w:p w14:paraId="69D57456" w14:textId="77777777" w:rsidR="00DA6F74" w:rsidRPr="00AD68C8" w:rsidRDefault="00DA6F74" w:rsidP="00F0273B">
                  <w:pPr>
                    <w:pStyle w:val="tkTablica"/>
                    <w:spacing w:after="0" w:line="240" w:lineRule="auto"/>
                    <w:jc w:val="center"/>
                    <w:rPr>
                      <w:rFonts w:ascii="Times New Roman" w:hAnsi="Times New Roman" w:cs="Times New Roman"/>
                    </w:rPr>
                  </w:pPr>
                </w:p>
              </w:tc>
            </w:tr>
            <w:tr w:rsidR="00DA6F74" w:rsidRPr="00AD68C8" w14:paraId="257577B3" w14:textId="77777777" w:rsidTr="007E2413">
              <w:trPr>
                <w:trHeight w:val="980"/>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6A44FE4" w14:textId="77777777" w:rsidR="00DA6F74" w:rsidRDefault="00DA6F74" w:rsidP="00F0273B">
                  <w:pPr>
                    <w:pStyle w:val="tkTablica"/>
                    <w:spacing w:after="0" w:line="240" w:lineRule="auto"/>
                    <w:rPr>
                      <w:rFonts w:ascii="Times New Roman" w:hAnsi="Times New Roman" w:cs="Times New Roman"/>
                      <w:lang w:val="ky-KG"/>
                    </w:rPr>
                  </w:pPr>
                </w:p>
                <w:p w14:paraId="68999785" w14:textId="77777777" w:rsidR="00DA6F74" w:rsidRDefault="00DA6F74" w:rsidP="00F0273B">
                  <w:pPr>
                    <w:pStyle w:val="tkTablica"/>
                    <w:spacing w:after="0" w:line="240" w:lineRule="auto"/>
                    <w:rPr>
                      <w:rFonts w:ascii="Times New Roman" w:hAnsi="Times New Roman" w:cs="Times New Roman"/>
                      <w:lang w:val="ky-KG"/>
                    </w:rPr>
                  </w:pPr>
                </w:p>
                <w:p w14:paraId="6756C446" w14:textId="77777777" w:rsidR="00DA6F74" w:rsidRDefault="00DA6F74" w:rsidP="00F0273B">
                  <w:pPr>
                    <w:pStyle w:val="tkTablica"/>
                    <w:spacing w:after="0" w:line="240" w:lineRule="auto"/>
                    <w:rPr>
                      <w:rFonts w:ascii="Times New Roman" w:hAnsi="Times New Roman" w:cs="Times New Roman"/>
                      <w:lang w:val="ky-KG"/>
                    </w:rPr>
                  </w:pPr>
                </w:p>
                <w:p w14:paraId="06B48E0B" w14:textId="77777777" w:rsidR="00DA6F74" w:rsidRDefault="00DA6F74" w:rsidP="00F0273B">
                  <w:pPr>
                    <w:pStyle w:val="tkTablica"/>
                    <w:spacing w:after="0" w:line="240" w:lineRule="auto"/>
                    <w:rPr>
                      <w:rFonts w:ascii="Times New Roman" w:hAnsi="Times New Roman" w:cs="Times New Roman"/>
                      <w:lang w:val="ky-KG"/>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57BA02F4"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6" w:type="pct"/>
                  <w:tcBorders>
                    <w:top w:val="nil"/>
                    <w:left w:val="nil"/>
                    <w:bottom w:val="single" w:sz="8" w:space="0" w:color="auto"/>
                    <w:right w:val="single" w:sz="8" w:space="0" w:color="auto"/>
                  </w:tcBorders>
                  <w:tcMar>
                    <w:top w:w="0" w:type="dxa"/>
                    <w:left w:w="108" w:type="dxa"/>
                    <w:bottom w:w="0" w:type="dxa"/>
                    <w:right w:w="108" w:type="dxa"/>
                  </w:tcMar>
                </w:tcPr>
                <w:p w14:paraId="16102502"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04687374"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3621E5AF"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75" w:type="pct"/>
                  <w:tcBorders>
                    <w:top w:val="nil"/>
                    <w:left w:val="nil"/>
                    <w:bottom w:val="single" w:sz="8" w:space="0" w:color="auto"/>
                    <w:right w:val="single" w:sz="8" w:space="0" w:color="auto"/>
                  </w:tcBorders>
                  <w:tcMar>
                    <w:top w:w="0" w:type="dxa"/>
                    <w:left w:w="108" w:type="dxa"/>
                    <w:bottom w:w="0" w:type="dxa"/>
                    <w:right w:w="108" w:type="dxa"/>
                  </w:tcMar>
                </w:tcPr>
                <w:p w14:paraId="4D753B6C" w14:textId="77777777" w:rsidR="00DA6F74" w:rsidRPr="00AD68C8" w:rsidRDefault="00DA6F74" w:rsidP="00F0273B">
                  <w:pPr>
                    <w:pStyle w:val="tkTablica"/>
                    <w:spacing w:after="0" w:line="240" w:lineRule="auto"/>
                    <w:jc w:val="center"/>
                    <w:rPr>
                      <w:rFonts w:ascii="Times New Roman" w:hAnsi="Times New Roman" w:cs="Times New Roman"/>
                    </w:rPr>
                  </w:pPr>
                </w:p>
              </w:tc>
            </w:tr>
            <w:tr w:rsidR="00DA6F74" w:rsidRPr="00AD68C8" w14:paraId="01FE427E" w14:textId="77777777" w:rsidTr="007E2413">
              <w:trPr>
                <w:trHeight w:val="1816"/>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67DE339" w14:textId="77777777" w:rsidR="00DA6F74" w:rsidRDefault="00DA6F74" w:rsidP="00F0273B">
                  <w:pPr>
                    <w:pStyle w:val="tkTablica"/>
                    <w:spacing w:after="0" w:line="240" w:lineRule="auto"/>
                    <w:rPr>
                      <w:rFonts w:ascii="Times New Roman" w:hAnsi="Times New Roman" w:cs="Times New Roman"/>
                      <w:lang w:val="ky-KG"/>
                    </w:rPr>
                  </w:pPr>
                </w:p>
                <w:p w14:paraId="4682C957" w14:textId="77777777" w:rsidR="0043110A" w:rsidRDefault="0043110A" w:rsidP="00F0273B">
                  <w:pPr>
                    <w:pStyle w:val="tkTablica"/>
                    <w:spacing w:after="0" w:line="240" w:lineRule="auto"/>
                    <w:rPr>
                      <w:rFonts w:ascii="Times New Roman" w:hAnsi="Times New Roman" w:cs="Times New Roman"/>
                      <w:lang w:val="ky-KG"/>
                    </w:rPr>
                  </w:pPr>
                </w:p>
                <w:p w14:paraId="2272DAF6" w14:textId="77777777" w:rsidR="0043110A" w:rsidRDefault="0043110A" w:rsidP="00F0273B">
                  <w:pPr>
                    <w:pStyle w:val="tkTablica"/>
                    <w:spacing w:after="0" w:line="240" w:lineRule="auto"/>
                    <w:rPr>
                      <w:rFonts w:ascii="Times New Roman" w:hAnsi="Times New Roman" w:cs="Times New Roman"/>
                      <w:lang w:val="ky-KG"/>
                    </w:rPr>
                  </w:pPr>
                </w:p>
                <w:p w14:paraId="2B46C65E" w14:textId="77777777" w:rsidR="0043110A" w:rsidRDefault="0043110A" w:rsidP="00F0273B">
                  <w:pPr>
                    <w:pStyle w:val="tkTablica"/>
                    <w:spacing w:after="0" w:line="240" w:lineRule="auto"/>
                    <w:rPr>
                      <w:rFonts w:ascii="Times New Roman" w:hAnsi="Times New Roman" w:cs="Times New Roman"/>
                      <w:lang w:val="ky-KG"/>
                    </w:rPr>
                  </w:pPr>
                </w:p>
                <w:p w14:paraId="5534C410" w14:textId="77777777" w:rsidR="0043110A" w:rsidRDefault="0043110A" w:rsidP="00F0273B">
                  <w:pPr>
                    <w:pStyle w:val="tkTablica"/>
                    <w:spacing w:after="0" w:line="240" w:lineRule="auto"/>
                    <w:rPr>
                      <w:rFonts w:ascii="Times New Roman" w:hAnsi="Times New Roman" w:cs="Times New Roman"/>
                      <w:lang w:val="ky-KG"/>
                    </w:rPr>
                  </w:pPr>
                </w:p>
                <w:p w14:paraId="64527154" w14:textId="77777777" w:rsidR="0043110A" w:rsidRDefault="0043110A" w:rsidP="00F0273B">
                  <w:pPr>
                    <w:pStyle w:val="tkTablica"/>
                    <w:spacing w:after="0" w:line="240" w:lineRule="auto"/>
                    <w:rPr>
                      <w:rFonts w:ascii="Times New Roman" w:hAnsi="Times New Roman" w:cs="Times New Roman"/>
                      <w:lang w:val="ky-KG"/>
                    </w:rPr>
                  </w:pPr>
                </w:p>
                <w:p w14:paraId="49D28359" w14:textId="77777777" w:rsidR="0043110A" w:rsidRDefault="0043110A" w:rsidP="00F0273B">
                  <w:pPr>
                    <w:pStyle w:val="tkTablica"/>
                    <w:spacing w:after="0" w:line="240" w:lineRule="auto"/>
                    <w:rPr>
                      <w:rFonts w:ascii="Times New Roman" w:hAnsi="Times New Roman" w:cs="Times New Roman"/>
                      <w:lang w:val="ky-KG"/>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2C05D363"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6" w:type="pct"/>
                  <w:tcBorders>
                    <w:top w:val="nil"/>
                    <w:left w:val="nil"/>
                    <w:bottom w:val="single" w:sz="8" w:space="0" w:color="auto"/>
                    <w:right w:val="single" w:sz="8" w:space="0" w:color="auto"/>
                  </w:tcBorders>
                  <w:tcMar>
                    <w:top w:w="0" w:type="dxa"/>
                    <w:left w:w="108" w:type="dxa"/>
                    <w:bottom w:w="0" w:type="dxa"/>
                    <w:right w:w="108" w:type="dxa"/>
                  </w:tcMar>
                </w:tcPr>
                <w:p w14:paraId="768B3F93"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5712D699"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08BF9084"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75" w:type="pct"/>
                  <w:tcBorders>
                    <w:top w:val="nil"/>
                    <w:left w:val="nil"/>
                    <w:bottom w:val="single" w:sz="8" w:space="0" w:color="auto"/>
                    <w:right w:val="single" w:sz="8" w:space="0" w:color="auto"/>
                  </w:tcBorders>
                  <w:tcMar>
                    <w:top w:w="0" w:type="dxa"/>
                    <w:left w:w="108" w:type="dxa"/>
                    <w:bottom w:w="0" w:type="dxa"/>
                    <w:right w:w="108" w:type="dxa"/>
                  </w:tcMar>
                </w:tcPr>
                <w:p w14:paraId="3817BEC4" w14:textId="77777777" w:rsidR="00DA6F74" w:rsidRPr="00AD68C8" w:rsidRDefault="00DA6F74" w:rsidP="00F0273B">
                  <w:pPr>
                    <w:pStyle w:val="tkTablica"/>
                    <w:spacing w:after="0" w:line="240" w:lineRule="auto"/>
                    <w:jc w:val="center"/>
                    <w:rPr>
                      <w:rFonts w:ascii="Times New Roman" w:hAnsi="Times New Roman" w:cs="Times New Roman"/>
                    </w:rPr>
                  </w:pPr>
                </w:p>
              </w:tc>
            </w:tr>
            <w:tr w:rsidR="00DA6F74" w:rsidRPr="00AD68C8" w14:paraId="62D4C177" w14:textId="77777777" w:rsidTr="0043110A">
              <w:trPr>
                <w:trHeight w:val="964"/>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4994B9" w14:textId="77777777" w:rsidR="00DA6F74" w:rsidRDefault="00DA6F74" w:rsidP="00F0273B">
                  <w:pPr>
                    <w:pStyle w:val="tkTablica"/>
                    <w:spacing w:after="0" w:line="240" w:lineRule="auto"/>
                    <w:rPr>
                      <w:rFonts w:ascii="Times New Roman" w:hAnsi="Times New Roman" w:cs="Times New Roman"/>
                      <w:lang w:val="ky-KG"/>
                    </w:rPr>
                  </w:pPr>
                </w:p>
                <w:p w14:paraId="2BDB327C" w14:textId="77777777" w:rsidR="0043110A" w:rsidRDefault="0043110A" w:rsidP="00F0273B">
                  <w:pPr>
                    <w:pStyle w:val="tkTablica"/>
                    <w:spacing w:after="0" w:line="240" w:lineRule="auto"/>
                    <w:rPr>
                      <w:rFonts w:ascii="Times New Roman" w:hAnsi="Times New Roman" w:cs="Times New Roman"/>
                      <w:lang w:val="ky-KG"/>
                    </w:rPr>
                  </w:pPr>
                </w:p>
                <w:p w14:paraId="132C8F26" w14:textId="77777777" w:rsidR="0043110A" w:rsidRDefault="0043110A" w:rsidP="00F0273B">
                  <w:pPr>
                    <w:pStyle w:val="tkTablica"/>
                    <w:spacing w:after="0" w:line="240" w:lineRule="auto"/>
                    <w:rPr>
                      <w:rFonts w:ascii="Times New Roman" w:hAnsi="Times New Roman" w:cs="Times New Roman"/>
                      <w:lang w:val="ky-KG"/>
                    </w:rPr>
                  </w:pPr>
                </w:p>
                <w:p w14:paraId="2F7C5EF3" w14:textId="77777777" w:rsidR="0043110A" w:rsidRDefault="0043110A" w:rsidP="00F0273B">
                  <w:pPr>
                    <w:pStyle w:val="tkTablica"/>
                    <w:spacing w:after="0" w:line="240" w:lineRule="auto"/>
                    <w:rPr>
                      <w:rFonts w:ascii="Times New Roman" w:hAnsi="Times New Roman" w:cs="Times New Roman"/>
                      <w:lang w:val="ky-KG"/>
                    </w:rPr>
                  </w:pPr>
                </w:p>
                <w:p w14:paraId="51536851" w14:textId="77777777" w:rsidR="0043110A" w:rsidRDefault="0043110A" w:rsidP="00F0273B">
                  <w:pPr>
                    <w:pStyle w:val="tkTablica"/>
                    <w:spacing w:after="0" w:line="240" w:lineRule="auto"/>
                    <w:rPr>
                      <w:rFonts w:ascii="Times New Roman" w:hAnsi="Times New Roman" w:cs="Times New Roman"/>
                      <w:lang w:val="ky-KG"/>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07D5D5AE"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6" w:type="pct"/>
                  <w:tcBorders>
                    <w:top w:val="nil"/>
                    <w:left w:val="nil"/>
                    <w:bottom w:val="single" w:sz="8" w:space="0" w:color="auto"/>
                    <w:right w:val="single" w:sz="8" w:space="0" w:color="auto"/>
                  </w:tcBorders>
                  <w:tcMar>
                    <w:top w:w="0" w:type="dxa"/>
                    <w:left w:w="108" w:type="dxa"/>
                    <w:bottom w:w="0" w:type="dxa"/>
                    <w:right w:w="108" w:type="dxa"/>
                  </w:tcMar>
                </w:tcPr>
                <w:p w14:paraId="3173170E"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27483952"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18CBD256"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75" w:type="pct"/>
                  <w:tcBorders>
                    <w:top w:val="nil"/>
                    <w:left w:val="nil"/>
                    <w:bottom w:val="single" w:sz="8" w:space="0" w:color="auto"/>
                    <w:right w:val="single" w:sz="8" w:space="0" w:color="auto"/>
                  </w:tcBorders>
                  <w:tcMar>
                    <w:top w:w="0" w:type="dxa"/>
                    <w:left w:w="108" w:type="dxa"/>
                    <w:bottom w:w="0" w:type="dxa"/>
                    <w:right w:w="108" w:type="dxa"/>
                  </w:tcMar>
                </w:tcPr>
                <w:p w14:paraId="5E50F506" w14:textId="77777777" w:rsidR="00DA6F74" w:rsidRPr="00AD68C8" w:rsidRDefault="00DA6F74" w:rsidP="00F0273B">
                  <w:pPr>
                    <w:pStyle w:val="tkTablica"/>
                    <w:spacing w:after="0" w:line="240" w:lineRule="auto"/>
                    <w:jc w:val="center"/>
                    <w:rPr>
                      <w:rFonts w:ascii="Times New Roman" w:hAnsi="Times New Roman" w:cs="Times New Roman"/>
                    </w:rPr>
                  </w:pPr>
                </w:p>
              </w:tc>
            </w:tr>
            <w:tr w:rsidR="00DA6F74" w:rsidRPr="00AD68C8" w14:paraId="7222678E" w14:textId="77777777" w:rsidTr="00DA6F74">
              <w:trPr>
                <w:trHeight w:val="255"/>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70EEDB7" w14:textId="77777777" w:rsidR="00DA6F74" w:rsidRDefault="00DA6F74" w:rsidP="00F0273B">
                  <w:pPr>
                    <w:pStyle w:val="tkTablica"/>
                    <w:spacing w:after="0" w:line="240" w:lineRule="auto"/>
                    <w:rPr>
                      <w:rFonts w:ascii="Times New Roman" w:hAnsi="Times New Roman" w:cs="Times New Roman"/>
                      <w:lang w:val="ky-KG"/>
                    </w:rPr>
                  </w:pPr>
                </w:p>
                <w:p w14:paraId="32C24625" w14:textId="77777777" w:rsidR="0043110A" w:rsidRDefault="0043110A" w:rsidP="00F0273B">
                  <w:pPr>
                    <w:pStyle w:val="tkTablica"/>
                    <w:spacing w:after="0" w:line="240" w:lineRule="auto"/>
                    <w:rPr>
                      <w:rFonts w:ascii="Times New Roman" w:hAnsi="Times New Roman" w:cs="Times New Roman"/>
                      <w:lang w:val="ky-KG"/>
                    </w:rPr>
                  </w:pPr>
                </w:p>
                <w:p w14:paraId="6209C9EA" w14:textId="77777777" w:rsidR="0043110A" w:rsidRDefault="0043110A" w:rsidP="00F0273B">
                  <w:pPr>
                    <w:pStyle w:val="tkTablica"/>
                    <w:spacing w:after="0" w:line="240" w:lineRule="auto"/>
                    <w:rPr>
                      <w:rFonts w:ascii="Times New Roman" w:hAnsi="Times New Roman" w:cs="Times New Roman"/>
                      <w:lang w:val="ky-KG"/>
                    </w:rPr>
                  </w:pPr>
                </w:p>
                <w:p w14:paraId="2C93F2FF" w14:textId="77777777" w:rsidR="0043110A" w:rsidRDefault="0043110A" w:rsidP="00F0273B">
                  <w:pPr>
                    <w:pStyle w:val="tkTablica"/>
                    <w:spacing w:after="0" w:line="240" w:lineRule="auto"/>
                    <w:rPr>
                      <w:rFonts w:ascii="Times New Roman" w:hAnsi="Times New Roman" w:cs="Times New Roman"/>
                      <w:lang w:val="ky-KG"/>
                    </w:rPr>
                  </w:pPr>
                </w:p>
                <w:p w14:paraId="42DDE413" w14:textId="77777777" w:rsidR="0043110A" w:rsidRDefault="0043110A" w:rsidP="00F0273B">
                  <w:pPr>
                    <w:pStyle w:val="tkTablica"/>
                    <w:spacing w:after="0" w:line="240" w:lineRule="auto"/>
                    <w:rPr>
                      <w:rFonts w:ascii="Times New Roman" w:hAnsi="Times New Roman" w:cs="Times New Roman"/>
                      <w:lang w:val="ky-KG"/>
                    </w:rPr>
                  </w:pPr>
                </w:p>
                <w:p w14:paraId="558372A9" w14:textId="77777777" w:rsidR="0043110A" w:rsidRDefault="0043110A" w:rsidP="00F0273B">
                  <w:pPr>
                    <w:pStyle w:val="tkTablica"/>
                    <w:spacing w:after="0" w:line="240" w:lineRule="auto"/>
                    <w:rPr>
                      <w:rFonts w:ascii="Times New Roman" w:hAnsi="Times New Roman" w:cs="Times New Roman"/>
                      <w:lang w:val="ky-KG"/>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2ED29B5B"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6" w:type="pct"/>
                  <w:tcBorders>
                    <w:top w:val="nil"/>
                    <w:left w:val="nil"/>
                    <w:bottom w:val="single" w:sz="8" w:space="0" w:color="auto"/>
                    <w:right w:val="single" w:sz="8" w:space="0" w:color="auto"/>
                  </w:tcBorders>
                  <w:tcMar>
                    <w:top w:w="0" w:type="dxa"/>
                    <w:left w:w="108" w:type="dxa"/>
                    <w:bottom w:w="0" w:type="dxa"/>
                    <w:right w:w="108" w:type="dxa"/>
                  </w:tcMar>
                </w:tcPr>
                <w:p w14:paraId="609EC35B"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45B956F8"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724A4AEC" w14:textId="77777777" w:rsidR="00DA6F74" w:rsidRPr="00AD68C8" w:rsidRDefault="00DA6F74" w:rsidP="00F0273B">
                  <w:pPr>
                    <w:pStyle w:val="tkTablica"/>
                    <w:spacing w:after="0" w:line="240" w:lineRule="auto"/>
                    <w:jc w:val="center"/>
                    <w:rPr>
                      <w:rFonts w:ascii="Times New Roman" w:hAnsi="Times New Roman" w:cs="Times New Roman"/>
                    </w:rPr>
                  </w:pPr>
                </w:p>
              </w:tc>
              <w:tc>
                <w:tcPr>
                  <w:tcW w:w="675" w:type="pct"/>
                  <w:tcBorders>
                    <w:top w:val="nil"/>
                    <w:left w:val="nil"/>
                    <w:bottom w:val="single" w:sz="8" w:space="0" w:color="auto"/>
                    <w:right w:val="single" w:sz="8" w:space="0" w:color="auto"/>
                  </w:tcBorders>
                  <w:tcMar>
                    <w:top w:w="0" w:type="dxa"/>
                    <w:left w:w="108" w:type="dxa"/>
                    <w:bottom w:w="0" w:type="dxa"/>
                    <w:right w:w="108" w:type="dxa"/>
                  </w:tcMar>
                </w:tcPr>
                <w:p w14:paraId="27292FFB" w14:textId="77777777" w:rsidR="00DA6F74" w:rsidRPr="00AD68C8" w:rsidRDefault="00DA6F74" w:rsidP="00F0273B">
                  <w:pPr>
                    <w:pStyle w:val="tkTablica"/>
                    <w:spacing w:after="0" w:line="240" w:lineRule="auto"/>
                    <w:jc w:val="center"/>
                    <w:rPr>
                      <w:rFonts w:ascii="Times New Roman" w:hAnsi="Times New Roman" w:cs="Times New Roman"/>
                    </w:rPr>
                  </w:pPr>
                </w:p>
              </w:tc>
            </w:tr>
          </w:tbl>
          <w:p w14:paraId="2CEB9558" w14:textId="77777777" w:rsidR="00AD68C8" w:rsidRPr="00AD68C8" w:rsidRDefault="00AD68C8" w:rsidP="00AD68C8">
            <w:pPr>
              <w:pStyle w:val="tkRedakcijaTekst"/>
              <w:spacing w:after="0"/>
              <w:ind w:firstLine="0"/>
              <w:rPr>
                <w:rFonts w:ascii="Times New Roman" w:hAnsi="Times New Roman" w:cs="Times New Roman"/>
              </w:rPr>
            </w:pPr>
            <w:r w:rsidRPr="00AD68C8">
              <w:rPr>
                <w:rFonts w:ascii="Times New Roman" w:hAnsi="Times New Roman" w:cs="Times New Roman"/>
              </w:rPr>
              <w:t>(</w:t>
            </w:r>
            <w:proofErr w:type="gramStart"/>
            <w:r w:rsidRPr="00AD68C8">
              <w:rPr>
                <w:rFonts w:ascii="Times New Roman" w:hAnsi="Times New Roman" w:cs="Times New Roman"/>
              </w:rPr>
              <w:t>В</w:t>
            </w:r>
            <w:proofErr w:type="gramEnd"/>
            <w:r w:rsidRPr="00AD68C8">
              <w:rPr>
                <w:rFonts w:ascii="Times New Roman" w:hAnsi="Times New Roman" w:cs="Times New Roman"/>
              </w:rPr>
              <w:t xml:space="preserve"> редакции постановления Правительства КР от 26 декабря 2019 года № 711)</w:t>
            </w:r>
          </w:p>
          <w:p w14:paraId="64CD1407" w14:textId="77777777" w:rsidR="00925EAE" w:rsidRPr="00515E54" w:rsidRDefault="00515E54" w:rsidP="00AD68C8">
            <w:pPr>
              <w:pStyle w:val="tkRedakcijaTekst"/>
              <w:spacing w:after="0"/>
              <w:rPr>
                <w:rFonts w:ascii="Times New Roman" w:hAnsi="Times New Roman" w:cs="Times New Roman"/>
                <w:b/>
                <w:i w:val="0"/>
                <w:sz w:val="24"/>
                <w:szCs w:val="24"/>
                <w:lang w:val="ky-KG"/>
              </w:rPr>
            </w:pPr>
            <w:r w:rsidRPr="00515E54">
              <w:rPr>
                <w:rFonts w:ascii="Times New Roman" w:hAnsi="Times New Roman" w:cs="Times New Roman"/>
                <w:b/>
                <w:i w:val="0"/>
                <w:sz w:val="24"/>
                <w:szCs w:val="24"/>
                <w:lang w:val="ky-KG"/>
              </w:rPr>
              <w:t>Перенесен</w:t>
            </w:r>
            <w:r w:rsidR="00B1630C">
              <w:rPr>
                <w:rFonts w:ascii="Times New Roman" w:hAnsi="Times New Roman" w:cs="Times New Roman"/>
                <w:b/>
                <w:i w:val="0"/>
                <w:sz w:val="24"/>
                <w:szCs w:val="24"/>
                <w:lang w:val="ky-KG"/>
              </w:rPr>
              <w:t xml:space="preserve"> </w:t>
            </w:r>
          </w:p>
          <w:p w14:paraId="2A864030" w14:textId="77777777" w:rsidR="007E2413" w:rsidRDefault="007E2413" w:rsidP="00AD68C8">
            <w:pPr>
              <w:pStyle w:val="tkRedakcijaTekst"/>
              <w:spacing w:after="0"/>
              <w:rPr>
                <w:rFonts w:ascii="Times New Roman" w:hAnsi="Times New Roman" w:cs="Times New Roman"/>
                <w:sz w:val="24"/>
                <w:szCs w:val="24"/>
                <w:lang w:val="ky-KG"/>
              </w:rPr>
            </w:pPr>
          </w:p>
          <w:p w14:paraId="7B593DA3" w14:textId="77777777" w:rsidR="007E2413" w:rsidRDefault="007E2413" w:rsidP="00AD68C8">
            <w:pPr>
              <w:pStyle w:val="tkRedakcijaTekst"/>
              <w:spacing w:after="0"/>
              <w:rPr>
                <w:rFonts w:ascii="Times New Roman" w:hAnsi="Times New Roman" w:cs="Times New Roman"/>
                <w:sz w:val="24"/>
                <w:szCs w:val="24"/>
                <w:lang w:val="ky-KG"/>
              </w:rPr>
            </w:pPr>
          </w:p>
          <w:p w14:paraId="299E8C01" w14:textId="77777777" w:rsidR="007E2413" w:rsidRDefault="007E2413" w:rsidP="00AD68C8">
            <w:pPr>
              <w:pStyle w:val="tkRedakcijaTekst"/>
              <w:spacing w:after="0"/>
              <w:rPr>
                <w:rFonts w:ascii="Times New Roman" w:hAnsi="Times New Roman" w:cs="Times New Roman"/>
                <w:sz w:val="24"/>
                <w:szCs w:val="24"/>
                <w:lang w:val="ky-KG"/>
              </w:rPr>
            </w:pPr>
          </w:p>
          <w:p w14:paraId="426DCA85" w14:textId="77777777" w:rsidR="007E2413" w:rsidRDefault="007E2413" w:rsidP="00AD68C8">
            <w:pPr>
              <w:pStyle w:val="tkRedakcijaTekst"/>
              <w:spacing w:after="0"/>
              <w:rPr>
                <w:rFonts w:ascii="Times New Roman" w:hAnsi="Times New Roman" w:cs="Times New Roman"/>
                <w:sz w:val="24"/>
                <w:szCs w:val="24"/>
                <w:lang w:val="ky-KG"/>
              </w:rPr>
            </w:pPr>
          </w:p>
          <w:p w14:paraId="08FF2716" w14:textId="77777777" w:rsidR="007E2413" w:rsidRDefault="007E2413" w:rsidP="00AD68C8">
            <w:pPr>
              <w:pStyle w:val="tkRedakcijaTekst"/>
              <w:spacing w:after="0"/>
              <w:rPr>
                <w:rFonts w:ascii="Times New Roman" w:hAnsi="Times New Roman" w:cs="Times New Roman"/>
                <w:sz w:val="24"/>
                <w:szCs w:val="24"/>
                <w:lang w:val="ky-KG"/>
              </w:rPr>
            </w:pPr>
          </w:p>
          <w:p w14:paraId="3F8B3781" w14:textId="77777777" w:rsidR="00515E54" w:rsidRPr="00515E54" w:rsidRDefault="00515E54" w:rsidP="00515E54">
            <w:pPr>
              <w:pStyle w:val="tkRedakcijaTekst"/>
              <w:spacing w:after="0"/>
              <w:rPr>
                <w:rFonts w:ascii="Times New Roman" w:hAnsi="Times New Roman" w:cs="Times New Roman"/>
                <w:b/>
                <w:i w:val="0"/>
                <w:sz w:val="24"/>
                <w:szCs w:val="24"/>
                <w:lang w:val="ky-KG"/>
              </w:rPr>
            </w:pPr>
            <w:r w:rsidRPr="00515E54">
              <w:rPr>
                <w:rFonts w:ascii="Times New Roman" w:hAnsi="Times New Roman" w:cs="Times New Roman"/>
                <w:b/>
                <w:i w:val="0"/>
                <w:sz w:val="24"/>
                <w:szCs w:val="24"/>
                <w:lang w:val="ky-KG"/>
              </w:rPr>
              <w:t>Перенесен</w:t>
            </w:r>
            <w:r>
              <w:rPr>
                <w:rFonts w:ascii="Times New Roman" w:hAnsi="Times New Roman" w:cs="Times New Roman"/>
                <w:b/>
                <w:i w:val="0"/>
                <w:sz w:val="24"/>
                <w:szCs w:val="24"/>
                <w:lang w:val="ky-KG"/>
              </w:rPr>
              <w:t xml:space="preserve"> изложен в новой редакции</w:t>
            </w:r>
          </w:p>
          <w:p w14:paraId="5ADD38C3" w14:textId="77777777" w:rsidR="007E2413" w:rsidRPr="00515E54" w:rsidRDefault="007E2413" w:rsidP="00AD68C8">
            <w:pPr>
              <w:pStyle w:val="tkRedakcijaTekst"/>
              <w:spacing w:after="0"/>
              <w:rPr>
                <w:rFonts w:ascii="Times New Roman" w:hAnsi="Times New Roman" w:cs="Times New Roman"/>
                <w:b/>
                <w:sz w:val="24"/>
                <w:szCs w:val="24"/>
                <w:lang w:val="ky-KG"/>
              </w:rPr>
            </w:pPr>
          </w:p>
          <w:p w14:paraId="73D77611" w14:textId="77777777" w:rsidR="00515E54" w:rsidRDefault="00515E54" w:rsidP="00AD68C8">
            <w:pPr>
              <w:pStyle w:val="tkRedakcijaTekst"/>
              <w:spacing w:after="0"/>
              <w:rPr>
                <w:rFonts w:ascii="Times New Roman" w:hAnsi="Times New Roman" w:cs="Times New Roman"/>
                <w:sz w:val="24"/>
                <w:szCs w:val="24"/>
                <w:lang w:val="ky-KG"/>
              </w:rPr>
            </w:pPr>
          </w:p>
          <w:p w14:paraId="2BD9533A" w14:textId="77777777" w:rsidR="00B1630C" w:rsidRDefault="00B1630C" w:rsidP="00AD68C8">
            <w:pPr>
              <w:pStyle w:val="tkRedakcijaTekst"/>
              <w:spacing w:after="0"/>
              <w:rPr>
                <w:rFonts w:ascii="Times New Roman" w:hAnsi="Times New Roman" w:cs="Times New Roman"/>
                <w:sz w:val="24"/>
                <w:szCs w:val="24"/>
                <w:lang w:val="ky-KG"/>
              </w:rPr>
            </w:pPr>
          </w:p>
          <w:p w14:paraId="4B5AA505" w14:textId="77777777" w:rsidR="00B1630C" w:rsidRDefault="00B1630C" w:rsidP="00AD68C8">
            <w:pPr>
              <w:pStyle w:val="tkRedakcijaTekst"/>
              <w:spacing w:after="0"/>
              <w:rPr>
                <w:rFonts w:ascii="Times New Roman" w:hAnsi="Times New Roman" w:cs="Times New Roman"/>
                <w:sz w:val="24"/>
                <w:szCs w:val="24"/>
                <w:lang w:val="ky-KG"/>
              </w:rPr>
            </w:pPr>
          </w:p>
          <w:p w14:paraId="6F799F8F" w14:textId="77777777" w:rsidR="00AD68C8" w:rsidRPr="00B1630C" w:rsidRDefault="00AD68C8" w:rsidP="00AD68C8">
            <w:pPr>
              <w:pStyle w:val="tkRedakcijaTekst"/>
              <w:spacing w:after="0"/>
              <w:rPr>
                <w:rFonts w:ascii="Times New Roman" w:hAnsi="Times New Roman" w:cs="Times New Roman"/>
                <w:b/>
                <w:strike/>
                <w:sz w:val="24"/>
                <w:szCs w:val="24"/>
              </w:rPr>
            </w:pPr>
            <w:r w:rsidRPr="00B1630C">
              <w:rPr>
                <w:rFonts w:ascii="Times New Roman" w:hAnsi="Times New Roman" w:cs="Times New Roman"/>
                <w:b/>
                <w:strike/>
                <w:sz w:val="24"/>
                <w:szCs w:val="24"/>
              </w:rPr>
              <w:t xml:space="preserve">4. (Утратил силу в соответствии с </w:t>
            </w:r>
            <w:hyperlink r:id="rId27" w:history="1">
              <w:r w:rsidRPr="00B1630C">
                <w:rPr>
                  <w:rStyle w:val="a4"/>
                  <w:rFonts w:ascii="Times New Roman" w:hAnsi="Times New Roman" w:cs="Times New Roman"/>
                  <w:b/>
                  <w:strike/>
                  <w:color w:val="auto"/>
                  <w:sz w:val="24"/>
                  <w:szCs w:val="24"/>
                </w:rPr>
                <w:t>постановлением</w:t>
              </w:r>
            </w:hyperlink>
            <w:r w:rsidRPr="00B1630C">
              <w:rPr>
                <w:rFonts w:ascii="Times New Roman" w:hAnsi="Times New Roman" w:cs="Times New Roman"/>
                <w:b/>
                <w:strike/>
                <w:sz w:val="24"/>
                <w:szCs w:val="24"/>
              </w:rPr>
              <w:t xml:space="preserve"> Правительства КР от 9 ноября 2011 года N 706)</w:t>
            </w:r>
          </w:p>
          <w:p w14:paraId="27EB1C9F" w14:textId="77777777" w:rsidR="00AD68C8" w:rsidRPr="00B1630C" w:rsidRDefault="00AD68C8" w:rsidP="00AD68C8">
            <w:pPr>
              <w:pStyle w:val="tkRedakcijaTekst"/>
              <w:spacing w:after="0"/>
              <w:rPr>
                <w:rFonts w:ascii="Times New Roman" w:hAnsi="Times New Roman" w:cs="Times New Roman"/>
                <w:b/>
                <w:strike/>
                <w:sz w:val="24"/>
                <w:szCs w:val="24"/>
              </w:rPr>
            </w:pPr>
            <w:r w:rsidRPr="00B1630C">
              <w:rPr>
                <w:rFonts w:ascii="Times New Roman" w:hAnsi="Times New Roman" w:cs="Times New Roman"/>
                <w:b/>
                <w:strike/>
                <w:sz w:val="24"/>
                <w:szCs w:val="24"/>
              </w:rPr>
              <w:t xml:space="preserve">5. (Утратил силу в соответствии с </w:t>
            </w:r>
            <w:hyperlink r:id="rId28" w:history="1">
              <w:r w:rsidRPr="00B1630C">
                <w:rPr>
                  <w:rStyle w:val="a4"/>
                  <w:rFonts w:ascii="Times New Roman" w:hAnsi="Times New Roman" w:cs="Times New Roman"/>
                  <w:b/>
                  <w:strike/>
                  <w:color w:val="auto"/>
                  <w:sz w:val="24"/>
                  <w:szCs w:val="24"/>
                </w:rPr>
                <w:t>постановлением</w:t>
              </w:r>
            </w:hyperlink>
            <w:r w:rsidRPr="00B1630C">
              <w:rPr>
                <w:rFonts w:ascii="Times New Roman" w:hAnsi="Times New Roman" w:cs="Times New Roman"/>
                <w:b/>
                <w:strike/>
                <w:sz w:val="24"/>
                <w:szCs w:val="24"/>
              </w:rPr>
              <w:t xml:space="preserve"> Правительства КР от 17 сентября 2019 года № 482)</w:t>
            </w:r>
          </w:p>
          <w:p w14:paraId="01B5DA5B" w14:textId="77777777" w:rsidR="00AD68C8" w:rsidRPr="00B1630C" w:rsidRDefault="00AD68C8" w:rsidP="00AD68C8">
            <w:pPr>
              <w:pStyle w:val="tkRedakcijaTekst"/>
              <w:spacing w:after="0"/>
              <w:rPr>
                <w:rFonts w:ascii="Times New Roman" w:hAnsi="Times New Roman" w:cs="Times New Roman"/>
                <w:b/>
                <w:strike/>
                <w:sz w:val="24"/>
                <w:szCs w:val="24"/>
              </w:rPr>
            </w:pPr>
            <w:r w:rsidRPr="00B1630C">
              <w:rPr>
                <w:rFonts w:ascii="Times New Roman" w:hAnsi="Times New Roman" w:cs="Times New Roman"/>
                <w:b/>
                <w:strike/>
                <w:sz w:val="24"/>
                <w:szCs w:val="24"/>
              </w:rPr>
              <w:t xml:space="preserve">6. (Утратил силу в соответствии с </w:t>
            </w:r>
            <w:hyperlink r:id="rId29" w:history="1">
              <w:r w:rsidRPr="00B1630C">
                <w:rPr>
                  <w:rStyle w:val="a4"/>
                  <w:rFonts w:ascii="Times New Roman" w:hAnsi="Times New Roman" w:cs="Times New Roman"/>
                  <w:b/>
                  <w:strike/>
                  <w:color w:val="auto"/>
                  <w:sz w:val="24"/>
                  <w:szCs w:val="24"/>
                </w:rPr>
                <w:t>постановлением</w:t>
              </w:r>
            </w:hyperlink>
            <w:r w:rsidRPr="00B1630C">
              <w:rPr>
                <w:rFonts w:ascii="Times New Roman" w:hAnsi="Times New Roman" w:cs="Times New Roman"/>
                <w:b/>
                <w:strike/>
                <w:sz w:val="24"/>
                <w:szCs w:val="24"/>
              </w:rPr>
              <w:t xml:space="preserve"> Правительства КР от 17 сентября 2019 года № 482)</w:t>
            </w:r>
          </w:p>
          <w:p w14:paraId="38867953" w14:textId="77777777" w:rsidR="00AD68C8" w:rsidRPr="00B1630C" w:rsidRDefault="00AD68C8" w:rsidP="00AD68C8">
            <w:pPr>
              <w:pStyle w:val="tkTekst"/>
              <w:spacing w:after="0"/>
              <w:rPr>
                <w:rFonts w:ascii="Times New Roman" w:hAnsi="Times New Roman" w:cs="Times New Roman"/>
                <w:b/>
                <w:strike/>
                <w:sz w:val="24"/>
                <w:szCs w:val="24"/>
              </w:rPr>
            </w:pPr>
            <w:r w:rsidRPr="00B1630C">
              <w:rPr>
                <w:rFonts w:ascii="Times New Roman" w:hAnsi="Times New Roman" w:cs="Times New Roman"/>
                <w:b/>
                <w:strike/>
                <w:sz w:val="24"/>
                <w:szCs w:val="24"/>
              </w:rPr>
              <w:t xml:space="preserve">7. Государственному комитету </w:t>
            </w:r>
            <w:proofErr w:type="spellStart"/>
            <w:r w:rsidRPr="00B1630C">
              <w:rPr>
                <w:rFonts w:ascii="Times New Roman" w:hAnsi="Times New Roman" w:cs="Times New Roman"/>
                <w:b/>
                <w:strike/>
                <w:sz w:val="24"/>
                <w:szCs w:val="24"/>
              </w:rPr>
              <w:t>Кыргызской</w:t>
            </w:r>
            <w:proofErr w:type="spellEnd"/>
            <w:r w:rsidRPr="00B1630C">
              <w:rPr>
                <w:rFonts w:ascii="Times New Roman" w:hAnsi="Times New Roman" w:cs="Times New Roman"/>
                <w:b/>
                <w:strike/>
                <w:sz w:val="24"/>
                <w:szCs w:val="24"/>
              </w:rPr>
              <w:t xml:space="preserve"> Республики по налогам и сборам в месячный срок разработать и утвердить форму сопроводительной накладной на нефтепродукты.</w:t>
            </w:r>
          </w:p>
          <w:p w14:paraId="19E93BB3" w14:textId="77777777" w:rsidR="00AD68C8" w:rsidRPr="00B1630C" w:rsidRDefault="00AD68C8" w:rsidP="00AD68C8">
            <w:pPr>
              <w:pStyle w:val="tkTekst"/>
              <w:spacing w:after="0"/>
              <w:rPr>
                <w:rFonts w:ascii="Times New Roman" w:hAnsi="Times New Roman" w:cs="Times New Roman"/>
                <w:sz w:val="24"/>
                <w:szCs w:val="24"/>
              </w:rPr>
            </w:pPr>
            <w:r w:rsidRPr="00B1630C">
              <w:rPr>
                <w:rFonts w:ascii="Times New Roman" w:hAnsi="Times New Roman" w:cs="Times New Roman"/>
                <w:b/>
                <w:sz w:val="24"/>
                <w:szCs w:val="24"/>
              </w:rPr>
              <w:t>8. Признать утратившими силу</w:t>
            </w:r>
            <w:r w:rsidRPr="00B1630C">
              <w:rPr>
                <w:rFonts w:ascii="Times New Roman" w:hAnsi="Times New Roman" w:cs="Times New Roman"/>
                <w:sz w:val="24"/>
                <w:szCs w:val="24"/>
              </w:rPr>
              <w:t xml:space="preserve"> </w:t>
            </w:r>
            <w:r w:rsidRPr="00B1630C">
              <w:rPr>
                <w:rFonts w:ascii="Times New Roman" w:hAnsi="Times New Roman" w:cs="Times New Roman"/>
                <w:strike/>
                <w:sz w:val="24"/>
                <w:szCs w:val="24"/>
              </w:rPr>
              <w:t xml:space="preserve">решения Правительства </w:t>
            </w:r>
            <w:proofErr w:type="spellStart"/>
            <w:r w:rsidRPr="00B1630C">
              <w:rPr>
                <w:rFonts w:ascii="Times New Roman" w:hAnsi="Times New Roman" w:cs="Times New Roman"/>
                <w:strike/>
                <w:sz w:val="24"/>
                <w:szCs w:val="24"/>
              </w:rPr>
              <w:t>Кыргызской</w:t>
            </w:r>
            <w:proofErr w:type="spellEnd"/>
            <w:r w:rsidRPr="00B1630C">
              <w:rPr>
                <w:rFonts w:ascii="Times New Roman" w:hAnsi="Times New Roman" w:cs="Times New Roman"/>
                <w:strike/>
                <w:sz w:val="24"/>
                <w:szCs w:val="24"/>
              </w:rPr>
              <w:t xml:space="preserve"> Республики согласно </w:t>
            </w:r>
            <w:hyperlink r:id="rId30" w:anchor="pr3" w:history="1">
              <w:r w:rsidRPr="00B1630C">
                <w:rPr>
                  <w:rStyle w:val="a4"/>
                  <w:rFonts w:ascii="Times New Roman" w:hAnsi="Times New Roman" w:cs="Times New Roman"/>
                  <w:strike/>
                  <w:color w:val="auto"/>
                  <w:sz w:val="24"/>
                  <w:szCs w:val="24"/>
                </w:rPr>
                <w:t>приложению N 3</w:t>
              </w:r>
            </w:hyperlink>
            <w:r w:rsidRPr="00B1630C">
              <w:rPr>
                <w:rFonts w:ascii="Times New Roman" w:hAnsi="Times New Roman" w:cs="Times New Roman"/>
                <w:sz w:val="24"/>
                <w:szCs w:val="24"/>
              </w:rPr>
              <w:t>.</w:t>
            </w:r>
          </w:p>
          <w:p w14:paraId="23A404A4" w14:textId="77777777" w:rsidR="00B1630C" w:rsidRDefault="00B1630C" w:rsidP="00AD68C8">
            <w:pPr>
              <w:pStyle w:val="tkTekst"/>
              <w:spacing w:after="0"/>
              <w:rPr>
                <w:rFonts w:ascii="Times New Roman" w:hAnsi="Times New Roman" w:cs="Times New Roman"/>
                <w:sz w:val="24"/>
                <w:szCs w:val="24"/>
                <w:lang w:val="ky-KG"/>
              </w:rPr>
            </w:pPr>
          </w:p>
          <w:p w14:paraId="6652CD69" w14:textId="77777777" w:rsidR="00B1630C" w:rsidRDefault="00B1630C" w:rsidP="00AD68C8">
            <w:pPr>
              <w:pStyle w:val="tkTekst"/>
              <w:spacing w:after="0"/>
              <w:rPr>
                <w:rFonts w:ascii="Times New Roman" w:hAnsi="Times New Roman" w:cs="Times New Roman"/>
                <w:sz w:val="24"/>
                <w:szCs w:val="24"/>
                <w:lang w:val="ky-KG"/>
              </w:rPr>
            </w:pPr>
          </w:p>
          <w:p w14:paraId="119F1A13" w14:textId="77777777" w:rsidR="00B1630C" w:rsidRDefault="00B1630C" w:rsidP="00AD68C8">
            <w:pPr>
              <w:pStyle w:val="tkTekst"/>
              <w:spacing w:after="0"/>
              <w:rPr>
                <w:rFonts w:ascii="Times New Roman" w:hAnsi="Times New Roman" w:cs="Times New Roman"/>
                <w:sz w:val="24"/>
                <w:szCs w:val="24"/>
                <w:lang w:val="ky-KG"/>
              </w:rPr>
            </w:pPr>
          </w:p>
          <w:p w14:paraId="1FB81815" w14:textId="77777777" w:rsidR="00B1630C" w:rsidRDefault="00B1630C" w:rsidP="00AD68C8">
            <w:pPr>
              <w:pStyle w:val="tkTekst"/>
              <w:spacing w:after="0"/>
              <w:rPr>
                <w:rFonts w:ascii="Times New Roman" w:hAnsi="Times New Roman" w:cs="Times New Roman"/>
                <w:sz w:val="24"/>
                <w:szCs w:val="24"/>
                <w:lang w:val="ky-KG"/>
              </w:rPr>
            </w:pPr>
          </w:p>
          <w:p w14:paraId="7480948C" w14:textId="77777777" w:rsidR="00B1630C" w:rsidRDefault="00B1630C" w:rsidP="00AD68C8">
            <w:pPr>
              <w:pStyle w:val="tkTekst"/>
              <w:spacing w:after="0"/>
              <w:rPr>
                <w:rFonts w:ascii="Times New Roman" w:hAnsi="Times New Roman" w:cs="Times New Roman"/>
                <w:sz w:val="24"/>
                <w:szCs w:val="24"/>
                <w:lang w:val="ky-KG"/>
              </w:rPr>
            </w:pPr>
          </w:p>
          <w:p w14:paraId="03CFC489" w14:textId="77777777" w:rsidR="00B1630C" w:rsidRDefault="00B1630C" w:rsidP="00AD68C8">
            <w:pPr>
              <w:pStyle w:val="tkTekst"/>
              <w:spacing w:after="0"/>
              <w:rPr>
                <w:rFonts w:ascii="Times New Roman" w:hAnsi="Times New Roman" w:cs="Times New Roman"/>
                <w:sz w:val="24"/>
                <w:szCs w:val="24"/>
                <w:lang w:val="ky-KG"/>
              </w:rPr>
            </w:pPr>
          </w:p>
          <w:p w14:paraId="54B3710B" w14:textId="77777777" w:rsidR="00B1630C" w:rsidRDefault="00B1630C" w:rsidP="00AD68C8">
            <w:pPr>
              <w:pStyle w:val="tkTekst"/>
              <w:spacing w:after="0"/>
              <w:rPr>
                <w:rFonts w:ascii="Times New Roman" w:hAnsi="Times New Roman" w:cs="Times New Roman"/>
                <w:sz w:val="24"/>
                <w:szCs w:val="24"/>
                <w:lang w:val="ky-KG"/>
              </w:rPr>
            </w:pPr>
          </w:p>
          <w:p w14:paraId="03049275" w14:textId="77777777" w:rsidR="00B1630C" w:rsidRDefault="00B1630C" w:rsidP="00AD68C8">
            <w:pPr>
              <w:pStyle w:val="tkTekst"/>
              <w:spacing w:after="0"/>
              <w:rPr>
                <w:rFonts w:ascii="Times New Roman" w:hAnsi="Times New Roman" w:cs="Times New Roman"/>
                <w:sz w:val="24"/>
                <w:szCs w:val="24"/>
                <w:lang w:val="ky-KG"/>
              </w:rPr>
            </w:pPr>
          </w:p>
          <w:p w14:paraId="617355B6" w14:textId="77777777" w:rsidR="00B1630C" w:rsidRDefault="00B1630C" w:rsidP="00AD68C8">
            <w:pPr>
              <w:pStyle w:val="tkTekst"/>
              <w:spacing w:after="0"/>
              <w:rPr>
                <w:rFonts w:ascii="Times New Roman" w:hAnsi="Times New Roman" w:cs="Times New Roman"/>
                <w:sz w:val="24"/>
                <w:szCs w:val="24"/>
                <w:lang w:val="ky-KG"/>
              </w:rPr>
            </w:pPr>
          </w:p>
          <w:p w14:paraId="20AC24B4" w14:textId="77777777" w:rsidR="00B1630C" w:rsidRDefault="00B1630C" w:rsidP="00AD68C8">
            <w:pPr>
              <w:pStyle w:val="tkTekst"/>
              <w:spacing w:after="0"/>
              <w:rPr>
                <w:rFonts w:ascii="Times New Roman" w:hAnsi="Times New Roman" w:cs="Times New Roman"/>
                <w:sz w:val="24"/>
                <w:szCs w:val="24"/>
                <w:lang w:val="ky-KG"/>
              </w:rPr>
            </w:pPr>
          </w:p>
          <w:p w14:paraId="0708C1FE" w14:textId="77777777" w:rsidR="00B1630C" w:rsidRDefault="00B1630C" w:rsidP="00AD68C8">
            <w:pPr>
              <w:pStyle w:val="tkTekst"/>
              <w:spacing w:after="0"/>
              <w:rPr>
                <w:rFonts w:ascii="Times New Roman" w:hAnsi="Times New Roman" w:cs="Times New Roman"/>
                <w:sz w:val="24"/>
                <w:szCs w:val="24"/>
                <w:lang w:val="ky-KG"/>
              </w:rPr>
            </w:pPr>
          </w:p>
          <w:p w14:paraId="7606F461" w14:textId="77777777" w:rsidR="00B1630C" w:rsidRDefault="00B1630C" w:rsidP="00AD68C8">
            <w:pPr>
              <w:pStyle w:val="tkTekst"/>
              <w:spacing w:after="0"/>
              <w:rPr>
                <w:rFonts w:ascii="Times New Roman" w:hAnsi="Times New Roman" w:cs="Times New Roman"/>
                <w:sz w:val="24"/>
                <w:szCs w:val="24"/>
                <w:lang w:val="ky-KG"/>
              </w:rPr>
            </w:pPr>
          </w:p>
          <w:p w14:paraId="03DA158B" w14:textId="77777777" w:rsidR="00B1630C" w:rsidRDefault="00B1630C" w:rsidP="00AD68C8">
            <w:pPr>
              <w:pStyle w:val="tkTekst"/>
              <w:spacing w:after="0"/>
              <w:rPr>
                <w:rFonts w:ascii="Times New Roman" w:hAnsi="Times New Roman" w:cs="Times New Roman"/>
                <w:sz w:val="24"/>
                <w:szCs w:val="24"/>
                <w:lang w:val="ky-KG"/>
              </w:rPr>
            </w:pPr>
          </w:p>
          <w:p w14:paraId="607922FA" w14:textId="77777777" w:rsidR="00B1630C" w:rsidRDefault="00B1630C" w:rsidP="00AD68C8">
            <w:pPr>
              <w:pStyle w:val="tkTekst"/>
              <w:spacing w:after="0"/>
              <w:rPr>
                <w:rFonts w:ascii="Times New Roman" w:hAnsi="Times New Roman" w:cs="Times New Roman"/>
                <w:sz w:val="24"/>
                <w:szCs w:val="24"/>
                <w:lang w:val="ky-KG"/>
              </w:rPr>
            </w:pPr>
          </w:p>
          <w:p w14:paraId="223FB47A" w14:textId="77777777" w:rsidR="00B1630C" w:rsidRDefault="00B1630C" w:rsidP="00AD68C8">
            <w:pPr>
              <w:pStyle w:val="tkTekst"/>
              <w:spacing w:after="0"/>
              <w:rPr>
                <w:rFonts w:ascii="Times New Roman" w:hAnsi="Times New Roman" w:cs="Times New Roman"/>
                <w:sz w:val="24"/>
                <w:szCs w:val="24"/>
                <w:lang w:val="ky-KG"/>
              </w:rPr>
            </w:pPr>
          </w:p>
          <w:p w14:paraId="00FB7621" w14:textId="77777777" w:rsidR="00B1630C" w:rsidRDefault="00B1630C" w:rsidP="00AD68C8">
            <w:pPr>
              <w:pStyle w:val="tkTekst"/>
              <w:spacing w:after="0"/>
              <w:rPr>
                <w:rFonts w:ascii="Times New Roman" w:hAnsi="Times New Roman" w:cs="Times New Roman"/>
                <w:sz w:val="24"/>
                <w:szCs w:val="24"/>
                <w:lang w:val="ky-KG"/>
              </w:rPr>
            </w:pPr>
          </w:p>
          <w:p w14:paraId="49EF803E" w14:textId="77777777" w:rsidR="00B1630C" w:rsidRDefault="00B1630C" w:rsidP="00AD68C8">
            <w:pPr>
              <w:pStyle w:val="tkTekst"/>
              <w:spacing w:after="0"/>
              <w:rPr>
                <w:rFonts w:ascii="Times New Roman" w:hAnsi="Times New Roman" w:cs="Times New Roman"/>
                <w:sz w:val="24"/>
                <w:szCs w:val="24"/>
                <w:lang w:val="ky-KG"/>
              </w:rPr>
            </w:pPr>
          </w:p>
          <w:p w14:paraId="0417A378" w14:textId="77777777" w:rsidR="00B1630C" w:rsidRDefault="00B1630C" w:rsidP="00AD68C8">
            <w:pPr>
              <w:pStyle w:val="tkTekst"/>
              <w:spacing w:after="0"/>
              <w:rPr>
                <w:rFonts w:ascii="Times New Roman" w:hAnsi="Times New Roman" w:cs="Times New Roman"/>
                <w:sz w:val="24"/>
                <w:szCs w:val="24"/>
                <w:lang w:val="ky-KG"/>
              </w:rPr>
            </w:pPr>
          </w:p>
          <w:p w14:paraId="19E6E27A" w14:textId="77777777" w:rsidR="00B1630C" w:rsidRDefault="00B1630C" w:rsidP="00AD68C8">
            <w:pPr>
              <w:pStyle w:val="tkTekst"/>
              <w:spacing w:after="0"/>
              <w:rPr>
                <w:rFonts w:ascii="Times New Roman" w:hAnsi="Times New Roman" w:cs="Times New Roman"/>
                <w:sz w:val="24"/>
                <w:szCs w:val="24"/>
                <w:lang w:val="ky-KG"/>
              </w:rPr>
            </w:pPr>
          </w:p>
          <w:p w14:paraId="498B186B" w14:textId="77777777" w:rsidR="00B1630C" w:rsidRDefault="00B1630C" w:rsidP="00AD68C8">
            <w:pPr>
              <w:pStyle w:val="tkTekst"/>
              <w:spacing w:after="0"/>
              <w:rPr>
                <w:rFonts w:ascii="Times New Roman" w:hAnsi="Times New Roman" w:cs="Times New Roman"/>
                <w:sz w:val="24"/>
                <w:szCs w:val="24"/>
                <w:lang w:val="ky-KG"/>
              </w:rPr>
            </w:pPr>
          </w:p>
          <w:p w14:paraId="7834A040" w14:textId="77777777" w:rsidR="00B1630C" w:rsidRDefault="00B1630C" w:rsidP="00AD68C8">
            <w:pPr>
              <w:pStyle w:val="tkTekst"/>
              <w:spacing w:after="0"/>
              <w:rPr>
                <w:rFonts w:ascii="Times New Roman" w:hAnsi="Times New Roman" w:cs="Times New Roman"/>
                <w:sz w:val="24"/>
                <w:szCs w:val="24"/>
                <w:lang w:val="ky-KG"/>
              </w:rPr>
            </w:pPr>
          </w:p>
          <w:p w14:paraId="15F4C039" w14:textId="77777777" w:rsidR="00B1630C" w:rsidRDefault="00B1630C" w:rsidP="00AD68C8">
            <w:pPr>
              <w:pStyle w:val="tkTekst"/>
              <w:spacing w:after="0"/>
              <w:rPr>
                <w:rFonts w:ascii="Times New Roman" w:hAnsi="Times New Roman" w:cs="Times New Roman"/>
                <w:sz w:val="24"/>
                <w:szCs w:val="24"/>
                <w:lang w:val="ky-KG"/>
              </w:rPr>
            </w:pPr>
          </w:p>
          <w:p w14:paraId="697EFFAE" w14:textId="77777777" w:rsidR="00B1630C" w:rsidRDefault="00B1630C" w:rsidP="00AD68C8">
            <w:pPr>
              <w:pStyle w:val="tkTekst"/>
              <w:spacing w:after="0"/>
              <w:rPr>
                <w:rFonts w:ascii="Times New Roman" w:hAnsi="Times New Roman" w:cs="Times New Roman"/>
                <w:sz w:val="24"/>
                <w:szCs w:val="24"/>
                <w:lang w:val="ky-KG"/>
              </w:rPr>
            </w:pPr>
          </w:p>
          <w:p w14:paraId="4823A029" w14:textId="77777777" w:rsidR="00B1630C" w:rsidRDefault="00B1630C" w:rsidP="00AD68C8">
            <w:pPr>
              <w:pStyle w:val="tkTekst"/>
              <w:spacing w:after="0"/>
              <w:rPr>
                <w:rFonts w:ascii="Times New Roman" w:hAnsi="Times New Roman" w:cs="Times New Roman"/>
                <w:sz w:val="24"/>
                <w:szCs w:val="24"/>
                <w:lang w:val="ky-KG"/>
              </w:rPr>
            </w:pPr>
          </w:p>
          <w:p w14:paraId="19C41898" w14:textId="77777777" w:rsidR="00B1630C" w:rsidRDefault="00B1630C" w:rsidP="00AD68C8">
            <w:pPr>
              <w:pStyle w:val="tkTekst"/>
              <w:spacing w:after="0"/>
              <w:rPr>
                <w:rFonts w:ascii="Times New Roman" w:hAnsi="Times New Roman" w:cs="Times New Roman"/>
                <w:sz w:val="24"/>
                <w:szCs w:val="24"/>
                <w:lang w:val="ky-KG"/>
              </w:rPr>
            </w:pPr>
          </w:p>
          <w:p w14:paraId="12F02E94" w14:textId="77777777" w:rsidR="00B1630C" w:rsidRDefault="00B1630C" w:rsidP="00AD68C8">
            <w:pPr>
              <w:pStyle w:val="tkTekst"/>
              <w:spacing w:after="0"/>
              <w:rPr>
                <w:rFonts w:ascii="Times New Roman" w:hAnsi="Times New Roman" w:cs="Times New Roman"/>
                <w:sz w:val="24"/>
                <w:szCs w:val="24"/>
                <w:lang w:val="ky-KG"/>
              </w:rPr>
            </w:pPr>
          </w:p>
          <w:p w14:paraId="23378F73" w14:textId="77777777" w:rsidR="00B1630C" w:rsidRDefault="00B1630C" w:rsidP="00AD68C8">
            <w:pPr>
              <w:pStyle w:val="tkTekst"/>
              <w:spacing w:after="0"/>
              <w:rPr>
                <w:rFonts w:ascii="Times New Roman" w:hAnsi="Times New Roman" w:cs="Times New Roman"/>
                <w:sz w:val="24"/>
                <w:szCs w:val="24"/>
                <w:lang w:val="ky-KG"/>
              </w:rPr>
            </w:pPr>
          </w:p>
          <w:p w14:paraId="258704A6" w14:textId="77777777" w:rsidR="00B1630C" w:rsidRDefault="00B1630C" w:rsidP="00AD68C8">
            <w:pPr>
              <w:pStyle w:val="tkTekst"/>
              <w:spacing w:after="0"/>
              <w:rPr>
                <w:rFonts w:ascii="Times New Roman" w:hAnsi="Times New Roman" w:cs="Times New Roman"/>
                <w:sz w:val="24"/>
                <w:szCs w:val="24"/>
                <w:lang w:val="ky-KG"/>
              </w:rPr>
            </w:pPr>
          </w:p>
          <w:p w14:paraId="47CA0DED" w14:textId="77777777" w:rsidR="00B1630C" w:rsidRDefault="00B1630C" w:rsidP="00AD68C8">
            <w:pPr>
              <w:pStyle w:val="tkTekst"/>
              <w:spacing w:after="0"/>
              <w:rPr>
                <w:rFonts w:ascii="Times New Roman" w:hAnsi="Times New Roman" w:cs="Times New Roman"/>
                <w:sz w:val="24"/>
                <w:szCs w:val="24"/>
                <w:lang w:val="ky-KG"/>
              </w:rPr>
            </w:pPr>
          </w:p>
          <w:p w14:paraId="2D850ABA" w14:textId="77777777" w:rsidR="00B1630C" w:rsidRDefault="00B1630C" w:rsidP="00AD68C8">
            <w:pPr>
              <w:pStyle w:val="tkTekst"/>
              <w:spacing w:after="0"/>
              <w:rPr>
                <w:rFonts w:ascii="Times New Roman" w:hAnsi="Times New Roman" w:cs="Times New Roman"/>
                <w:sz w:val="24"/>
                <w:szCs w:val="24"/>
                <w:lang w:val="ky-KG"/>
              </w:rPr>
            </w:pPr>
          </w:p>
          <w:p w14:paraId="63F93BF0" w14:textId="77777777" w:rsidR="00B1630C" w:rsidRDefault="00B1630C" w:rsidP="00AD68C8">
            <w:pPr>
              <w:pStyle w:val="tkTekst"/>
              <w:spacing w:after="0"/>
              <w:rPr>
                <w:rFonts w:ascii="Times New Roman" w:hAnsi="Times New Roman" w:cs="Times New Roman"/>
                <w:sz w:val="24"/>
                <w:szCs w:val="24"/>
                <w:lang w:val="ky-KG"/>
              </w:rPr>
            </w:pPr>
          </w:p>
          <w:p w14:paraId="6B7D5322" w14:textId="77777777" w:rsidR="00B1630C" w:rsidRDefault="00B1630C" w:rsidP="00AD68C8">
            <w:pPr>
              <w:pStyle w:val="tkTekst"/>
              <w:spacing w:after="0"/>
              <w:rPr>
                <w:rFonts w:ascii="Times New Roman" w:hAnsi="Times New Roman" w:cs="Times New Roman"/>
                <w:sz w:val="24"/>
                <w:szCs w:val="24"/>
                <w:lang w:val="ky-KG"/>
              </w:rPr>
            </w:pPr>
          </w:p>
          <w:p w14:paraId="41EB1D3D" w14:textId="77777777" w:rsidR="00B1630C" w:rsidRDefault="00B1630C" w:rsidP="00AD68C8">
            <w:pPr>
              <w:pStyle w:val="tkTekst"/>
              <w:spacing w:after="0"/>
              <w:rPr>
                <w:rFonts w:ascii="Times New Roman" w:hAnsi="Times New Roman" w:cs="Times New Roman"/>
                <w:sz w:val="24"/>
                <w:szCs w:val="24"/>
                <w:lang w:val="ky-KG"/>
              </w:rPr>
            </w:pPr>
          </w:p>
          <w:p w14:paraId="73CD7790" w14:textId="77777777" w:rsidR="00B1630C" w:rsidRDefault="00B1630C" w:rsidP="00AD68C8">
            <w:pPr>
              <w:pStyle w:val="tkTekst"/>
              <w:spacing w:after="0"/>
              <w:rPr>
                <w:rFonts w:ascii="Times New Roman" w:hAnsi="Times New Roman" w:cs="Times New Roman"/>
                <w:sz w:val="24"/>
                <w:szCs w:val="24"/>
                <w:lang w:val="ky-KG"/>
              </w:rPr>
            </w:pPr>
          </w:p>
          <w:p w14:paraId="2C70B751" w14:textId="77777777" w:rsidR="00B1630C" w:rsidRDefault="00B1630C" w:rsidP="00AD68C8">
            <w:pPr>
              <w:pStyle w:val="tkTekst"/>
              <w:spacing w:after="0"/>
              <w:rPr>
                <w:rFonts w:ascii="Times New Roman" w:hAnsi="Times New Roman" w:cs="Times New Roman"/>
                <w:sz w:val="24"/>
                <w:szCs w:val="24"/>
                <w:lang w:val="ky-KG"/>
              </w:rPr>
            </w:pPr>
          </w:p>
          <w:p w14:paraId="7B355665" w14:textId="77777777" w:rsidR="00B1630C" w:rsidRDefault="00B1630C" w:rsidP="00AD68C8">
            <w:pPr>
              <w:pStyle w:val="tkTekst"/>
              <w:spacing w:after="0"/>
              <w:rPr>
                <w:rFonts w:ascii="Times New Roman" w:hAnsi="Times New Roman" w:cs="Times New Roman"/>
                <w:sz w:val="24"/>
                <w:szCs w:val="24"/>
                <w:lang w:val="ky-KG"/>
              </w:rPr>
            </w:pPr>
          </w:p>
          <w:p w14:paraId="484054D5" w14:textId="77777777" w:rsidR="00B1630C" w:rsidRDefault="00B1630C" w:rsidP="00AD68C8">
            <w:pPr>
              <w:pStyle w:val="tkTekst"/>
              <w:spacing w:after="0"/>
              <w:rPr>
                <w:rFonts w:ascii="Times New Roman" w:hAnsi="Times New Roman" w:cs="Times New Roman"/>
                <w:sz w:val="24"/>
                <w:szCs w:val="24"/>
                <w:lang w:val="ky-KG"/>
              </w:rPr>
            </w:pPr>
          </w:p>
          <w:p w14:paraId="670337D5" w14:textId="77777777" w:rsidR="00B1630C" w:rsidRDefault="00B1630C" w:rsidP="00AD68C8">
            <w:pPr>
              <w:pStyle w:val="tkTekst"/>
              <w:spacing w:after="0"/>
              <w:rPr>
                <w:rFonts w:ascii="Times New Roman" w:hAnsi="Times New Roman" w:cs="Times New Roman"/>
                <w:sz w:val="24"/>
                <w:szCs w:val="24"/>
                <w:lang w:val="ky-KG"/>
              </w:rPr>
            </w:pPr>
          </w:p>
          <w:p w14:paraId="0181D906" w14:textId="77777777" w:rsidR="00B1630C" w:rsidRDefault="00B1630C" w:rsidP="00AD68C8">
            <w:pPr>
              <w:pStyle w:val="tkTekst"/>
              <w:spacing w:after="0"/>
              <w:rPr>
                <w:rFonts w:ascii="Times New Roman" w:hAnsi="Times New Roman" w:cs="Times New Roman"/>
                <w:sz w:val="24"/>
                <w:szCs w:val="24"/>
                <w:lang w:val="ky-KG"/>
              </w:rPr>
            </w:pPr>
          </w:p>
          <w:p w14:paraId="6D6F6B35" w14:textId="77777777" w:rsidR="00B1630C" w:rsidRDefault="00B1630C" w:rsidP="00AD68C8">
            <w:pPr>
              <w:pStyle w:val="tkTekst"/>
              <w:spacing w:after="0"/>
              <w:rPr>
                <w:rFonts w:ascii="Times New Roman" w:hAnsi="Times New Roman" w:cs="Times New Roman"/>
                <w:sz w:val="24"/>
                <w:szCs w:val="24"/>
                <w:lang w:val="ky-KG"/>
              </w:rPr>
            </w:pPr>
          </w:p>
          <w:p w14:paraId="6670BAA7" w14:textId="77777777" w:rsidR="00B1630C" w:rsidRDefault="00B1630C" w:rsidP="00AD68C8">
            <w:pPr>
              <w:pStyle w:val="tkTekst"/>
              <w:spacing w:after="0"/>
              <w:rPr>
                <w:rFonts w:ascii="Times New Roman" w:hAnsi="Times New Roman" w:cs="Times New Roman"/>
                <w:sz w:val="24"/>
                <w:szCs w:val="24"/>
                <w:lang w:val="ky-KG"/>
              </w:rPr>
            </w:pPr>
          </w:p>
          <w:p w14:paraId="0DB57B5A" w14:textId="77777777" w:rsidR="00B1630C" w:rsidRDefault="00B1630C" w:rsidP="00AD68C8">
            <w:pPr>
              <w:pStyle w:val="tkTekst"/>
              <w:spacing w:after="0"/>
              <w:rPr>
                <w:rFonts w:ascii="Times New Roman" w:hAnsi="Times New Roman" w:cs="Times New Roman"/>
                <w:sz w:val="24"/>
                <w:szCs w:val="24"/>
                <w:lang w:val="ky-KG"/>
              </w:rPr>
            </w:pPr>
          </w:p>
          <w:p w14:paraId="0649E7A4" w14:textId="77777777" w:rsidR="00B1630C" w:rsidRDefault="00B1630C" w:rsidP="00AD68C8">
            <w:pPr>
              <w:pStyle w:val="tkTekst"/>
              <w:spacing w:after="0"/>
              <w:rPr>
                <w:rFonts w:ascii="Times New Roman" w:hAnsi="Times New Roman" w:cs="Times New Roman"/>
                <w:sz w:val="24"/>
                <w:szCs w:val="24"/>
                <w:lang w:val="ky-KG"/>
              </w:rPr>
            </w:pPr>
          </w:p>
          <w:p w14:paraId="5C483E0A" w14:textId="77777777" w:rsidR="00B1630C" w:rsidRDefault="00B1630C" w:rsidP="00AD68C8">
            <w:pPr>
              <w:pStyle w:val="tkTekst"/>
              <w:spacing w:after="0"/>
              <w:rPr>
                <w:rFonts w:ascii="Times New Roman" w:hAnsi="Times New Roman" w:cs="Times New Roman"/>
                <w:sz w:val="24"/>
                <w:szCs w:val="24"/>
                <w:lang w:val="ky-KG"/>
              </w:rPr>
            </w:pPr>
          </w:p>
          <w:p w14:paraId="5A810010" w14:textId="77777777" w:rsidR="00B1630C" w:rsidRDefault="00B1630C" w:rsidP="00AD68C8">
            <w:pPr>
              <w:pStyle w:val="tkTekst"/>
              <w:spacing w:after="0"/>
              <w:rPr>
                <w:rFonts w:ascii="Times New Roman" w:hAnsi="Times New Roman" w:cs="Times New Roman"/>
                <w:sz w:val="24"/>
                <w:szCs w:val="24"/>
                <w:lang w:val="ky-KG"/>
              </w:rPr>
            </w:pPr>
          </w:p>
          <w:p w14:paraId="21EC5E60" w14:textId="77777777" w:rsidR="00B1630C" w:rsidRDefault="00B1630C" w:rsidP="00AD68C8">
            <w:pPr>
              <w:pStyle w:val="tkTekst"/>
              <w:spacing w:after="0"/>
              <w:rPr>
                <w:rFonts w:ascii="Times New Roman" w:hAnsi="Times New Roman" w:cs="Times New Roman"/>
                <w:sz w:val="24"/>
                <w:szCs w:val="24"/>
                <w:lang w:val="ky-KG"/>
              </w:rPr>
            </w:pPr>
          </w:p>
          <w:p w14:paraId="03ED4652" w14:textId="77777777" w:rsidR="00B1630C" w:rsidRDefault="00B1630C" w:rsidP="00AD68C8">
            <w:pPr>
              <w:pStyle w:val="tkTekst"/>
              <w:spacing w:after="0"/>
              <w:rPr>
                <w:rFonts w:ascii="Times New Roman" w:hAnsi="Times New Roman" w:cs="Times New Roman"/>
                <w:sz w:val="24"/>
                <w:szCs w:val="24"/>
                <w:lang w:val="ky-KG"/>
              </w:rPr>
            </w:pPr>
          </w:p>
          <w:p w14:paraId="40AF692B" w14:textId="77777777" w:rsidR="00B1630C" w:rsidRDefault="00B1630C" w:rsidP="00AD68C8">
            <w:pPr>
              <w:pStyle w:val="tkTekst"/>
              <w:spacing w:after="0"/>
              <w:rPr>
                <w:rFonts w:ascii="Times New Roman" w:hAnsi="Times New Roman" w:cs="Times New Roman"/>
                <w:sz w:val="24"/>
                <w:szCs w:val="24"/>
                <w:lang w:val="ky-KG"/>
              </w:rPr>
            </w:pPr>
          </w:p>
          <w:p w14:paraId="24626500" w14:textId="77777777" w:rsidR="00B1630C" w:rsidRDefault="00B1630C" w:rsidP="00AD68C8">
            <w:pPr>
              <w:pStyle w:val="tkTekst"/>
              <w:spacing w:after="0"/>
              <w:rPr>
                <w:rFonts w:ascii="Times New Roman" w:hAnsi="Times New Roman" w:cs="Times New Roman"/>
                <w:sz w:val="24"/>
                <w:szCs w:val="24"/>
                <w:lang w:val="ky-KG"/>
              </w:rPr>
            </w:pPr>
          </w:p>
          <w:p w14:paraId="6DC96453" w14:textId="77777777" w:rsidR="00B1630C" w:rsidRDefault="00B1630C" w:rsidP="00AD68C8">
            <w:pPr>
              <w:pStyle w:val="tkTekst"/>
              <w:spacing w:after="0"/>
              <w:rPr>
                <w:rFonts w:ascii="Times New Roman" w:hAnsi="Times New Roman" w:cs="Times New Roman"/>
                <w:sz w:val="24"/>
                <w:szCs w:val="24"/>
                <w:lang w:val="ky-KG"/>
              </w:rPr>
            </w:pPr>
          </w:p>
          <w:p w14:paraId="621AAE40" w14:textId="77777777" w:rsidR="00B1630C" w:rsidRDefault="00B1630C" w:rsidP="00AD68C8">
            <w:pPr>
              <w:pStyle w:val="tkTekst"/>
              <w:spacing w:after="0"/>
              <w:rPr>
                <w:rFonts w:ascii="Times New Roman" w:hAnsi="Times New Roman" w:cs="Times New Roman"/>
                <w:sz w:val="24"/>
                <w:szCs w:val="24"/>
                <w:lang w:val="ky-KG"/>
              </w:rPr>
            </w:pPr>
          </w:p>
          <w:p w14:paraId="349BAEE2" w14:textId="77777777" w:rsidR="00B1630C" w:rsidRDefault="00B1630C" w:rsidP="00AD68C8">
            <w:pPr>
              <w:pStyle w:val="tkTekst"/>
              <w:spacing w:after="0"/>
              <w:rPr>
                <w:rFonts w:ascii="Times New Roman" w:hAnsi="Times New Roman" w:cs="Times New Roman"/>
                <w:sz w:val="24"/>
                <w:szCs w:val="24"/>
                <w:lang w:val="ky-KG"/>
              </w:rPr>
            </w:pPr>
          </w:p>
          <w:p w14:paraId="5390E194" w14:textId="77777777" w:rsidR="00B1630C" w:rsidRDefault="00B1630C" w:rsidP="00AD68C8">
            <w:pPr>
              <w:pStyle w:val="tkTekst"/>
              <w:spacing w:after="0"/>
              <w:rPr>
                <w:rFonts w:ascii="Times New Roman" w:hAnsi="Times New Roman" w:cs="Times New Roman"/>
                <w:sz w:val="24"/>
                <w:szCs w:val="24"/>
                <w:lang w:val="ky-KG"/>
              </w:rPr>
            </w:pPr>
          </w:p>
          <w:p w14:paraId="782ABD8F" w14:textId="77777777" w:rsidR="00B1630C" w:rsidRDefault="00B1630C" w:rsidP="00AD68C8">
            <w:pPr>
              <w:pStyle w:val="tkTekst"/>
              <w:spacing w:after="0"/>
              <w:rPr>
                <w:rFonts w:ascii="Times New Roman" w:hAnsi="Times New Roman" w:cs="Times New Roman"/>
                <w:sz w:val="24"/>
                <w:szCs w:val="24"/>
                <w:lang w:val="ky-KG"/>
              </w:rPr>
            </w:pPr>
          </w:p>
          <w:p w14:paraId="1AB70C24" w14:textId="77777777" w:rsidR="00B1630C" w:rsidRDefault="00B1630C" w:rsidP="00AD68C8">
            <w:pPr>
              <w:pStyle w:val="tkTekst"/>
              <w:spacing w:after="0"/>
              <w:rPr>
                <w:rFonts w:ascii="Times New Roman" w:hAnsi="Times New Roman" w:cs="Times New Roman"/>
                <w:sz w:val="24"/>
                <w:szCs w:val="24"/>
                <w:lang w:val="ky-KG"/>
              </w:rPr>
            </w:pPr>
          </w:p>
          <w:p w14:paraId="7B5977D9" w14:textId="77777777" w:rsidR="00B1630C" w:rsidRDefault="00B1630C" w:rsidP="00AD68C8">
            <w:pPr>
              <w:pStyle w:val="tkTekst"/>
              <w:spacing w:after="0"/>
              <w:rPr>
                <w:rFonts w:ascii="Times New Roman" w:hAnsi="Times New Roman" w:cs="Times New Roman"/>
                <w:sz w:val="24"/>
                <w:szCs w:val="24"/>
                <w:lang w:val="ky-KG"/>
              </w:rPr>
            </w:pPr>
          </w:p>
          <w:p w14:paraId="3257B792" w14:textId="77777777" w:rsidR="00B1630C" w:rsidRDefault="00B1630C" w:rsidP="00AD68C8">
            <w:pPr>
              <w:pStyle w:val="tkTekst"/>
              <w:spacing w:after="0"/>
              <w:rPr>
                <w:rFonts w:ascii="Times New Roman" w:hAnsi="Times New Roman" w:cs="Times New Roman"/>
                <w:sz w:val="24"/>
                <w:szCs w:val="24"/>
                <w:lang w:val="ky-KG"/>
              </w:rPr>
            </w:pPr>
          </w:p>
          <w:p w14:paraId="6A2A19B4" w14:textId="77777777" w:rsidR="00B1630C" w:rsidRDefault="00B1630C" w:rsidP="00AD68C8">
            <w:pPr>
              <w:pStyle w:val="tkTekst"/>
              <w:spacing w:after="0"/>
              <w:rPr>
                <w:rFonts w:ascii="Times New Roman" w:hAnsi="Times New Roman" w:cs="Times New Roman"/>
                <w:sz w:val="24"/>
                <w:szCs w:val="24"/>
                <w:lang w:val="ky-KG"/>
              </w:rPr>
            </w:pPr>
          </w:p>
          <w:p w14:paraId="6C28FB09" w14:textId="77777777" w:rsidR="00B1630C" w:rsidRDefault="00B1630C" w:rsidP="00AD68C8">
            <w:pPr>
              <w:pStyle w:val="tkTekst"/>
              <w:spacing w:after="0"/>
              <w:rPr>
                <w:rFonts w:ascii="Times New Roman" w:hAnsi="Times New Roman" w:cs="Times New Roman"/>
                <w:sz w:val="24"/>
                <w:szCs w:val="24"/>
                <w:lang w:val="ky-KG"/>
              </w:rPr>
            </w:pPr>
          </w:p>
          <w:p w14:paraId="7B3370A4" w14:textId="77777777" w:rsidR="00B1630C" w:rsidRDefault="00B1630C" w:rsidP="00AD68C8">
            <w:pPr>
              <w:pStyle w:val="tkTekst"/>
              <w:spacing w:after="0"/>
              <w:rPr>
                <w:rFonts w:ascii="Times New Roman" w:hAnsi="Times New Roman" w:cs="Times New Roman"/>
                <w:sz w:val="24"/>
                <w:szCs w:val="24"/>
                <w:lang w:val="ky-KG"/>
              </w:rPr>
            </w:pPr>
          </w:p>
          <w:p w14:paraId="7F7544D3" w14:textId="77777777" w:rsidR="00B1630C" w:rsidRDefault="00B1630C" w:rsidP="00AD68C8">
            <w:pPr>
              <w:pStyle w:val="tkTekst"/>
              <w:spacing w:after="0"/>
              <w:rPr>
                <w:rFonts w:ascii="Times New Roman" w:hAnsi="Times New Roman" w:cs="Times New Roman"/>
                <w:sz w:val="24"/>
                <w:szCs w:val="24"/>
                <w:lang w:val="ky-KG"/>
              </w:rPr>
            </w:pPr>
          </w:p>
          <w:p w14:paraId="50DE5F97" w14:textId="77777777" w:rsidR="00B1630C" w:rsidRDefault="00B1630C" w:rsidP="00AD68C8">
            <w:pPr>
              <w:pStyle w:val="tkTekst"/>
              <w:spacing w:after="0"/>
              <w:rPr>
                <w:rFonts w:ascii="Times New Roman" w:hAnsi="Times New Roman" w:cs="Times New Roman"/>
                <w:sz w:val="24"/>
                <w:szCs w:val="24"/>
                <w:lang w:val="ky-KG"/>
              </w:rPr>
            </w:pPr>
          </w:p>
          <w:p w14:paraId="7E061751" w14:textId="77777777" w:rsidR="00B1630C" w:rsidRDefault="00B1630C" w:rsidP="00AD68C8">
            <w:pPr>
              <w:pStyle w:val="tkTekst"/>
              <w:spacing w:after="0"/>
              <w:rPr>
                <w:rFonts w:ascii="Times New Roman" w:hAnsi="Times New Roman" w:cs="Times New Roman"/>
                <w:sz w:val="24"/>
                <w:szCs w:val="24"/>
                <w:lang w:val="ky-KG"/>
              </w:rPr>
            </w:pPr>
          </w:p>
          <w:p w14:paraId="4AB97B1B" w14:textId="77777777" w:rsidR="00B1630C" w:rsidRDefault="00B1630C" w:rsidP="00AD68C8">
            <w:pPr>
              <w:pStyle w:val="tkTekst"/>
              <w:spacing w:after="0"/>
              <w:rPr>
                <w:rFonts w:ascii="Times New Roman" w:hAnsi="Times New Roman" w:cs="Times New Roman"/>
                <w:sz w:val="24"/>
                <w:szCs w:val="24"/>
                <w:lang w:val="ky-KG"/>
              </w:rPr>
            </w:pPr>
          </w:p>
          <w:p w14:paraId="48B49E3D" w14:textId="77777777" w:rsidR="00B1630C" w:rsidRDefault="00B1630C" w:rsidP="00AD68C8">
            <w:pPr>
              <w:pStyle w:val="tkTekst"/>
              <w:spacing w:after="0"/>
              <w:rPr>
                <w:rFonts w:ascii="Times New Roman" w:hAnsi="Times New Roman" w:cs="Times New Roman"/>
                <w:sz w:val="24"/>
                <w:szCs w:val="24"/>
                <w:lang w:val="ky-KG"/>
              </w:rPr>
            </w:pPr>
          </w:p>
          <w:p w14:paraId="5427656C" w14:textId="77777777" w:rsidR="00B1630C" w:rsidRDefault="00B1630C" w:rsidP="00AD68C8">
            <w:pPr>
              <w:pStyle w:val="tkTekst"/>
              <w:spacing w:after="0"/>
              <w:rPr>
                <w:rFonts w:ascii="Times New Roman" w:hAnsi="Times New Roman" w:cs="Times New Roman"/>
                <w:sz w:val="24"/>
                <w:szCs w:val="24"/>
                <w:lang w:val="ky-KG"/>
              </w:rPr>
            </w:pPr>
          </w:p>
          <w:p w14:paraId="066AC338" w14:textId="77777777" w:rsidR="00B1630C" w:rsidRDefault="00B1630C" w:rsidP="00AD68C8">
            <w:pPr>
              <w:pStyle w:val="tkTekst"/>
              <w:spacing w:after="0"/>
              <w:rPr>
                <w:rFonts w:ascii="Times New Roman" w:hAnsi="Times New Roman" w:cs="Times New Roman"/>
                <w:sz w:val="24"/>
                <w:szCs w:val="24"/>
                <w:lang w:val="ky-KG"/>
              </w:rPr>
            </w:pPr>
          </w:p>
          <w:p w14:paraId="48CFECCC" w14:textId="77777777" w:rsidR="00B1630C" w:rsidRDefault="00B1630C" w:rsidP="00AD68C8">
            <w:pPr>
              <w:pStyle w:val="tkTekst"/>
              <w:spacing w:after="0"/>
              <w:rPr>
                <w:rFonts w:ascii="Times New Roman" w:hAnsi="Times New Roman" w:cs="Times New Roman"/>
                <w:sz w:val="24"/>
                <w:szCs w:val="24"/>
                <w:lang w:val="ky-KG"/>
              </w:rPr>
            </w:pPr>
          </w:p>
          <w:p w14:paraId="6BBC2373" w14:textId="77777777" w:rsidR="00B1630C" w:rsidRDefault="00B1630C" w:rsidP="00AD68C8">
            <w:pPr>
              <w:pStyle w:val="tkTekst"/>
              <w:spacing w:after="0"/>
              <w:rPr>
                <w:rFonts w:ascii="Times New Roman" w:hAnsi="Times New Roman" w:cs="Times New Roman"/>
                <w:sz w:val="24"/>
                <w:szCs w:val="24"/>
                <w:lang w:val="ky-KG"/>
              </w:rPr>
            </w:pPr>
          </w:p>
          <w:p w14:paraId="2BA8EEB6" w14:textId="77777777" w:rsidR="00B1630C" w:rsidRDefault="00B1630C" w:rsidP="00AD68C8">
            <w:pPr>
              <w:pStyle w:val="tkTekst"/>
              <w:spacing w:after="0"/>
              <w:rPr>
                <w:rFonts w:ascii="Times New Roman" w:hAnsi="Times New Roman" w:cs="Times New Roman"/>
                <w:sz w:val="24"/>
                <w:szCs w:val="24"/>
                <w:lang w:val="ky-KG"/>
              </w:rPr>
            </w:pPr>
          </w:p>
          <w:p w14:paraId="0ADA8061" w14:textId="77777777" w:rsidR="00B1630C" w:rsidRDefault="00B1630C" w:rsidP="00AD68C8">
            <w:pPr>
              <w:pStyle w:val="tkTekst"/>
              <w:spacing w:after="0"/>
              <w:rPr>
                <w:rFonts w:ascii="Times New Roman" w:hAnsi="Times New Roman" w:cs="Times New Roman"/>
                <w:sz w:val="24"/>
                <w:szCs w:val="24"/>
                <w:lang w:val="ky-KG"/>
              </w:rPr>
            </w:pPr>
          </w:p>
          <w:p w14:paraId="7B7BCEEB" w14:textId="77777777" w:rsidR="00B1630C" w:rsidRDefault="00B1630C" w:rsidP="00AD68C8">
            <w:pPr>
              <w:pStyle w:val="tkTekst"/>
              <w:spacing w:after="0"/>
              <w:rPr>
                <w:rFonts w:ascii="Times New Roman" w:hAnsi="Times New Roman" w:cs="Times New Roman"/>
                <w:sz w:val="24"/>
                <w:szCs w:val="24"/>
                <w:lang w:val="ky-KG"/>
              </w:rPr>
            </w:pPr>
          </w:p>
          <w:p w14:paraId="57BE0ABA" w14:textId="77777777" w:rsidR="00B1630C" w:rsidRDefault="00B1630C" w:rsidP="00AD68C8">
            <w:pPr>
              <w:pStyle w:val="tkTekst"/>
              <w:spacing w:after="0"/>
              <w:rPr>
                <w:rFonts w:ascii="Times New Roman" w:hAnsi="Times New Roman" w:cs="Times New Roman"/>
                <w:sz w:val="24"/>
                <w:szCs w:val="24"/>
                <w:lang w:val="ky-KG"/>
              </w:rPr>
            </w:pPr>
          </w:p>
          <w:p w14:paraId="30AE5711" w14:textId="77777777" w:rsidR="00B1630C" w:rsidRDefault="00B1630C" w:rsidP="00AD68C8">
            <w:pPr>
              <w:pStyle w:val="tkTekst"/>
              <w:spacing w:after="0"/>
              <w:rPr>
                <w:rFonts w:ascii="Times New Roman" w:hAnsi="Times New Roman" w:cs="Times New Roman"/>
                <w:sz w:val="24"/>
                <w:szCs w:val="24"/>
                <w:lang w:val="ky-KG"/>
              </w:rPr>
            </w:pPr>
          </w:p>
          <w:p w14:paraId="2B4EE452" w14:textId="77777777" w:rsidR="00B1630C" w:rsidRDefault="00B1630C" w:rsidP="00AD68C8">
            <w:pPr>
              <w:pStyle w:val="tkTekst"/>
              <w:spacing w:after="0"/>
              <w:rPr>
                <w:rFonts w:ascii="Times New Roman" w:hAnsi="Times New Roman" w:cs="Times New Roman"/>
                <w:sz w:val="24"/>
                <w:szCs w:val="24"/>
                <w:lang w:val="ky-KG"/>
              </w:rPr>
            </w:pPr>
          </w:p>
          <w:p w14:paraId="0C99D9A9" w14:textId="77777777" w:rsidR="00B1630C" w:rsidRDefault="00B1630C" w:rsidP="00AD68C8">
            <w:pPr>
              <w:pStyle w:val="tkTekst"/>
              <w:spacing w:after="0"/>
              <w:rPr>
                <w:rFonts w:ascii="Times New Roman" w:hAnsi="Times New Roman" w:cs="Times New Roman"/>
                <w:sz w:val="24"/>
                <w:szCs w:val="24"/>
                <w:lang w:val="ky-KG"/>
              </w:rPr>
            </w:pPr>
          </w:p>
          <w:p w14:paraId="053FE0E5" w14:textId="77777777" w:rsidR="00B1630C" w:rsidRDefault="00B1630C" w:rsidP="00AD68C8">
            <w:pPr>
              <w:pStyle w:val="tkTekst"/>
              <w:spacing w:after="0"/>
              <w:rPr>
                <w:rFonts w:ascii="Times New Roman" w:hAnsi="Times New Roman" w:cs="Times New Roman"/>
                <w:sz w:val="24"/>
                <w:szCs w:val="24"/>
                <w:lang w:val="ky-KG"/>
              </w:rPr>
            </w:pPr>
          </w:p>
          <w:p w14:paraId="7EA36304" w14:textId="77777777" w:rsidR="00B1630C" w:rsidRDefault="00B1630C" w:rsidP="00AD68C8">
            <w:pPr>
              <w:pStyle w:val="tkTekst"/>
              <w:spacing w:after="0"/>
              <w:rPr>
                <w:rFonts w:ascii="Times New Roman" w:hAnsi="Times New Roman" w:cs="Times New Roman"/>
                <w:sz w:val="24"/>
                <w:szCs w:val="24"/>
                <w:lang w:val="ky-KG"/>
              </w:rPr>
            </w:pPr>
          </w:p>
          <w:p w14:paraId="5D1A88A3" w14:textId="77777777" w:rsidR="00B1630C" w:rsidRDefault="00B1630C" w:rsidP="00AD68C8">
            <w:pPr>
              <w:pStyle w:val="tkTekst"/>
              <w:spacing w:after="0"/>
              <w:rPr>
                <w:rFonts w:ascii="Times New Roman" w:hAnsi="Times New Roman" w:cs="Times New Roman"/>
                <w:sz w:val="24"/>
                <w:szCs w:val="24"/>
                <w:lang w:val="ky-KG"/>
              </w:rPr>
            </w:pPr>
          </w:p>
          <w:p w14:paraId="5DF8BC8A" w14:textId="77777777" w:rsidR="00B1630C" w:rsidRDefault="00B1630C" w:rsidP="00AD68C8">
            <w:pPr>
              <w:pStyle w:val="tkTekst"/>
              <w:spacing w:after="0"/>
              <w:rPr>
                <w:rFonts w:ascii="Times New Roman" w:hAnsi="Times New Roman" w:cs="Times New Roman"/>
                <w:sz w:val="24"/>
                <w:szCs w:val="24"/>
                <w:lang w:val="ky-KG"/>
              </w:rPr>
            </w:pPr>
          </w:p>
          <w:p w14:paraId="2A65E67B" w14:textId="77777777" w:rsidR="00B1630C" w:rsidRDefault="00B1630C" w:rsidP="00AD68C8">
            <w:pPr>
              <w:pStyle w:val="tkTekst"/>
              <w:spacing w:after="0"/>
              <w:rPr>
                <w:rFonts w:ascii="Times New Roman" w:hAnsi="Times New Roman" w:cs="Times New Roman"/>
                <w:sz w:val="24"/>
                <w:szCs w:val="24"/>
                <w:lang w:val="ky-KG"/>
              </w:rPr>
            </w:pPr>
          </w:p>
          <w:p w14:paraId="2247C930" w14:textId="77777777" w:rsidR="00B1630C" w:rsidRDefault="00B1630C" w:rsidP="00AD68C8">
            <w:pPr>
              <w:pStyle w:val="tkTekst"/>
              <w:spacing w:after="0"/>
              <w:rPr>
                <w:rFonts w:ascii="Times New Roman" w:hAnsi="Times New Roman" w:cs="Times New Roman"/>
                <w:sz w:val="24"/>
                <w:szCs w:val="24"/>
                <w:lang w:val="ky-KG"/>
              </w:rPr>
            </w:pPr>
          </w:p>
          <w:p w14:paraId="36FDFB5F" w14:textId="77777777" w:rsidR="00B1630C" w:rsidRDefault="00B1630C" w:rsidP="00AD68C8">
            <w:pPr>
              <w:pStyle w:val="tkTekst"/>
              <w:spacing w:after="0"/>
              <w:rPr>
                <w:rFonts w:ascii="Times New Roman" w:hAnsi="Times New Roman" w:cs="Times New Roman"/>
                <w:sz w:val="24"/>
                <w:szCs w:val="24"/>
                <w:lang w:val="ky-KG"/>
              </w:rPr>
            </w:pPr>
          </w:p>
          <w:p w14:paraId="48A1498C" w14:textId="77777777" w:rsidR="00B1630C" w:rsidRDefault="00B1630C" w:rsidP="00AD68C8">
            <w:pPr>
              <w:pStyle w:val="tkTekst"/>
              <w:spacing w:after="0"/>
              <w:rPr>
                <w:rFonts w:ascii="Times New Roman" w:hAnsi="Times New Roman" w:cs="Times New Roman"/>
                <w:sz w:val="24"/>
                <w:szCs w:val="24"/>
                <w:lang w:val="ky-KG"/>
              </w:rPr>
            </w:pPr>
          </w:p>
          <w:p w14:paraId="6E8F581F" w14:textId="77777777" w:rsidR="00B1630C" w:rsidRDefault="00B1630C" w:rsidP="00AD68C8">
            <w:pPr>
              <w:pStyle w:val="tkTekst"/>
              <w:spacing w:after="0"/>
              <w:rPr>
                <w:rFonts w:ascii="Times New Roman" w:hAnsi="Times New Roman" w:cs="Times New Roman"/>
                <w:sz w:val="24"/>
                <w:szCs w:val="24"/>
                <w:lang w:val="ky-KG"/>
              </w:rPr>
            </w:pPr>
          </w:p>
          <w:p w14:paraId="0C349C6B" w14:textId="77777777" w:rsidR="00B1630C" w:rsidRDefault="00B1630C" w:rsidP="00AD68C8">
            <w:pPr>
              <w:pStyle w:val="tkTekst"/>
              <w:spacing w:after="0"/>
              <w:rPr>
                <w:rFonts w:ascii="Times New Roman" w:hAnsi="Times New Roman" w:cs="Times New Roman"/>
                <w:sz w:val="24"/>
                <w:szCs w:val="24"/>
                <w:lang w:val="ky-KG"/>
              </w:rPr>
            </w:pPr>
          </w:p>
          <w:p w14:paraId="596171C9" w14:textId="77777777" w:rsidR="00B1630C" w:rsidRDefault="00B1630C" w:rsidP="00AD68C8">
            <w:pPr>
              <w:pStyle w:val="tkTekst"/>
              <w:spacing w:after="0"/>
              <w:rPr>
                <w:rFonts w:ascii="Times New Roman" w:hAnsi="Times New Roman" w:cs="Times New Roman"/>
                <w:sz w:val="24"/>
                <w:szCs w:val="24"/>
                <w:lang w:val="ky-KG"/>
              </w:rPr>
            </w:pPr>
          </w:p>
          <w:p w14:paraId="0A571FB6" w14:textId="77777777" w:rsidR="00B1630C" w:rsidRDefault="00B1630C" w:rsidP="00AD68C8">
            <w:pPr>
              <w:pStyle w:val="tkTekst"/>
              <w:spacing w:after="0"/>
              <w:rPr>
                <w:rFonts w:ascii="Times New Roman" w:hAnsi="Times New Roman" w:cs="Times New Roman"/>
                <w:sz w:val="24"/>
                <w:szCs w:val="24"/>
                <w:lang w:val="ky-KG"/>
              </w:rPr>
            </w:pPr>
          </w:p>
          <w:p w14:paraId="4B684DFA" w14:textId="77777777" w:rsidR="00B1630C" w:rsidRDefault="00B1630C" w:rsidP="00AD68C8">
            <w:pPr>
              <w:pStyle w:val="tkTekst"/>
              <w:spacing w:after="0"/>
              <w:rPr>
                <w:rFonts w:ascii="Times New Roman" w:hAnsi="Times New Roman" w:cs="Times New Roman"/>
                <w:sz w:val="24"/>
                <w:szCs w:val="24"/>
                <w:lang w:val="ky-KG"/>
              </w:rPr>
            </w:pPr>
          </w:p>
          <w:p w14:paraId="7B8446E2" w14:textId="77777777" w:rsidR="00B1630C" w:rsidRDefault="00B1630C" w:rsidP="00AD68C8">
            <w:pPr>
              <w:pStyle w:val="tkTekst"/>
              <w:spacing w:after="0"/>
              <w:rPr>
                <w:rFonts w:ascii="Times New Roman" w:hAnsi="Times New Roman" w:cs="Times New Roman"/>
                <w:sz w:val="24"/>
                <w:szCs w:val="24"/>
                <w:lang w:val="ky-KG"/>
              </w:rPr>
            </w:pPr>
          </w:p>
          <w:p w14:paraId="1CA04EDB" w14:textId="77777777" w:rsidR="00B1630C" w:rsidRDefault="00B1630C" w:rsidP="00AD68C8">
            <w:pPr>
              <w:pStyle w:val="tkTekst"/>
              <w:spacing w:after="0"/>
              <w:rPr>
                <w:rFonts w:ascii="Times New Roman" w:hAnsi="Times New Roman" w:cs="Times New Roman"/>
                <w:sz w:val="24"/>
                <w:szCs w:val="24"/>
                <w:lang w:val="ky-KG"/>
              </w:rPr>
            </w:pPr>
          </w:p>
          <w:p w14:paraId="4CFDD9AF" w14:textId="77777777" w:rsidR="00B1630C" w:rsidRDefault="00B1630C" w:rsidP="00AD68C8">
            <w:pPr>
              <w:pStyle w:val="tkTekst"/>
              <w:spacing w:after="0"/>
              <w:rPr>
                <w:rFonts w:ascii="Times New Roman" w:hAnsi="Times New Roman" w:cs="Times New Roman"/>
                <w:sz w:val="24"/>
                <w:szCs w:val="24"/>
                <w:lang w:val="ky-KG"/>
              </w:rPr>
            </w:pPr>
          </w:p>
          <w:p w14:paraId="4194FC45" w14:textId="77777777" w:rsidR="00B1630C" w:rsidRDefault="00B1630C" w:rsidP="00AD68C8">
            <w:pPr>
              <w:pStyle w:val="tkTekst"/>
              <w:spacing w:after="0"/>
              <w:rPr>
                <w:rFonts w:ascii="Times New Roman" w:hAnsi="Times New Roman" w:cs="Times New Roman"/>
                <w:sz w:val="24"/>
                <w:szCs w:val="24"/>
                <w:lang w:val="ky-KG"/>
              </w:rPr>
            </w:pPr>
          </w:p>
          <w:p w14:paraId="0B9EB9E9" w14:textId="77777777" w:rsidR="00B1630C" w:rsidRDefault="00B1630C" w:rsidP="00AD68C8">
            <w:pPr>
              <w:pStyle w:val="tkTekst"/>
              <w:spacing w:after="0"/>
              <w:rPr>
                <w:rFonts w:ascii="Times New Roman" w:hAnsi="Times New Roman" w:cs="Times New Roman"/>
                <w:sz w:val="24"/>
                <w:szCs w:val="24"/>
                <w:lang w:val="ky-KG"/>
              </w:rPr>
            </w:pPr>
          </w:p>
          <w:p w14:paraId="634EE720" w14:textId="77777777" w:rsidR="00B1630C" w:rsidRDefault="00B1630C" w:rsidP="00AD68C8">
            <w:pPr>
              <w:pStyle w:val="tkTekst"/>
              <w:spacing w:after="0"/>
              <w:rPr>
                <w:rFonts w:ascii="Times New Roman" w:hAnsi="Times New Roman" w:cs="Times New Roman"/>
                <w:sz w:val="24"/>
                <w:szCs w:val="24"/>
                <w:lang w:val="ky-KG"/>
              </w:rPr>
            </w:pPr>
          </w:p>
          <w:p w14:paraId="65059B67" w14:textId="77777777" w:rsidR="00B1630C" w:rsidRDefault="00B1630C" w:rsidP="00AD68C8">
            <w:pPr>
              <w:pStyle w:val="tkTekst"/>
              <w:spacing w:after="0"/>
              <w:rPr>
                <w:rFonts w:ascii="Times New Roman" w:hAnsi="Times New Roman" w:cs="Times New Roman"/>
                <w:sz w:val="24"/>
                <w:szCs w:val="24"/>
                <w:lang w:val="ky-KG"/>
              </w:rPr>
            </w:pPr>
          </w:p>
          <w:p w14:paraId="2327A406" w14:textId="77777777" w:rsidR="00B1630C" w:rsidRDefault="00B1630C" w:rsidP="00AD68C8">
            <w:pPr>
              <w:pStyle w:val="tkTekst"/>
              <w:spacing w:after="0"/>
              <w:rPr>
                <w:rFonts w:ascii="Times New Roman" w:hAnsi="Times New Roman" w:cs="Times New Roman"/>
                <w:sz w:val="24"/>
                <w:szCs w:val="24"/>
                <w:lang w:val="ky-KG"/>
              </w:rPr>
            </w:pPr>
          </w:p>
          <w:p w14:paraId="42CC3958" w14:textId="77777777" w:rsidR="00B1630C" w:rsidRDefault="00B1630C" w:rsidP="00AD68C8">
            <w:pPr>
              <w:pStyle w:val="tkTekst"/>
              <w:spacing w:after="0"/>
              <w:rPr>
                <w:rFonts w:ascii="Times New Roman" w:hAnsi="Times New Roman" w:cs="Times New Roman"/>
                <w:sz w:val="24"/>
                <w:szCs w:val="24"/>
                <w:lang w:val="ky-KG"/>
              </w:rPr>
            </w:pPr>
          </w:p>
          <w:p w14:paraId="2FC0C388" w14:textId="77777777" w:rsidR="00B1630C" w:rsidRDefault="00B1630C" w:rsidP="00AD68C8">
            <w:pPr>
              <w:pStyle w:val="tkTekst"/>
              <w:spacing w:after="0"/>
              <w:rPr>
                <w:rFonts w:ascii="Times New Roman" w:hAnsi="Times New Roman" w:cs="Times New Roman"/>
                <w:sz w:val="24"/>
                <w:szCs w:val="24"/>
                <w:lang w:val="ky-KG"/>
              </w:rPr>
            </w:pPr>
          </w:p>
          <w:p w14:paraId="1119F4BA" w14:textId="77777777" w:rsidR="00B1630C" w:rsidRDefault="00B1630C" w:rsidP="00AD68C8">
            <w:pPr>
              <w:pStyle w:val="tkTekst"/>
              <w:spacing w:after="0"/>
              <w:rPr>
                <w:rFonts w:ascii="Times New Roman" w:hAnsi="Times New Roman" w:cs="Times New Roman"/>
                <w:sz w:val="24"/>
                <w:szCs w:val="24"/>
                <w:lang w:val="ky-KG"/>
              </w:rPr>
            </w:pPr>
          </w:p>
          <w:p w14:paraId="2BCE3F84" w14:textId="77777777" w:rsidR="00B1630C" w:rsidRDefault="00B1630C" w:rsidP="00AD68C8">
            <w:pPr>
              <w:pStyle w:val="tkTekst"/>
              <w:spacing w:after="0"/>
              <w:rPr>
                <w:rFonts w:ascii="Times New Roman" w:hAnsi="Times New Roman" w:cs="Times New Roman"/>
                <w:sz w:val="24"/>
                <w:szCs w:val="24"/>
                <w:lang w:val="ky-KG"/>
              </w:rPr>
            </w:pPr>
          </w:p>
          <w:p w14:paraId="22676A6B" w14:textId="77777777" w:rsidR="00B1630C" w:rsidRDefault="00B1630C" w:rsidP="00AD68C8">
            <w:pPr>
              <w:pStyle w:val="tkTekst"/>
              <w:spacing w:after="0"/>
              <w:rPr>
                <w:rFonts w:ascii="Times New Roman" w:hAnsi="Times New Roman" w:cs="Times New Roman"/>
                <w:sz w:val="24"/>
                <w:szCs w:val="24"/>
                <w:lang w:val="ky-KG"/>
              </w:rPr>
            </w:pPr>
          </w:p>
          <w:p w14:paraId="746A5EF0" w14:textId="77777777" w:rsidR="00B1630C" w:rsidRDefault="00B1630C" w:rsidP="00AD68C8">
            <w:pPr>
              <w:pStyle w:val="tkTekst"/>
              <w:spacing w:after="0"/>
              <w:rPr>
                <w:rFonts w:ascii="Times New Roman" w:hAnsi="Times New Roman" w:cs="Times New Roman"/>
                <w:sz w:val="24"/>
                <w:szCs w:val="24"/>
                <w:lang w:val="ky-KG"/>
              </w:rPr>
            </w:pPr>
          </w:p>
          <w:p w14:paraId="2FC915C0" w14:textId="77777777" w:rsidR="00B1630C" w:rsidRDefault="00B1630C" w:rsidP="00AD68C8">
            <w:pPr>
              <w:pStyle w:val="tkTekst"/>
              <w:spacing w:after="0"/>
              <w:rPr>
                <w:rFonts w:ascii="Times New Roman" w:hAnsi="Times New Roman" w:cs="Times New Roman"/>
                <w:sz w:val="24"/>
                <w:szCs w:val="24"/>
                <w:lang w:val="ky-KG"/>
              </w:rPr>
            </w:pPr>
          </w:p>
          <w:p w14:paraId="50542444" w14:textId="77777777" w:rsidR="00B1630C" w:rsidRDefault="00B1630C" w:rsidP="00AD68C8">
            <w:pPr>
              <w:pStyle w:val="tkTekst"/>
              <w:spacing w:after="0"/>
              <w:rPr>
                <w:rFonts w:ascii="Times New Roman" w:hAnsi="Times New Roman" w:cs="Times New Roman"/>
                <w:sz w:val="24"/>
                <w:szCs w:val="24"/>
                <w:lang w:val="ky-KG"/>
              </w:rPr>
            </w:pPr>
          </w:p>
          <w:p w14:paraId="4700236A" w14:textId="77777777" w:rsidR="00B1630C" w:rsidRDefault="00B1630C" w:rsidP="00AD68C8">
            <w:pPr>
              <w:pStyle w:val="tkTekst"/>
              <w:spacing w:after="0"/>
              <w:rPr>
                <w:rFonts w:ascii="Times New Roman" w:hAnsi="Times New Roman" w:cs="Times New Roman"/>
                <w:sz w:val="24"/>
                <w:szCs w:val="24"/>
                <w:lang w:val="ky-KG"/>
              </w:rPr>
            </w:pPr>
          </w:p>
          <w:p w14:paraId="6B5B63C2" w14:textId="77777777" w:rsidR="00B1630C" w:rsidRDefault="00B1630C" w:rsidP="00AD68C8">
            <w:pPr>
              <w:pStyle w:val="tkTekst"/>
              <w:spacing w:after="0"/>
              <w:rPr>
                <w:rFonts w:ascii="Times New Roman" w:hAnsi="Times New Roman" w:cs="Times New Roman"/>
                <w:sz w:val="24"/>
                <w:szCs w:val="24"/>
                <w:lang w:val="ky-KG"/>
              </w:rPr>
            </w:pPr>
          </w:p>
          <w:p w14:paraId="2C0F09E8" w14:textId="77777777" w:rsidR="00B1630C" w:rsidRDefault="00B1630C" w:rsidP="00AD68C8">
            <w:pPr>
              <w:pStyle w:val="tkTekst"/>
              <w:spacing w:after="0"/>
              <w:rPr>
                <w:rFonts w:ascii="Times New Roman" w:hAnsi="Times New Roman" w:cs="Times New Roman"/>
                <w:sz w:val="24"/>
                <w:szCs w:val="24"/>
                <w:lang w:val="ky-KG"/>
              </w:rPr>
            </w:pPr>
          </w:p>
          <w:p w14:paraId="57FBC9A5" w14:textId="77777777" w:rsidR="00B1630C" w:rsidRDefault="00B1630C" w:rsidP="00AD68C8">
            <w:pPr>
              <w:pStyle w:val="tkTekst"/>
              <w:spacing w:after="0"/>
              <w:rPr>
                <w:rFonts w:ascii="Times New Roman" w:hAnsi="Times New Roman" w:cs="Times New Roman"/>
                <w:sz w:val="24"/>
                <w:szCs w:val="24"/>
                <w:lang w:val="ky-KG"/>
              </w:rPr>
            </w:pPr>
          </w:p>
          <w:p w14:paraId="717399E7" w14:textId="77777777" w:rsidR="00B1630C" w:rsidRDefault="00B1630C" w:rsidP="00AD68C8">
            <w:pPr>
              <w:pStyle w:val="tkTekst"/>
              <w:spacing w:after="0"/>
              <w:rPr>
                <w:rFonts w:ascii="Times New Roman" w:hAnsi="Times New Roman" w:cs="Times New Roman"/>
                <w:sz w:val="24"/>
                <w:szCs w:val="24"/>
                <w:lang w:val="ky-KG"/>
              </w:rPr>
            </w:pPr>
          </w:p>
          <w:p w14:paraId="7AE42063" w14:textId="77777777" w:rsidR="00B1630C" w:rsidRDefault="00B1630C" w:rsidP="00AD68C8">
            <w:pPr>
              <w:pStyle w:val="tkTekst"/>
              <w:spacing w:after="0"/>
              <w:rPr>
                <w:rFonts w:ascii="Times New Roman" w:hAnsi="Times New Roman" w:cs="Times New Roman"/>
                <w:sz w:val="24"/>
                <w:szCs w:val="24"/>
                <w:lang w:val="ky-KG"/>
              </w:rPr>
            </w:pPr>
          </w:p>
          <w:p w14:paraId="1CBB5E58" w14:textId="77777777" w:rsidR="00B1630C" w:rsidRDefault="00B1630C" w:rsidP="00AD68C8">
            <w:pPr>
              <w:pStyle w:val="tkTekst"/>
              <w:spacing w:after="0"/>
              <w:rPr>
                <w:rFonts w:ascii="Times New Roman" w:hAnsi="Times New Roman" w:cs="Times New Roman"/>
                <w:sz w:val="24"/>
                <w:szCs w:val="24"/>
                <w:lang w:val="ky-KG"/>
              </w:rPr>
            </w:pPr>
          </w:p>
          <w:p w14:paraId="5B1F0A7E" w14:textId="77777777" w:rsidR="00B1630C" w:rsidRDefault="00B1630C" w:rsidP="00AD68C8">
            <w:pPr>
              <w:pStyle w:val="tkTekst"/>
              <w:spacing w:after="0"/>
              <w:rPr>
                <w:rFonts w:ascii="Times New Roman" w:hAnsi="Times New Roman" w:cs="Times New Roman"/>
                <w:sz w:val="24"/>
                <w:szCs w:val="24"/>
                <w:lang w:val="ky-KG"/>
              </w:rPr>
            </w:pPr>
          </w:p>
          <w:p w14:paraId="50E26A46" w14:textId="77777777" w:rsidR="00B1630C" w:rsidRDefault="00B1630C" w:rsidP="00AD68C8">
            <w:pPr>
              <w:pStyle w:val="tkTekst"/>
              <w:spacing w:after="0"/>
              <w:rPr>
                <w:rFonts w:ascii="Times New Roman" w:hAnsi="Times New Roman" w:cs="Times New Roman"/>
                <w:sz w:val="24"/>
                <w:szCs w:val="24"/>
                <w:lang w:val="ky-KG"/>
              </w:rPr>
            </w:pPr>
          </w:p>
          <w:p w14:paraId="1913EBDB" w14:textId="77777777" w:rsidR="00B1630C" w:rsidRDefault="00B1630C" w:rsidP="00AD68C8">
            <w:pPr>
              <w:pStyle w:val="tkTekst"/>
              <w:spacing w:after="0"/>
              <w:rPr>
                <w:rFonts w:ascii="Times New Roman" w:hAnsi="Times New Roman" w:cs="Times New Roman"/>
                <w:sz w:val="24"/>
                <w:szCs w:val="24"/>
                <w:lang w:val="ky-KG"/>
              </w:rPr>
            </w:pPr>
          </w:p>
          <w:p w14:paraId="2C4BDDAB" w14:textId="77777777" w:rsidR="00B1630C" w:rsidRDefault="00B1630C" w:rsidP="00AD68C8">
            <w:pPr>
              <w:pStyle w:val="tkTekst"/>
              <w:spacing w:after="0"/>
              <w:rPr>
                <w:rFonts w:ascii="Times New Roman" w:hAnsi="Times New Roman" w:cs="Times New Roman"/>
                <w:sz w:val="24"/>
                <w:szCs w:val="24"/>
                <w:lang w:val="ky-KG"/>
              </w:rPr>
            </w:pPr>
          </w:p>
          <w:p w14:paraId="7583A9EE" w14:textId="77777777" w:rsidR="00B1630C" w:rsidRDefault="00B1630C" w:rsidP="00AD68C8">
            <w:pPr>
              <w:pStyle w:val="tkTekst"/>
              <w:spacing w:after="0"/>
              <w:rPr>
                <w:rFonts w:ascii="Times New Roman" w:hAnsi="Times New Roman" w:cs="Times New Roman"/>
                <w:sz w:val="24"/>
                <w:szCs w:val="24"/>
                <w:lang w:val="ky-KG"/>
              </w:rPr>
            </w:pPr>
          </w:p>
          <w:p w14:paraId="571B143C" w14:textId="77777777" w:rsidR="00B1630C" w:rsidRDefault="00B1630C" w:rsidP="00AD68C8">
            <w:pPr>
              <w:pStyle w:val="tkTekst"/>
              <w:spacing w:after="0"/>
              <w:rPr>
                <w:rFonts w:ascii="Times New Roman" w:hAnsi="Times New Roman" w:cs="Times New Roman"/>
                <w:sz w:val="24"/>
                <w:szCs w:val="24"/>
                <w:lang w:val="ky-KG"/>
              </w:rPr>
            </w:pPr>
          </w:p>
          <w:p w14:paraId="44E4168A" w14:textId="77777777" w:rsidR="00B1630C" w:rsidRDefault="00B1630C" w:rsidP="00AD68C8">
            <w:pPr>
              <w:pStyle w:val="tkTekst"/>
              <w:spacing w:after="0"/>
              <w:rPr>
                <w:rFonts w:ascii="Times New Roman" w:hAnsi="Times New Roman" w:cs="Times New Roman"/>
                <w:sz w:val="24"/>
                <w:szCs w:val="24"/>
                <w:lang w:val="ky-KG"/>
              </w:rPr>
            </w:pPr>
          </w:p>
          <w:p w14:paraId="7D4196AD" w14:textId="77777777" w:rsidR="00B1630C" w:rsidRDefault="00B1630C" w:rsidP="00AD68C8">
            <w:pPr>
              <w:pStyle w:val="tkTekst"/>
              <w:spacing w:after="0"/>
              <w:rPr>
                <w:rFonts w:ascii="Times New Roman" w:hAnsi="Times New Roman" w:cs="Times New Roman"/>
                <w:sz w:val="24"/>
                <w:szCs w:val="24"/>
                <w:lang w:val="ky-KG"/>
              </w:rPr>
            </w:pPr>
          </w:p>
          <w:p w14:paraId="583E764A" w14:textId="77777777" w:rsidR="00B1630C" w:rsidRDefault="00B1630C" w:rsidP="00AD68C8">
            <w:pPr>
              <w:pStyle w:val="tkTekst"/>
              <w:spacing w:after="0"/>
              <w:rPr>
                <w:rFonts w:ascii="Times New Roman" w:hAnsi="Times New Roman" w:cs="Times New Roman"/>
                <w:sz w:val="24"/>
                <w:szCs w:val="24"/>
                <w:lang w:val="ky-KG"/>
              </w:rPr>
            </w:pPr>
          </w:p>
          <w:p w14:paraId="6F4CD011" w14:textId="77777777" w:rsidR="00B1630C" w:rsidRDefault="00B1630C" w:rsidP="00AD68C8">
            <w:pPr>
              <w:pStyle w:val="tkTekst"/>
              <w:spacing w:after="0"/>
              <w:rPr>
                <w:rFonts w:ascii="Times New Roman" w:hAnsi="Times New Roman" w:cs="Times New Roman"/>
                <w:sz w:val="24"/>
                <w:szCs w:val="24"/>
                <w:lang w:val="ky-KG"/>
              </w:rPr>
            </w:pPr>
          </w:p>
          <w:p w14:paraId="70D71E8C" w14:textId="77777777" w:rsidR="00B1630C" w:rsidRDefault="00B1630C" w:rsidP="00AD68C8">
            <w:pPr>
              <w:pStyle w:val="tkTekst"/>
              <w:spacing w:after="0"/>
              <w:rPr>
                <w:rFonts w:ascii="Times New Roman" w:hAnsi="Times New Roman" w:cs="Times New Roman"/>
                <w:sz w:val="24"/>
                <w:szCs w:val="24"/>
                <w:lang w:val="ky-KG"/>
              </w:rPr>
            </w:pPr>
          </w:p>
          <w:p w14:paraId="07BBE32A" w14:textId="77777777" w:rsidR="00B1630C" w:rsidRDefault="00B1630C" w:rsidP="00AD68C8">
            <w:pPr>
              <w:pStyle w:val="tkTekst"/>
              <w:spacing w:after="0"/>
              <w:rPr>
                <w:rFonts w:ascii="Times New Roman" w:hAnsi="Times New Roman" w:cs="Times New Roman"/>
                <w:sz w:val="24"/>
                <w:szCs w:val="24"/>
                <w:lang w:val="ky-KG"/>
              </w:rPr>
            </w:pPr>
          </w:p>
          <w:p w14:paraId="4E0670F0" w14:textId="77777777" w:rsidR="00B1630C" w:rsidRDefault="00B1630C" w:rsidP="00AD68C8">
            <w:pPr>
              <w:pStyle w:val="tkTekst"/>
              <w:spacing w:after="0"/>
              <w:rPr>
                <w:rFonts w:ascii="Times New Roman" w:hAnsi="Times New Roman" w:cs="Times New Roman"/>
                <w:sz w:val="24"/>
                <w:szCs w:val="24"/>
                <w:lang w:val="ky-KG"/>
              </w:rPr>
            </w:pPr>
          </w:p>
          <w:p w14:paraId="6827873E" w14:textId="77777777" w:rsidR="00B1630C" w:rsidRDefault="00B1630C" w:rsidP="00AD68C8">
            <w:pPr>
              <w:pStyle w:val="tkTekst"/>
              <w:spacing w:after="0"/>
              <w:rPr>
                <w:rFonts w:ascii="Times New Roman" w:hAnsi="Times New Roman" w:cs="Times New Roman"/>
                <w:sz w:val="24"/>
                <w:szCs w:val="24"/>
                <w:lang w:val="ky-KG"/>
              </w:rPr>
            </w:pPr>
          </w:p>
          <w:p w14:paraId="4F7C507B" w14:textId="77777777" w:rsidR="00B1630C" w:rsidRDefault="00B1630C" w:rsidP="00AD68C8">
            <w:pPr>
              <w:pStyle w:val="tkTekst"/>
              <w:spacing w:after="0"/>
              <w:rPr>
                <w:rFonts w:ascii="Times New Roman" w:hAnsi="Times New Roman" w:cs="Times New Roman"/>
                <w:sz w:val="24"/>
                <w:szCs w:val="24"/>
                <w:lang w:val="ky-KG"/>
              </w:rPr>
            </w:pPr>
          </w:p>
          <w:p w14:paraId="6F285B4B" w14:textId="77777777" w:rsidR="00B1630C" w:rsidRDefault="00B1630C" w:rsidP="00AD68C8">
            <w:pPr>
              <w:pStyle w:val="tkTekst"/>
              <w:spacing w:after="0"/>
              <w:rPr>
                <w:rFonts w:ascii="Times New Roman" w:hAnsi="Times New Roman" w:cs="Times New Roman"/>
                <w:sz w:val="24"/>
                <w:szCs w:val="24"/>
                <w:lang w:val="ky-KG"/>
              </w:rPr>
            </w:pPr>
          </w:p>
          <w:p w14:paraId="7A433990" w14:textId="77777777" w:rsidR="00B1630C" w:rsidRDefault="00B1630C" w:rsidP="00AD68C8">
            <w:pPr>
              <w:pStyle w:val="tkTekst"/>
              <w:spacing w:after="0"/>
              <w:rPr>
                <w:rFonts w:ascii="Times New Roman" w:hAnsi="Times New Roman" w:cs="Times New Roman"/>
                <w:sz w:val="24"/>
                <w:szCs w:val="24"/>
                <w:lang w:val="ky-KG"/>
              </w:rPr>
            </w:pPr>
          </w:p>
          <w:p w14:paraId="00044A1E" w14:textId="77777777" w:rsidR="00B1630C" w:rsidRDefault="00B1630C" w:rsidP="00AD68C8">
            <w:pPr>
              <w:pStyle w:val="tkTekst"/>
              <w:spacing w:after="0"/>
              <w:rPr>
                <w:rFonts w:ascii="Times New Roman" w:hAnsi="Times New Roman" w:cs="Times New Roman"/>
                <w:sz w:val="24"/>
                <w:szCs w:val="24"/>
                <w:lang w:val="ky-KG"/>
              </w:rPr>
            </w:pPr>
          </w:p>
          <w:p w14:paraId="3F9C1DAA" w14:textId="77777777" w:rsidR="00B1630C" w:rsidRDefault="00B1630C" w:rsidP="00AD68C8">
            <w:pPr>
              <w:pStyle w:val="tkTekst"/>
              <w:spacing w:after="0"/>
              <w:rPr>
                <w:rFonts w:ascii="Times New Roman" w:hAnsi="Times New Roman" w:cs="Times New Roman"/>
                <w:sz w:val="24"/>
                <w:szCs w:val="24"/>
                <w:lang w:val="ky-KG"/>
              </w:rPr>
            </w:pPr>
          </w:p>
          <w:p w14:paraId="632AE883" w14:textId="77777777" w:rsidR="00B1630C" w:rsidRDefault="00B1630C" w:rsidP="00AD68C8">
            <w:pPr>
              <w:pStyle w:val="tkTekst"/>
              <w:spacing w:after="0"/>
              <w:rPr>
                <w:rFonts w:ascii="Times New Roman" w:hAnsi="Times New Roman" w:cs="Times New Roman"/>
                <w:sz w:val="24"/>
                <w:szCs w:val="24"/>
                <w:lang w:val="ky-KG"/>
              </w:rPr>
            </w:pPr>
          </w:p>
          <w:p w14:paraId="0026C48F" w14:textId="77777777" w:rsidR="00B1630C" w:rsidRDefault="00B1630C" w:rsidP="00AD68C8">
            <w:pPr>
              <w:pStyle w:val="tkTekst"/>
              <w:spacing w:after="0"/>
              <w:rPr>
                <w:rFonts w:ascii="Times New Roman" w:hAnsi="Times New Roman" w:cs="Times New Roman"/>
                <w:sz w:val="24"/>
                <w:szCs w:val="24"/>
                <w:lang w:val="ky-KG"/>
              </w:rPr>
            </w:pPr>
          </w:p>
          <w:p w14:paraId="6A4F42B1" w14:textId="77777777" w:rsidR="00B1630C" w:rsidRDefault="00B1630C" w:rsidP="00AD68C8">
            <w:pPr>
              <w:pStyle w:val="tkTekst"/>
              <w:spacing w:after="0"/>
              <w:rPr>
                <w:rFonts w:ascii="Times New Roman" w:hAnsi="Times New Roman" w:cs="Times New Roman"/>
                <w:sz w:val="24"/>
                <w:szCs w:val="24"/>
                <w:lang w:val="ky-KG"/>
              </w:rPr>
            </w:pPr>
          </w:p>
          <w:p w14:paraId="7DBE6899" w14:textId="77777777" w:rsidR="00B1630C" w:rsidRDefault="00B1630C" w:rsidP="00AD68C8">
            <w:pPr>
              <w:pStyle w:val="tkTekst"/>
              <w:spacing w:after="0"/>
              <w:rPr>
                <w:rFonts w:ascii="Times New Roman" w:hAnsi="Times New Roman" w:cs="Times New Roman"/>
                <w:sz w:val="24"/>
                <w:szCs w:val="24"/>
                <w:lang w:val="ky-KG"/>
              </w:rPr>
            </w:pPr>
          </w:p>
          <w:p w14:paraId="0CBFBE2E" w14:textId="77777777" w:rsidR="00B1630C" w:rsidRDefault="00B1630C" w:rsidP="00AD68C8">
            <w:pPr>
              <w:pStyle w:val="tkTekst"/>
              <w:spacing w:after="0"/>
              <w:rPr>
                <w:rFonts w:ascii="Times New Roman" w:hAnsi="Times New Roman" w:cs="Times New Roman"/>
                <w:sz w:val="24"/>
                <w:szCs w:val="24"/>
                <w:lang w:val="ky-KG"/>
              </w:rPr>
            </w:pPr>
          </w:p>
          <w:p w14:paraId="32EFA348" w14:textId="77777777" w:rsidR="00B1630C" w:rsidRDefault="00B1630C" w:rsidP="00AD68C8">
            <w:pPr>
              <w:pStyle w:val="tkTekst"/>
              <w:spacing w:after="0"/>
              <w:rPr>
                <w:rFonts w:ascii="Times New Roman" w:hAnsi="Times New Roman" w:cs="Times New Roman"/>
                <w:sz w:val="24"/>
                <w:szCs w:val="24"/>
                <w:lang w:val="ky-KG"/>
              </w:rPr>
            </w:pPr>
          </w:p>
          <w:p w14:paraId="2E57E051" w14:textId="77777777" w:rsidR="00B1630C" w:rsidRDefault="00B1630C" w:rsidP="00AD68C8">
            <w:pPr>
              <w:pStyle w:val="tkTekst"/>
              <w:spacing w:after="0"/>
              <w:rPr>
                <w:rFonts w:ascii="Times New Roman" w:hAnsi="Times New Roman" w:cs="Times New Roman"/>
                <w:sz w:val="24"/>
                <w:szCs w:val="24"/>
                <w:lang w:val="ky-KG"/>
              </w:rPr>
            </w:pPr>
          </w:p>
          <w:p w14:paraId="7C455120" w14:textId="77777777" w:rsidR="00B1630C" w:rsidRDefault="00B1630C" w:rsidP="00AD68C8">
            <w:pPr>
              <w:pStyle w:val="tkTekst"/>
              <w:spacing w:after="0"/>
              <w:rPr>
                <w:rFonts w:ascii="Times New Roman" w:hAnsi="Times New Roman" w:cs="Times New Roman"/>
                <w:sz w:val="24"/>
                <w:szCs w:val="24"/>
                <w:lang w:val="ky-KG"/>
              </w:rPr>
            </w:pPr>
          </w:p>
          <w:p w14:paraId="0A462054" w14:textId="77777777" w:rsidR="00B1630C" w:rsidRDefault="00B1630C" w:rsidP="00AD68C8">
            <w:pPr>
              <w:pStyle w:val="tkTekst"/>
              <w:spacing w:after="0"/>
              <w:rPr>
                <w:rFonts w:ascii="Times New Roman" w:hAnsi="Times New Roman" w:cs="Times New Roman"/>
                <w:sz w:val="24"/>
                <w:szCs w:val="24"/>
                <w:lang w:val="ky-KG"/>
              </w:rPr>
            </w:pPr>
          </w:p>
          <w:p w14:paraId="3F52F8FA" w14:textId="77777777" w:rsidR="00B1630C" w:rsidRDefault="00B1630C" w:rsidP="00AD68C8">
            <w:pPr>
              <w:pStyle w:val="tkTekst"/>
              <w:spacing w:after="0"/>
              <w:rPr>
                <w:rFonts w:ascii="Times New Roman" w:hAnsi="Times New Roman" w:cs="Times New Roman"/>
                <w:sz w:val="24"/>
                <w:szCs w:val="24"/>
                <w:lang w:val="ky-KG"/>
              </w:rPr>
            </w:pPr>
          </w:p>
          <w:p w14:paraId="6D266D14" w14:textId="77777777" w:rsidR="00B1630C" w:rsidRDefault="00B1630C" w:rsidP="00AD68C8">
            <w:pPr>
              <w:pStyle w:val="tkTekst"/>
              <w:spacing w:after="0"/>
              <w:rPr>
                <w:rFonts w:ascii="Times New Roman" w:hAnsi="Times New Roman" w:cs="Times New Roman"/>
                <w:sz w:val="24"/>
                <w:szCs w:val="24"/>
                <w:lang w:val="ky-KG"/>
              </w:rPr>
            </w:pPr>
          </w:p>
          <w:p w14:paraId="7633856F" w14:textId="77777777" w:rsidR="00B1630C" w:rsidRDefault="00B1630C" w:rsidP="00AD68C8">
            <w:pPr>
              <w:pStyle w:val="tkTekst"/>
              <w:spacing w:after="0"/>
              <w:rPr>
                <w:rFonts w:ascii="Times New Roman" w:hAnsi="Times New Roman" w:cs="Times New Roman"/>
                <w:sz w:val="24"/>
                <w:szCs w:val="24"/>
                <w:lang w:val="ky-KG"/>
              </w:rPr>
            </w:pPr>
          </w:p>
          <w:p w14:paraId="3192E631" w14:textId="77777777" w:rsidR="00B1630C" w:rsidRDefault="00B1630C" w:rsidP="00AD68C8">
            <w:pPr>
              <w:pStyle w:val="tkTekst"/>
              <w:spacing w:after="0"/>
              <w:rPr>
                <w:rFonts w:ascii="Times New Roman" w:hAnsi="Times New Roman" w:cs="Times New Roman"/>
                <w:sz w:val="24"/>
                <w:szCs w:val="24"/>
                <w:lang w:val="ky-KG"/>
              </w:rPr>
            </w:pPr>
          </w:p>
          <w:p w14:paraId="6B95AACF" w14:textId="77777777" w:rsidR="00B1630C" w:rsidRDefault="00B1630C" w:rsidP="00AD68C8">
            <w:pPr>
              <w:pStyle w:val="tkTekst"/>
              <w:spacing w:after="0"/>
              <w:rPr>
                <w:rFonts w:ascii="Times New Roman" w:hAnsi="Times New Roman" w:cs="Times New Roman"/>
                <w:sz w:val="24"/>
                <w:szCs w:val="24"/>
                <w:lang w:val="ky-KG"/>
              </w:rPr>
            </w:pPr>
          </w:p>
          <w:p w14:paraId="67C6AC33" w14:textId="77777777" w:rsidR="00B1630C" w:rsidRDefault="00B1630C" w:rsidP="00AD68C8">
            <w:pPr>
              <w:pStyle w:val="tkTekst"/>
              <w:spacing w:after="0"/>
              <w:rPr>
                <w:rFonts w:ascii="Times New Roman" w:hAnsi="Times New Roman" w:cs="Times New Roman"/>
                <w:sz w:val="24"/>
                <w:szCs w:val="24"/>
                <w:lang w:val="ky-KG"/>
              </w:rPr>
            </w:pPr>
          </w:p>
          <w:p w14:paraId="4BC91B09" w14:textId="77777777" w:rsidR="00B1630C" w:rsidRDefault="00B1630C" w:rsidP="00AD68C8">
            <w:pPr>
              <w:pStyle w:val="tkTekst"/>
              <w:spacing w:after="0"/>
              <w:rPr>
                <w:rFonts w:ascii="Times New Roman" w:hAnsi="Times New Roman" w:cs="Times New Roman"/>
                <w:sz w:val="24"/>
                <w:szCs w:val="24"/>
                <w:lang w:val="ky-KG"/>
              </w:rPr>
            </w:pPr>
          </w:p>
          <w:p w14:paraId="7D1F016E" w14:textId="77777777" w:rsidR="00B1630C" w:rsidRDefault="00B1630C" w:rsidP="00AD68C8">
            <w:pPr>
              <w:pStyle w:val="tkTekst"/>
              <w:spacing w:after="0"/>
              <w:rPr>
                <w:rFonts w:ascii="Times New Roman" w:hAnsi="Times New Roman" w:cs="Times New Roman"/>
                <w:sz w:val="24"/>
                <w:szCs w:val="24"/>
                <w:lang w:val="ky-KG"/>
              </w:rPr>
            </w:pPr>
          </w:p>
          <w:p w14:paraId="2986DF02" w14:textId="77777777" w:rsidR="00B1630C" w:rsidRDefault="00B1630C" w:rsidP="00AD68C8">
            <w:pPr>
              <w:pStyle w:val="tkTekst"/>
              <w:spacing w:after="0"/>
              <w:rPr>
                <w:rFonts w:ascii="Times New Roman" w:hAnsi="Times New Roman" w:cs="Times New Roman"/>
                <w:sz w:val="24"/>
                <w:szCs w:val="24"/>
                <w:lang w:val="ky-KG"/>
              </w:rPr>
            </w:pPr>
          </w:p>
          <w:p w14:paraId="362627EB" w14:textId="77777777" w:rsidR="00B1630C" w:rsidRDefault="00B1630C" w:rsidP="00AD68C8">
            <w:pPr>
              <w:pStyle w:val="tkTekst"/>
              <w:spacing w:after="0"/>
              <w:rPr>
                <w:rFonts w:ascii="Times New Roman" w:hAnsi="Times New Roman" w:cs="Times New Roman"/>
                <w:sz w:val="24"/>
                <w:szCs w:val="24"/>
                <w:lang w:val="ky-KG"/>
              </w:rPr>
            </w:pPr>
          </w:p>
          <w:p w14:paraId="70D63431" w14:textId="77777777" w:rsidR="00B1630C" w:rsidRDefault="00B1630C" w:rsidP="00AD68C8">
            <w:pPr>
              <w:pStyle w:val="tkTekst"/>
              <w:spacing w:after="0"/>
              <w:rPr>
                <w:rFonts w:ascii="Times New Roman" w:hAnsi="Times New Roman" w:cs="Times New Roman"/>
                <w:sz w:val="24"/>
                <w:szCs w:val="24"/>
                <w:lang w:val="ky-KG"/>
              </w:rPr>
            </w:pPr>
          </w:p>
          <w:p w14:paraId="649D2320" w14:textId="77777777" w:rsidR="00B1630C" w:rsidRDefault="00B1630C" w:rsidP="00AD68C8">
            <w:pPr>
              <w:pStyle w:val="tkTekst"/>
              <w:spacing w:after="0"/>
              <w:rPr>
                <w:rFonts w:ascii="Times New Roman" w:hAnsi="Times New Roman" w:cs="Times New Roman"/>
                <w:sz w:val="24"/>
                <w:szCs w:val="24"/>
                <w:lang w:val="ky-KG"/>
              </w:rPr>
            </w:pPr>
          </w:p>
          <w:p w14:paraId="7B596F0B" w14:textId="77777777" w:rsidR="00B1630C" w:rsidRDefault="00B1630C" w:rsidP="00AD68C8">
            <w:pPr>
              <w:pStyle w:val="tkTekst"/>
              <w:spacing w:after="0"/>
              <w:rPr>
                <w:rFonts w:ascii="Times New Roman" w:hAnsi="Times New Roman" w:cs="Times New Roman"/>
                <w:sz w:val="24"/>
                <w:szCs w:val="24"/>
                <w:lang w:val="ky-KG"/>
              </w:rPr>
            </w:pPr>
          </w:p>
          <w:p w14:paraId="3105F2D5" w14:textId="77777777" w:rsidR="00B1630C" w:rsidRDefault="00B1630C" w:rsidP="00AD68C8">
            <w:pPr>
              <w:pStyle w:val="tkTekst"/>
              <w:spacing w:after="0"/>
              <w:rPr>
                <w:rFonts w:ascii="Times New Roman" w:hAnsi="Times New Roman" w:cs="Times New Roman"/>
                <w:sz w:val="24"/>
                <w:szCs w:val="24"/>
                <w:lang w:val="ky-KG"/>
              </w:rPr>
            </w:pPr>
          </w:p>
          <w:p w14:paraId="4C419657" w14:textId="77777777" w:rsidR="00B1630C" w:rsidRDefault="00B1630C" w:rsidP="00AD68C8">
            <w:pPr>
              <w:pStyle w:val="tkTekst"/>
              <w:spacing w:after="0"/>
              <w:rPr>
                <w:rFonts w:ascii="Times New Roman" w:hAnsi="Times New Roman" w:cs="Times New Roman"/>
                <w:sz w:val="24"/>
                <w:szCs w:val="24"/>
                <w:lang w:val="ky-KG"/>
              </w:rPr>
            </w:pPr>
          </w:p>
          <w:p w14:paraId="0B3173F5" w14:textId="77777777" w:rsidR="00B1630C" w:rsidRDefault="00B1630C" w:rsidP="00AD68C8">
            <w:pPr>
              <w:pStyle w:val="tkTekst"/>
              <w:spacing w:after="0"/>
              <w:rPr>
                <w:rFonts w:ascii="Times New Roman" w:hAnsi="Times New Roman" w:cs="Times New Roman"/>
                <w:sz w:val="24"/>
                <w:szCs w:val="24"/>
                <w:lang w:val="ky-KG"/>
              </w:rPr>
            </w:pPr>
          </w:p>
          <w:p w14:paraId="033A2425" w14:textId="77777777" w:rsidR="00B1630C" w:rsidRDefault="00B1630C" w:rsidP="00AD68C8">
            <w:pPr>
              <w:pStyle w:val="tkTekst"/>
              <w:spacing w:after="0"/>
              <w:rPr>
                <w:rFonts w:ascii="Times New Roman" w:hAnsi="Times New Roman" w:cs="Times New Roman"/>
                <w:sz w:val="24"/>
                <w:szCs w:val="24"/>
                <w:lang w:val="ky-KG"/>
              </w:rPr>
            </w:pPr>
          </w:p>
          <w:p w14:paraId="68896460" w14:textId="77777777" w:rsidR="00B1630C" w:rsidRDefault="00B1630C" w:rsidP="00AD68C8">
            <w:pPr>
              <w:pStyle w:val="tkTekst"/>
              <w:spacing w:after="0"/>
              <w:rPr>
                <w:rFonts w:ascii="Times New Roman" w:hAnsi="Times New Roman" w:cs="Times New Roman"/>
                <w:sz w:val="24"/>
                <w:szCs w:val="24"/>
                <w:lang w:val="ky-KG"/>
              </w:rPr>
            </w:pPr>
          </w:p>
          <w:p w14:paraId="79DC94E9" w14:textId="77777777" w:rsidR="00B1630C" w:rsidRDefault="00B1630C" w:rsidP="00AD68C8">
            <w:pPr>
              <w:pStyle w:val="tkTekst"/>
              <w:spacing w:after="0"/>
              <w:rPr>
                <w:rFonts w:ascii="Times New Roman" w:hAnsi="Times New Roman" w:cs="Times New Roman"/>
                <w:sz w:val="24"/>
                <w:szCs w:val="24"/>
                <w:lang w:val="ky-KG"/>
              </w:rPr>
            </w:pPr>
          </w:p>
          <w:p w14:paraId="1E499DEA" w14:textId="77777777" w:rsidR="00B1630C" w:rsidRDefault="00B1630C" w:rsidP="00AD68C8">
            <w:pPr>
              <w:pStyle w:val="tkTekst"/>
              <w:spacing w:after="0"/>
              <w:rPr>
                <w:rFonts w:ascii="Times New Roman" w:hAnsi="Times New Roman" w:cs="Times New Roman"/>
                <w:sz w:val="24"/>
                <w:szCs w:val="24"/>
                <w:lang w:val="ky-KG"/>
              </w:rPr>
            </w:pPr>
          </w:p>
          <w:p w14:paraId="093BE9CF" w14:textId="77777777" w:rsidR="00B1630C" w:rsidRDefault="00B1630C" w:rsidP="00AD68C8">
            <w:pPr>
              <w:pStyle w:val="tkTekst"/>
              <w:spacing w:after="0"/>
              <w:rPr>
                <w:rFonts w:ascii="Times New Roman" w:hAnsi="Times New Roman" w:cs="Times New Roman"/>
                <w:sz w:val="24"/>
                <w:szCs w:val="24"/>
                <w:lang w:val="ky-KG"/>
              </w:rPr>
            </w:pPr>
          </w:p>
          <w:p w14:paraId="5A856ED5" w14:textId="77777777" w:rsidR="00B1630C" w:rsidRDefault="00B1630C" w:rsidP="00AD68C8">
            <w:pPr>
              <w:pStyle w:val="tkTekst"/>
              <w:spacing w:after="0"/>
              <w:rPr>
                <w:rFonts w:ascii="Times New Roman" w:hAnsi="Times New Roman" w:cs="Times New Roman"/>
                <w:sz w:val="24"/>
                <w:szCs w:val="24"/>
                <w:lang w:val="ky-KG"/>
              </w:rPr>
            </w:pPr>
          </w:p>
          <w:p w14:paraId="4BF9C9E7" w14:textId="77777777" w:rsidR="00B1630C" w:rsidRDefault="00B1630C" w:rsidP="00AD68C8">
            <w:pPr>
              <w:pStyle w:val="tkTekst"/>
              <w:spacing w:after="0"/>
              <w:rPr>
                <w:rFonts w:ascii="Times New Roman" w:hAnsi="Times New Roman" w:cs="Times New Roman"/>
                <w:sz w:val="24"/>
                <w:szCs w:val="24"/>
                <w:lang w:val="ky-KG"/>
              </w:rPr>
            </w:pPr>
          </w:p>
          <w:p w14:paraId="48C38BAB" w14:textId="77777777" w:rsidR="00B1630C" w:rsidRDefault="00B1630C" w:rsidP="00AD68C8">
            <w:pPr>
              <w:pStyle w:val="tkTekst"/>
              <w:spacing w:after="0"/>
              <w:rPr>
                <w:rFonts w:ascii="Times New Roman" w:hAnsi="Times New Roman" w:cs="Times New Roman"/>
                <w:sz w:val="24"/>
                <w:szCs w:val="24"/>
                <w:lang w:val="ky-KG"/>
              </w:rPr>
            </w:pPr>
          </w:p>
          <w:p w14:paraId="10D1F66A" w14:textId="77777777" w:rsidR="00B1630C" w:rsidRDefault="00B1630C" w:rsidP="00AD68C8">
            <w:pPr>
              <w:pStyle w:val="tkTekst"/>
              <w:spacing w:after="0"/>
              <w:rPr>
                <w:rFonts w:ascii="Times New Roman" w:hAnsi="Times New Roman" w:cs="Times New Roman"/>
                <w:sz w:val="24"/>
                <w:szCs w:val="24"/>
                <w:lang w:val="ky-KG"/>
              </w:rPr>
            </w:pPr>
          </w:p>
          <w:p w14:paraId="61E70B6F" w14:textId="77777777" w:rsidR="00B1630C" w:rsidRDefault="00B1630C" w:rsidP="00AD68C8">
            <w:pPr>
              <w:pStyle w:val="tkTekst"/>
              <w:spacing w:after="0"/>
              <w:rPr>
                <w:rFonts w:ascii="Times New Roman" w:hAnsi="Times New Roman" w:cs="Times New Roman"/>
                <w:sz w:val="24"/>
                <w:szCs w:val="24"/>
                <w:lang w:val="ky-KG"/>
              </w:rPr>
            </w:pPr>
          </w:p>
          <w:p w14:paraId="77AE93BD" w14:textId="77777777" w:rsidR="00B1630C" w:rsidRDefault="00B1630C" w:rsidP="00AD68C8">
            <w:pPr>
              <w:pStyle w:val="tkTekst"/>
              <w:spacing w:after="0"/>
              <w:rPr>
                <w:rFonts w:ascii="Times New Roman" w:hAnsi="Times New Roman" w:cs="Times New Roman"/>
                <w:sz w:val="24"/>
                <w:szCs w:val="24"/>
                <w:lang w:val="ky-KG"/>
              </w:rPr>
            </w:pPr>
          </w:p>
          <w:p w14:paraId="7F66A182" w14:textId="77777777" w:rsidR="00B1630C" w:rsidRDefault="00B1630C" w:rsidP="00AD68C8">
            <w:pPr>
              <w:pStyle w:val="tkTekst"/>
              <w:spacing w:after="0"/>
              <w:rPr>
                <w:rFonts w:ascii="Times New Roman" w:hAnsi="Times New Roman" w:cs="Times New Roman"/>
                <w:sz w:val="24"/>
                <w:szCs w:val="24"/>
                <w:lang w:val="ky-KG"/>
              </w:rPr>
            </w:pPr>
          </w:p>
          <w:p w14:paraId="1F4EEF24" w14:textId="77777777" w:rsidR="00B1630C" w:rsidRDefault="00B1630C" w:rsidP="00AD68C8">
            <w:pPr>
              <w:pStyle w:val="tkTekst"/>
              <w:spacing w:after="0"/>
              <w:rPr>
                <w:rFonts w:ascii="Times New Roman" w:hAnsi="Times New Roman" w:cs="Times New Roman"/>
                <w:sz w:val="24"/>
                <w:szCs w:val="24"/>
                <w:lang w:val="ky-KG"/>
              </w:rPr>
            </w:pPr>
          </w:p>
          <w:p w14:paraId="3238F5BF" w14:textId="77777777" w:rsidR="00B1630C" w:rsidRDefault="00B1630C" w:rsidP="00AD68C8">
            <w:pPr>
              <w:pStyle w:val="tkTekst"/>
              <w:spacing w:after="0"/>
              <w:rPr>
                <w:rFonts w:ascii="Times New Roman" w:hAnsi="Times New Roman" w:cs="Times New Roman"/>
                <w:sz w:val="24"/>
                <w:szCs w:val="24"/>
                <w:lang w:val="ky-KG"/>
              </w:rPr>
            </w:pPr>
          </w:p>
          <w:p w14:paraId="4E3866AB" w14:textId="77777777" w:rsidR="00B1630C" w:rsidRDefault="00B1630C" w:rsidP="00AD68C8">
            <w:pPr>
              <w:pStyle w:val="tkTekst"/>
              <w:spacing w:after="0"/>
              <w:rPr>
                <w:rFonts w:ascii="Times New Roman" w:hAnsi="Times New Roman" w:cs="Times New Roman"/>
                <w:sz w:val="24"/>
                <w:szCs w:val="24"/>
                <w:lang w:val="ky-KG"/>
              </w:rPr>
            </w:pPr>
          </w:p>
          <w:p w14:paraId="64C7967F" w14:textId="77777777" w:rsidR="00B1630C" w:rsidRDefault="00B1630C" w:rsidP="00AD68C8">
            <w:pPr>
              <w:pStyle w:val="tkTekst"/>
              <w:spacing w:after="0"/>
              <w:rPr>
                <w:rFonts w:ascii="Times New Roman" w:hAnsi="Times New Roman" w:cs="Times New Roman"/>
                <w:sz w:val="24"/>
                <w:szCs w:val="24"/>
                <w:lang w:val="ky-KG"/>
              </w:rPr>
            </w:pPr>
          </w:p>
          <w:p w14:paraId="57E560F3" w14:textId="77777777" w:rsidR="00B1630C" w:rsidRDefault="00B1630C" w:rsidP="00AD68C8">
            <w:pPr>
              <w:pStyle w:val="tkTekst"/>
              <w:spacing w:after="0"/>
              <w:rPr>
                <w:rFonts w:ascii="Times New Roman" w:hAnsi="Times New Roman" w:cs="Times New Roman"/>
                <w:sz w:val="24"/>
                <w:szCs w:val="24"/>
                <w:lang w:val="ky-KG"/>
              </w:rPr>
            </w:pPr>
          </w:p>
          <w:p w14:paraId="15C529D0" w14:textId="77777777" w:rsidR="00B1630C" w:rsidRDefault="00B1630C" w:rsidP="00AD68C8">
            <w:pPr>
              <w:pStyle w:val="tkTekst"/>
              <w:spacing w:after="0"/>
              <w:rPr>
                <w:rFonts w:ascii="Times New Roman" w:hAnsi="Times New Roman" w:cs="Times New Roman"/>
                <w:sz w:val="24"/>
                <w:szCs w:val="24"/>
                <w:lang w:val="ky-KG"/>
              </w:rPr>
            </w:pPr>
          </w:p>
          <w:p w14:paraId="47E1DABE" w14:textId="77777777" w:rsidR="00AD68C8" w:rsidRPr="00B1630C" w:rsidRDefault="00AD68C8" w:rsidP="00AD68C8">
            <w:pPr>
              <w:pStyle w:val="tkTekst"/>
              <w:spacing w:after="0"/>
              <w:rPr>
                <w:rFonts w:ascii="Times New Roman" w:hAnsi="Times New Roman" w:cs="Times New Roman"/>
                <w:sz w:val="24"/>
                <w:szCs w:val="24"/>
              </w:rPr>
            </w:pPr>
            <w:r w:rsidRPr="00B1630C">
              <w:rPr>
                <w:rFonts w:ascii="Times New Roman" w:hAnsi="Times New Roman" w:cs="Times New Roman"/>
                <w:sz w:val="24"/>
                <w:szCs w:val="24"/>
              </w:rPr>
              <w:t>9. Настоящее постановление вступает в силу с 1 января 2009 года.</w:t>
            </w:r>
          </w:p>
          <w:p w14:paraId="3E917E1F" w14:textId="77777777" w:rsidR="00AD68C8" w:rsidRPr="00B1630C" w:rsidRDefault="00AD68C8" w:rsidP="0005089D">
            <w:pPr>
              <w:pStyle w:val="tkTekst"/>
              <w:spacing w:after="0"/>
              <w:rPr>
                <w:rFonts w:ascii="Times New Roman" w:hAnsi="Times New Roman" w:cs="Times New Roman"/>
                <w:sz w:val="24"/>
                <w:szCs w:val="24"/>
                <w:lang w:val="ky-KG"/>
              </w:rPr>
            </w:pPr>
          </w:p>
          <w:p w14:paraId="6EA02F98" w14:textId="77777777" w:rsidR="00AD68C8" w:rsidRPr="00B1630C" w:rsidRDefault="00AD68C8" w:rsidP="0005089D">
            <w:pPr>
              <w:pStyle w:val="tkTekst"/>
              <w:spacing w:after="0"/>
              <w:rPr>
                <w:rFonts w:ascii="Times New Roman" w:hAnsi="Times New Roman" w:cs="Times New Roman"/>
                <w:sz w:val="24"/>
                <w:szCs w:val="24"/>
                <w:lang w:val="ky-KG"/>
              </w:rPr>
            </w:pPr>
          </w:p>
          <w:p w14:paraId="124ECD3D" w14:textId="77777777" w:rsidR="00AD68C8" w:rsidRPr="00B1630C" w:rsidRDefault="00AD68C8" w:rsidP="0005089D">
            <w:pPr>
              <w:pStyle w:val="tkTekst"/>
              <w:spacing w:after="0"/>
              <w:rPr>
                <w:rFonts w:ascii="Times New Roman" w:hAnsi="Times New Roman" w:cs="Times New Roman"/>
                <w:sz w:val="24"/>
                <w:szCs w:val="24"/>
                <w:lang w:val="ky-KG"/>
              </w:rPr>
            </w:pPr>
            <w:r w:rsidRPr="00B1630C">
              <w:rPr>
                <w:rFonts w:ascii="Times New Roman" w:hAnsi="Times New Roman" w:cs="Times New Roman"/>
                <w:sz w:val="24"/>
                <w:szCs w:val="24"/>
              </w:rPr>
              <w:t xml:space="preserve">Премьер-министр </w:t>
            </w:r>
          </w:p>
          <w:p w14:paraId="742449BD" w14:textId="77777777" w:rsidR="0005089D" w:rsidRPr="00AD68C8" w:rsidRDefault="00AD68C8" w:rsidP="0005089D">
            <w:pPr>
              <w:pStyle w:val="tkTekst"/>
              <w:spacing w:after="0"/>
              <w:rPr>
                <w:rFonts w:ascii="Times New Roman" w:hAnsi="Times New Roman" w:cs="Times New Roman"/>
                <w:sz w:val="24"/>
                <w:szCs w:val="24"/>
                <w:lang w:val="ky-KG"/>
              </w:rPr>
            </w:pPr>
            <w:proofErr w:type="spellStart"/>
            <w:r w:rsidRPr="00B1630C">
              <w:rPr>
                <w:rFonts w:ascii="Times New Roman" w:hAnsi="Times New Roman" w:cs="Times New Roman"/>
                <w:sz w:val="24"/>
                <w:szCs w:val="24"/>
              </w:rPr>
              <w:t>Кыргызской</w:t>
            </w:r>
            <w:proofErr w:type="spellEnd"/>
            <w:r w:rsidRPr="00B1630C">
              <w:rPr>
                <w:rFonts w:ascii="Times New Roman" w:hAnsi="Times New Roman" w:cs="Times New Roman"/>
                <w:sz w:val="24"/>
                <w:szCs w:val="24"/>
              </w:rPr>
              <w:t xml:space="preserve"> Республики</w:t>
            </w:r>
            <w:r w:rsidRPr="00B1630C">
              <w:rPr>
                <w:rFonts w:ascii="Times New Roman" w:hAnsi="Times New Roman" w:cs="Times New Roman"/>
                <w:sz w:val="24"/>
                <w:szCs w:val="24"/>
                <w:lang w:val="ky-KG"/>
              </w:rPr>
              <w:t xml:space="preserve">                      Н.Чудинов</w:t>
            </w:r>
          </w:p>
        </w:tc>
        <w:tc>
          <w:tcPr>
            <w:tcW w:w="7087" w:type="dxa"/>
          </w:tcPr>
          <w:tbl>
            <w:tblPr>
              <w:tblW w:w="4904" w:type="pct"/>
              <w:tblInd w:w="108" w:type="dxa"/>
              <w:tblLayout w:type="fixed"/>
              <w:tblCellMar>
                <w:left w:w="0" w:type="dxa"/>
                <w:right w:w="0" w:type="dxa"/>
              </w:tblCellMar>
              <w:tblLook w:val="04A0" w:firstRow="1" w:lastRow="0" w:firstColumn="1" w:lastColumn="0" w:noHBand="0" w:noVBand="1"/>
            </w:tblPr>
            <w:tblGrid>
              <w:gridCol w:w="2609"/>
              <w:gridCol w:w="1133"/>
              <w:gridCol w:w="992"/>
              <w:gridCol w:w="1136"/>
              <w:gridCol w:w="849"/>
            </w:tblGrid>
            <w:tr w:rsidR="004A28F3" w:rsidRPr="00BB3AC5" w14:paraId="1F5EF8B2" w14:textId="77777777" w:rsidTr="004A28F3">
              <w:trPr>
                <w:trHeight w:val="1827"/>
              </w:trPr>
              <w:tc>
                <w:tcPr>
                  <w:tcW w:w="1942" w:type="pct"/>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2F2DDAC9"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b/>
                      <w:bCs/>
                      <w:sz w:val="20"/>
                      <w:szCs w:val="20"/>
                      <w:lang w:eastAsia="ru-RU"/>
                    </w:rPr>
                    <w:lastRenderedPageBreak/>
                    <w:t>Вид подакцизной продукции</w:t>
                  </w:r>
                </w:p>
              </w:tc>
              <w:tc>
                <w:tcPr>
                  <w:tcW w:w="3058" w:type="pct"/>
                  <w:gridSpan w:val="4"/>
                  <w:tcBorders>
                    <w:top w:val="single" w:sz="4" w:space="0" w:color="auto"/>
                    <w:left w:val="single" w:sz="4" w:space="0" w:color="auto"/>
                    <w:bottom w:val="single" w:sz="4" w:space="0" w:color="auto"/>
                    <w:right w:val="single" w:sz="8" w:space="0" w:color="auto"/>
                  </w:tcBorders>
                </w:tcPr>
                <w:p w14:paraId="0D2F2611" w14:textId="77777777" w:rsidR="004A28F3" w:rsidRDefault="004A28F3" w:rsidP="00463F77">
                  <w:pPr>
                    <w:spacing w:after="0" w:line="240" w:lineRule="auto"/>
                    <w:jc w:val="center"/>
                    <w:rPr>
                      <w:rFonts w:ascii="Times New Roman" w:eastAsia="Times New Roman" w:hAnsi="Times New Roman" w:cs="Times New Roman"/>
                      <w:b/>
                      <w:bCs/>
                      <w:sz w:val="20"/>
                      <w:szCs w:val="20"/>
                      <w:lang w:val="ky-KG" w:eastAsia="ru-RU"/>
                    </w:rPr>
                  </w:pPr>
                </w:p>
                <w:p w14:paraId="64D413DE" w14:textId="77777777" w:rsidR="004A28F3" w:rsidRDefault="004A28F3" w:rsidP="00463F77">
                  <w:pPr>
                    <w:spacing w:after="0" w:line="240" w:lineRule="auto"/>
                    <w:jc w:val="center"/>
                    <w:rPr>
                      <w:rFonts w:ascii="Times New Roman" w:eastAsia="Times New Roman" w:hAnsi="Times New Roman" w:cs="Times New Roman"/>
                      <w:b/>
                      <w:bCs/>
                      <w:sz w:val="20"/>
                      <w:szCs w:val="20"/>
                      <w:lang w:val="ky-KG" w:eastAsia="ru-RU"/>
                    </w:rPr>
                  </w:pPr>
                </w:p>
                <w:p w14:paraId="370B269B" w14:textId="77777777" w:rsidR="004A28F3" w:rsidRDefault="004A28F3" w:rsidP="00463F77">
                  <w:pPr>
                    <w:spacing w:after="0" w:line="240" w:lineRule="auto"/>
                    <w:jc w:val="center"/>
                    <w:rPr>
                      <w:rFonts w:ascii="Times New Roman" w:eastAsia="Times New Roman" w:hAnsi="Times New Roman" w:cs="Times New Roman"/>
                      <w:b/>
                      <w:bCs/>
                      <w:sz w:val="20"/>
                      <w:szCs w:val="20"/>
                      <w:lang w:val="ky-KG" w:eastAsia="ru-RU"/>
                    </w:rPr>
                  </w:pPr>
                </w:p>
                <w:p w14:paraId="41D4E4EC"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b/>
                      <w:bCs/>
                      <w:sz w:val="20"/>
                      <w:szCs w:val="20"/>
                      <w:lang w:eastAsia="ru-RU"/>
                    </w:rPr>
                    <w:t>Ставка акциза</w:t>
                  </w:r>
                </w:p>
              </w:tc>
            </w:tr>
            <w:tr w:rsidR="004A28F3" w:rsidRPr="00BB3AC5" w14:paraId="747472D3" w14:textId="77777777" w:rsidTr="007E2413">
              <w:trPr>
                <w:trHeight w:val="3526"/>
              </w:trPr>
              <w:tc>
                <w:tcPr>
                  <w:tcW w:w="1942" w:type="pct"/>
                  <w:vMerge/>
                  <w:tcBorders>
                    <w:top w:val="single" w:sz="8" w:space="0" w:color="auto"/>
                    <w:left w:val="single" w:sz="8" w:space="0" w:color="auto"/>
                    <w:bottom w:val="single" w:sz="8" w:space="0" w:color="auto"/>
                    <w:right w:val="single" w:sz="4" w:space="0" w:color="auto"/>
                  </w:tcBorders>
                  <w:vAlign w:val="center"/>
                  <w:hideMark/>
                </w:tcPr>
                <w:p w14:paraId="197778AB" w14:textId="77777777" w:rsidR="00BB3AC5" w:rsidRPr="00BB3AC5" w:rsidRDefault="00BB3AC5" w:rsidP="00463F77">
                  <w:pPr>
                    <w:spacing w:after="0" w:line="240" w:lineRule="auto"/>
                    <w:rPr>
                      <w:rFonts w:ascii="Times New Roman" w:eastAsia="Times New Roman" w:hAnsi="Times New Roman" w:cs="Times New Roman"/>
                      <w:b/>
                      <w:bCs/>
                      <w:i/>
                      <w:iCs/>
                      <w:sz w:val="20"/>
                      <w:szCs w:val="20"/>
                    </w:rPr>
                  </w:pPr>
                </w:p>
              </w:tc>
              <w:tc>
                <w:tcPr>
                  <w:tcW w:w="843" w:type="pct"/>
                  <w:tcBorders>
                    <w:top w:val="single" w:sz="4" w:space="0" w:color="auto"/>
                    <w:left w:val="single" w:sz="4" w:space="0" w:color="auto"/>
                    <w:bottom w:val="single" w:sz="4" w:space="0" w:color="auto"/>
                    <w:right w:val="single" w:sz="4" w:space="0" w:color="auto"/>
                  </w:tcBorders>
                </w:tcPr>
                <w:p w14:paraId="175CEDD9" w14:textId="77777777" w:rsidR="00BB3AC5" w:rsidRPr="00BB3AC5" w:rsidRDefault="00BB3AC5" w:rsidP="00463F77">
                  <w:pPr>
                    <w:spacing w:after="0" w:line="240" w:lineRule="auto"/>
                    <w:jc w:val="center"/>
                    <w:rPr>
                      <w:rFonts w:ascii="Times New Roman" w:eastAsia="Times New Roman" w:hAnsi="Times New Roman" w:cs="Times New Roman"/>
                      <w:b/>
                      <w:bCs/>
                      <w:sz w:val="20"/>
                      <w:szCs w:val="20"/>
                      <w:lang w:eastAsia="ru-RU"/>
                    </w:rPr>
                  </w:pPr>
                  <w:r w:rsidRPr="00BB3AC5">
                    <w:rPr>
                      <w:rFonts w:ascii="Times New Roman" w:eastAsia="Times New Roman" w:hAnsi="Times New Roman" w:cs="Times New Roman"/>
                      <w:b/>
                      <w:bCs/>
                      <w:sz w:val="20"/>
                      <w:szCs w:val="20"/>
                      <w:lang w:eastAsia="ru-RU"/>
                    </w:rPr>
                    <w:t>с 1 января по 31 марта 2021 года</w:t>
                  </w:r>
                </w:p>
              </w:tc>
              <w:tc>
                <w:tcPr>
                  <w:tcW w:w="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5A5F" w14:textId="77777777" w:rsidR="00BB3AC5" w:rsidRPr="00BB3AC5" w:rsidRDefault="00BB3AC5" w:rsidP="00463F77">
                  <w:pPr>
                    <w:spacing w:after="0" w:line="240" w:lineRule="auto"/>
                    <w:jc w:val="center"/>
                    <w:rPr>
                      <w:rFonts w:ascii="Times New Roman" w:eastAsia="Times New Roman" w:hAnsi="Times New Roman" w:cs="Times New Roman"/>
                      <w:b/>
                      <w:sz w:val="20"/>
                      <w:szCs w:val="20"/>
                      <w:lang w:eastAsia="ru-RU"/>
                    </w:rPr>
                  </w:pPr>
                  <w:r w:rsidRPr="00BB3AC5">
                    <w:rPr>
                      <w:rFonts w:ascii="Times New Roman" w:eastAsia="Times New Roman" w:hAnsi="Times New Roman" w:cs="Times New Roman"/>
                      <w:b/>
                      <w:bCs/>
                      <w:sz w:val="20"/>
                      <w:szCs w:val="20"/>
                      <w:lang w:eastAsia="ru-RU"/>
                    </w:rPr>
                    <w:t>с 1 апреля по 31 декабря 2022 года</w:t>
                  </w:r>
                </w:p>
              </w:tc>
              <w:tc>
                <w:tcPr>
                  <w:tcW w:w="845"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820E5B8" w14:textId="77777777" w:rsidR="00BB3AC5" w:rsidRPr="00BB3AC5" w:rsidRDefault="00BB3AC5" w:rsidP="00463F77">
                  <w:pPr>
                    <w:spacing w:after="0" w:line="240" w:lineRule="auto"/>
                    <w:jc w:val="center"/>
                    <w:rPr>
                      <w:rFonts w:ascii="Times New Roman" w:eastAsia="Times New Roman" w:hAnsi="Times New Roman" w:cs="Times New Roman"/>
                      <w:b/>
                      <w:sz w:val="20"/>
                      <w:szCs w:val="20"/>
                      <w:lang w:eastAsia="ru-RU"/>
                    </w:rPr>
                  </w:pPr>
                  <w:r w:rsidRPr="00BB3AC5">
                    <w:rPr>
                      <w:rFonts w:ascii="Times New Roman" w:eastAsia="Times New Roman" w:hAnsi="Times New Roman" w:cs="Times New Roman"/>
                      <w:b/>
                      <w:bCs/>
                      <w:sz w:val="20"/>
                      <w:szCs w:val="20"/>
                      <w:lang w:eastAsia="ru-RU"/>
                    </w:rPr>
                    <w:t>с 1 января по 31 декабря 2023 года</w:t>
                  </w:r>
                </w:p>
              </w:tc>
              <w:tc>
                <w:tcPr>
                  <w:tcW w:w="632" w:type="pct"/>
                  <w:tcBorders>
                    <w:top w:val="nil"/>
                    <w:left w:val="nil"/>
                    <w:bottom w:val="single" w:sz="8" w:space="0" w:color="auto"/>
                    <w:right w:val="single" w:sz="8" w:space="0" w:color="auto"/>
                  </w:tcBorders>
                </w:tcPr>
                <w:p w14:paraId="2119C3AC" w14:textId="77777777" w:rsidR="00BB3AC5" w:rsidRPr="00BB3AC5" w:rsidRDefault="00BB3AC5" w:rsidP="00463F77">
                  <w:pPr>
                    <w:spacing w:after="0" w:line="240" w:lineRule="auto"/>
                    <w:jc w:val="center"/>
                    <w:rPr>
                      <w:rFonts w:ascii="Times New Roman" w:eastAsia="Times New Roman" w:hAnsi="Times New Roman" w:cs="Times New Roman"/>
                      <w:b/>
                      <w:bCs/>
                      <w:sz w:val="20"/>
                      <w:szCs w:val="20"/>
                      <w:lang w:eastAsia="ru-RU"/>
                    </w:rPr>
                  </w:pPr>
                  <w:r w:rsidRPr="00BB3AC5">
                    <w:rPr>
                      <w:rFonts w:ascii="Times New Roman" w:eastAsia="Times New Roman" w:hAnsi="Times New Roman" w:cs="Times New Roman"/>
                      <w:b/>
                      <w:bCs/>
                      <w:sz w:val="20"/>
                      <w:szCs w:val="20"/>
                      <w:lang w:eastAsia="ru-RU"/>
                    </w:rPr>
                    <w:t>с 1 января 2024 года</w:t>
                  </w:r>
                </w:p>
              </w:tc>
            </w:tr>
            <w:tr w:rsidR="004A28F3" w:rsidRPr="00BB3AC5" w14:paraId="02A9C4D3" w14:textId="77777777" w:rsidTr="004A28F3">
              <w:tc>
                <w:tcPr>
                  <w:tcW w:w="1942" w:type="pct"/>
                  <w:tcBorders>
                    <w:top w:val="nil"/>
                    <w:left w:val="single" w:sz="8" w:space="0" w:color="auto"/>
                    <w:bottom w:val="single" w:sz="8" w:space="0" w:color="auto"/>
                    <w:right w:val="single" w:sz="4" w:space="0" w:color="auto"/>
                  </w:tcBorders>
                  <w:tcMar>
                    <w:top w:w="0" w:type="dxa"/>
                    <w:left w:w="108" w:type="dxa"/>
                    <w:bottom w:w="0" w:type="dxa"/>
                    <w:right w:w="108" w:type="dxa"/>
                  </w:tcMar>
                </w:tcPr>
                <w:p w14:paraId="32660496"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Тонизирующие (энергетические) безалкогольные напитки, классифицируемые в товарной позиции ТН ВЭД 2202</w:t>
                  </w:r>
                </w:p>
              </w:tc>
              <w:tc>
                <w:tcPr>
                  <w:tcW w:w="843" w:type="pct"/>
                  <w:tcBorders>
                    <w:top w:val="single" w:sz="4" w:space="0" w:color="auto"/>
                    <w:left w:val="single" w:sz="4" w:space="0" w:color="auto"/>
                    <w:bottom w:val="single" w:sz="4" w:space="0" w:color="auto"/>
                    <w:right w:val="single" w:sz="4" w:space="0" w:color="auto"/>
                  </w:tcBorders>
                </w:tcPr>
                <w:p w14:paraId="0ECAB2C1"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0 сом/литр</w:t>
                  </w:r>
                </w:p>
              </w:tc>
              <w:tc>
                <w:tcPr>
                  <w:tcW w:w="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5BCD" w14:textId="2CF9F9EA" w:rsidR="00BB3AC5" w:rsidRPr="00BB3AC5" w:rsidRDefault="00FB6CD4" w:rsidP="00463F7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3</w:t>
                  </w:r>
                  <w:r w:rsidR="00BB3AC5" w:rsidRPr="00BB3AC5">
                    <w:rPr>
                      <w:rFonts w:ascii="Times New Roman" w:eastAsia="Times New Roman" w:hAnsi="Times New Roman" w:cs="Times New Roman"/>
                      <w:sz w:val="20"/>
                      <w:szCs w:val="20"/>
                      <w:lang w:eastAsia="ru-RU"/>
                    </w:rPr>
                    <w:t>0 сомов/литр</w:t>
                  </w:r>
                </w:p>
              </w:tc>
              <w:tc>
                <w:tcPr>
                  <w:tcW w:w="845"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3A26781A" w14:textId="3BA7624C" w:rsidR="00BB3AC5" w:rsidRPr="00BB3AC5" w:rsidRDefault="00FB6CD4" w:rsidP="00463F7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4</w:t>
                  </w:r>
                  <w:r w:rsidR="00BB3AC5" w:rsidRPr="00BB3AC5">
                    <w:rPr>
                      <w:rFonts w:ascii="Times New Roman" w:eastAsia="Times New Roman" w:hAnsi="Times New Roman" w:cs="Times New Roman"/>
                      <w:sz w:val="20"/>
                      <w:szCs w:val="20"/>
                      <w:lang w:eastAsia="ru-RU"/>
                    </w:rPr>
                    <w:t>0 сомов/литр</w:t>
                  </w:r>
                </w:p>
              </w:tc>
              <w:tc>
                <w:tcPr>
                  <w:tcW w:w="632" w:type="pct"/>
                  <w:tcBorders>
                    <w:top w:val="nil"/>
                    <w:left w:val="nil"/>
                    <w:bottom w:val="single" w:sz="8" w:space="0" w:color="auto"/>
                    <w:right w:val="single" w:sz="8" w:space="0" w:color="auto"/>
                  </w:tcBorders>
                </w:tcPr>
                <w:p w14:paraId="70DA52DC" w14:textId="156F550E" w:rsidR="00BB3AC5" w:rsidRPr="00BB3AC5" w:rsidRDefault="00FB6CD4" w:rsidP="00463F7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5</w:t>
                  </w:r>
                  <w:r w:rsidR="00BB3AC5" w:rsidRPr="00BB3AC5">
                    <w:rPr>
                      <w:rFonts w:ascii="Times New Roman" w:eastAsia="Times New Roman" w:hAnsi="Times New Roman" w:cs="Times New Roman"/>
                      <w:sz w:val="20"/>
                      <w:szCs w:val="20"/>
                      <w:lang w:eastAsia="ru-RU"/>
                    </w:rPr>
                    <w:t>0 сомов/литр</w:t>
                  </w:r>
                </w:p>
              </w:tc>
            </w:tr>
            <w:tr w:rsidR="004A28F3" w:rsidRPr="00BB3AC5" w14:paraId="04476911" w14:textId="77777777" w:rsidTr="004A28F3">
              <w:trPr>
                <w:trHeight w:val="994"/>
              </w:trPr>
              <w:tc>
                <w:tcPr>
                  <w:tcW w:w="1942" w:type="pct"/>
                  <w:tcBorders>
                    <w:top w:val="nil"/>
                    <w:left w:val="single" w:sz="8" w:space="0" w:color="auto"/>
                    <w:bottom w:val="single" w:sz="8" w:space="0" w:color="auto"/>
                    <w:right w:val="single" w:sz="4" w:space="0" w:color="auto"/>
                  </w:tcBorders>
                  <w:tcMar>
                    <w:top w:w="0" w:type="dxa"/>
                    <w:left w:w="108" w:type="dxa"/>
                    <w:bottom w:w="0" w:type="dxa"/>
                    <w:right w:w="108" w:type="dxa"/>
                  </w:tcMar>
                </w:tcPr>
                <w:p w14:paraId="45F092B7"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Вина, классифицируемые в товарных позициях ТН ВЭД 2204 (кроме 220410 и 220430), 2205, 2206</w:t>
                  </w:r>
                </w:p>
              </w:tc>
              <w:tc>
                <w:tcPr>
                  <w:tcW w:w="843" w:type="pct"/>
                  <w:tcBorders>
                    <w:top w:val="single" w:sz="4" w:space="0" w:color="auto"/>
                    <w:left w:val="single" w:sz="4" w:space="0" w:color="auto"/>
                    <w:bottom w:val="single" w:sz="4" w:space="0" w:color="auto"/>
                    <w:right w:val="single" w:sz="4" w:space="0" w:color="auto"/>
                  </w:tcBorders>
                </w:tcPr>
                <w:p w14:paraId="39395BF0"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12 сом/литр</w:t>
                  </w:r>
                </w:p>
              </w:tc>
              <w:tc>
                <w:tcPr>
                  <w:tcW w:w="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8CE6B"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15 сомов/литр</w:t>
                  </w:r>
                </w:p>
              </w:tc>
              <w:tc>
                <w:tcPr>
                  <w:tcW w:w="1477" w:type="pct"/>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p w14:paraId="6363BC9B"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20 сомов/литр</w:t>
                  </w:r>
                </w:p>
              </w:tc>
            </w:tr>
            <w:tr w:rsidR="00BB3AC5" w:rsidRPr="00BB3AC5" w14:paraId="12CD34A3" w14:textId="77777777" w:rsidTr="00925EAE">
              <w:trPr>
                <w:trHeight w:val="966"/>
              </w:trPr>
              <w:tc>
                <w:tcPr>
                  <w:tcW w:w="1942" w:type="pct"/>
                  <w:tcBorders>
                    <w:top w:val="nil"/>
                    <w:left w:val="single" w:sz="8" w:space="0" w:color="auto"/>
                    <w:bottom w:val="single" w:sz="8" w:space="0" w:color="auto"/>
                    <w:right w:val="single" w:sz="4" w:space="0" w:color="auto"/>
                  </w:tcBorders>
                  <w:tcMar>
                    <w:top w:w="0" w:type="dxa"/>
                    <w:left w:w="108" w:type="dxa"/>
                    <w:bottom w:w="0" w:type="dxa"/>
                    <w:right w:w="108" w:type="dxa"/>
                  </w:tcMar>
                </w:tcPr>
                <w:p w14:paraId="42967416"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Водка, классифицируемая в товарной позиции ТН ВЭД 220860</w:t>
                  </w:r>
                </w:p>
              </w:tc>
              <w:tc>
                <w:tcPr>
                  <w:tcW w:w="1581" w:type="pct"/>
                  <w:gridSpan w:val="2"/>
                  <w:tcBorders>
                    <w:top w:val="single" w:sz="4" w:space="0" w:color="auto"/>
                    <w:left w:val="single" w:sz="4" w:space="0" w:color="auto"/>
                    <w:bottom w:val="single" w:sz="4" w:space="0" w:color="auto"/>
                    <w:right w:val="single" w:sz="4" w:space="0" w:color="auto"/>
                  </w:tcBorders>
                </w:tcPr>
                <w:p w14:paraId="20F051B3"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140 сомов/литр</w:t>
                  </w:r>
                </w:p>
              </w:tc>
              <w:tc>
                <w:tcPr>
                  <w:tcW w:w="1477" w:type="pct"/>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p w14:paraId="3E7B1479"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160 сомов/литр</w:t>
                  </w:r>
                </w:p>
              </w:tc>
            </w:tr>
            <w:tr w:rsidR="00BB3AC5" w:rsidRPr="00BB3AC5" w14:paraId="32731E44" w14:textId="77777777" w:rsidTr="007E2413">
              <w:trPr>
                <w:trHeight w:val="2958"/>
              </w:trPr>
              <w:tc>
                <w:tcPr>
                  <w:tcW w:w="1942" w:type="pct"/>
                  <w:tcBorders>
                    <w:top w:val="nil"/>
                    <w:left w:val="single" w:sz="8" w:space="0" w:color="auto"/>
                    <w:bottom w:val="single" w:sz="8" w:space="0" w:color="auto"/>
                    <w:right w:val="single" w:sz="4" w:space="0" w:color="auto"/>
                  </w:tcBorders>
                  <w:tcMar>
                    <w:top w:w="0" w:type="dxa"/>
                    <w:left w:w="108" w:type="dxa"/>
                    <w:bottom w:w="0" w:type="dxa"/>
                    <w:right w:w="108" w:type="dxa"/>
                  </w:tcMar>
                </w:tcPr>
                <w:p w14:paraId="6568FA0C"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Ликероводочные изделия, классифицируемые в товарных позициях ТН ВЭД 220830, 220870, 220890</w:t>
                  </w:r>
                </w:p>
              </w:tc>
              <w:tc>
                <w:tcPr>
                  <w:tcW w:w="1581" w:type="pct"/>
                  <w:gridSpan w:val="2"/>
                  <w:tcBorders>
                    <w:top w:val="single" w:sz="4" w:space="0" w:color="auto"/>
                    <w:left w:val="single" w:sz="4" w:space="0" w:color="auto"/>
                    <w:bottom w:val="single" w:sz="4" w:space="0" w:color="auto"/>
                    <w:right w:val="single" w:sz="4" w:space="0" w:color="auto"/>
                  </w:tcBorders>
                </w:tcPr>
                <w:p w14:paraId="074D9E57"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140 сомов/литр</w:t>
                  </w:r>
                </w:p>
              </w:tc>
              <w:tc>
                <w:tcPr>
                  <w:tcW w:w="1477" w:type="pct"/>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p w14:paraId="47C02C5F"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160 сомов/литр</w:t>
                  </w:r>
                </w:p>
              </w:tc>
            </w:tr>
            <w:tr w:rsidR="00BB3AC5" w:rsidRPr="00BB3AC5" w14:paraId="22CE43D9" w14:textId="77777777" w:rsidTr="00925EAE">
              <w:trPr>
                <w:trHeight w:val="1681"/>
              </w:trPr>
              <w:tc>
                <w:tcPr>
                  <w:tcW w:w="1942" w:type="pct"/>
                  <w:tcBorders>
                    <w:top w:val="nil"/>
                    <w:left w:val="single" w:sz="8" w:space="0" w:color="auto"/>
                    <w:bottom w:val="single" w:sz="8" w:space="0" w:color="auto"/>
                    <w:right w:val="single" w:sz="4" w:space="0" w:color="auto"/>
                  </w:tcBorders>
                  <w:tcMar>
                    <w:top w:w="0" w:type="dxa"/>
                    <w:left w:w="108" w:type="dxa"/>
                    <w:bottom w:w="0" w:type="dxa"/>
                    <w:right w:w="108" w:type="dxa"/>
                  </w:tcMar>
                </w:tcPr>
                <w:p w14:paraId="055CE3CF"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lastRenderedPageBreak/>
                    <w:t>Крепленые напитки, крепленые соки и бальзамы, классифицируемые в товарных позициях ТН ВЭД 220840, 220850</w:t>
                  </w:r>
                </w:p>
              </w:tc>
              <w:tc>
                <w:tcPr>
                  <w:tcW w:w="1581" w:type="pct"/>
                  <w:gridSpan w:val="2"/>
                  <w:tcBorders>
                    <w:top w:val="single" w:sz="4" w:space="0" w:color="auto"/>
                    <w:left w:val="single" w:sz="4" w:space="0" w:color="auto"/>
                    <w:bottom w:val="single" w:sz="4" w:space="0" w:color="auto"/>
                    <w:right w:val="single" w:sz="4" w:space="0" w:color="auto"/>
                  </w:tcBorders>
                </w:tcPr>
                <w:p w14:paraId="579C2C27"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140 сомов/литр</w:t>
                  </w:r>
                </w:p>
              </w:tc>
              <w:tc>
                <w:tcPr>
                  <w:tcW w:w="1477" w:type="pct"/>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p w14:paraId="1D56B79A"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160 сомов/литр</w:t>
                  </w:r>
                </w:p>
              </w:tc>
            </w:tr>
            <w:tr w:rsidR="00925EAE" w:rsidRPr="00BB3AC5" w14:paraId="543EC624" w14:textId="77777777" w:rsidTr="00925EAE">
              <w:trPr>
                <w:trHeight w:val="268"/>
              </w:trPr>
              <w:tc>
                <w:tcPr>
                  <w:tcW w:w="1942" w:type="pct"/>
                  <w:tcBorders>
                    <w:top w:val="nil"/>
                    <w:left w:val="single" w:sz="8" w:space="0" w:color="auto"/>
                    <w:bottom w:val="single" w:sz="8" w:space="0" w:color="auto"/>
                    <w:right w:val="single" w:sz="4" w:space="0" w:color="auto"/>
                  </w:tcBorders>
                  <w:tcMar>
                    <w:top w:w="0" w:type="dxa"/>
                    <w:left w:w="108" w:type="dxa"/>
                    <w:bottom w:w="0" w:type="dxa"/>
                    <w:right w:w="108" w:type="dxa"/>
                  </w:tcMar>
                </w:tcPr>
                <w:p w14:paraId="5E0D9873" w14:textId="77777777" w:rsidR="00925EAE" w:rsidRPr="00515E54" w:rsidRDefault="00515E54" w:rsidP="00463F77">
                  <w:pPr>
                    <w:spacing w:after="0" w:line="240" w:lineRule="auto"/>
                    <w:jc w:val="both"/>
                    <w:rPr>
                      <w:rFonts w:ascii="Times New Roman" w:eastAsia="Times New Roman" w:hAnsi="Times New Roman" w:cs="Times New Roman"/>
                      <w:b/>
                      <w:sz w:val="20"/>
                      <w:szCs w:val="20"/>
                      <w:lang w:val="ky-KG" w:eastAsia="ru-RU"/>
                    </w:rPr>
                  </w:pPr>
                  <w:r w:rsidRPr="00515E54">
                    <w:rPr>
                      <w:rFonts w:ascii="Times New Roman" w:eastAsia="Times New Roman" w:hAnsi="Times New Roman" w:cs="Times New Roman"/>
                      <w:b/>
                      <w:sz w:val="20"/>
                      <w:szCs w:val="20"/>
                      <w:lang w:val="ky-KG" w:eastAsia="ru-RU"/>
                    </w:rPr>
                    <w:t>Перенесено в следующую колонку данной таблицы</w:t>
                  </w:r>
                </w:p>
                <w:p w14:paraId="4A9E4B98" w14:textId="77777777" w:rsidR="00925EAE" w:rsidRPr="00515E54" w:rsidRDefault="00925EAE" w:rsidP="00463F77">
                  <w:pPr>
                    <w:spacing w:after="0" w:line="240" w:lineRule="auto"/>
                    <w:jc w:val="both"/>
                    <w:rPr>
                      <w:rFonts w:ascii="Times New Roman" w:eastAsia="Times New Roman" w:hAnsi="Times New Roman" w:cs="Times New Roman"/>
                      <w:b/>
                      <w:sz w:val="20"/>
                      <w:szCs w:val="20"/>
                      <w:lang w:val="ky-KG" w:eastAsia="ru-RU"/>
                    </w:rPr>
                  </w:pPr>
                </w:p>
                <w:p w14:paraId="35C6DB90" w14:textId="77777777" w:rsidR="00925EAE" w:rsidRDefault="00925EAE" w:rsidP="00463F77">
                  <w:pPr>
                    <w:spacing w:after="0" w:line="240" w:lineRule="auto"/>
                    <w:jc w:val="both"/>
                    <w:rPr>
                      <w:rFonts w:ascii="Times New Roman" w:eastAsia="Times New Roman" w:hAnsi="Times New Roman" w:cs="Times New Roman"/>
                      <w:b/>
                      <w:sz w:val="20"/>
                      <w:szCs w:val="20"/>
                      <w:lang w:val="ky-KG" w:eastAsia="ru-RU"/>
                    </w:rPr>
                  </w:pPr>
                </w:p>
                <w:p w14:paraId="28E1F8E2" w14:textId="77777777" w:rsidR="00515E54" w:rsidRPr="00515E54" w:rsidRDefault="00515E54" w:rsidP="00463F77">
                  <w:pPr>
                    <w:spacing w:after="0" w:line="240" w:lineRule="auto"/>
                    <w:jc w:val="both"/>
                    <w:rPr>
                      <w:rFonts w:ascii="Times New Roman" w:eastAsia="Times New Roman" w:hAnsi="Times New Roman" w:cs="Times New Roman"/>
                      <w:b/>
                      <w:sz w:val="20"/>
                      <w:szCs w:val="20"/>
                      <w:lang w:val="ky-KG" w:eastAsia="ru-RU"/>
                    </w:rPr>
                  </w:pPr>
                </w:p>
                <w:p w14:paraId="0015BA37" w14:textId="77777777" w:rsidR="00925EAE" w:rsidRPr="00515E54" w:rsidRDefault="00925EAE" w:rsidP="00463F77">
                  <w:pPr>
                    <w:spacing w:after="0" w:line="240" w:lineRule="auto"/>
                    <w:jc w:val="both"/>
                    <w:rPr>
                      <w:rFonts w:ascii="Times New Roman" w:eastAsia="Times New Roman" w:hAnsi="Times New Roman" w:cs="Times New Roman"/>
                      <w:b/>
                      <w:sz w:val="20"/>
                      <w:szCs w:val="20"/>
                      <w:lang w:val="ky-KG" w:eastAsia="ru-RU"/>
                    </w:rPr>
                  </w:pPr>
                </w:p>
              </w:tc>
              <w:tc>
                <w:tcPr>
                  <w:tcW w:w="1581" w:type="pct"/>
                  <w:gridSpan w:val="2"/>
                  <w:tcBorders>
                    <w:top w:val="single" w:sz="4" w:space="0" w:color="auto"/>
                    <w:left w:val="single" w:sz="4" w:space="0" w:color="auto"/>
                    <w:bottom w:val="single" w:sz="4" w:space="0" w:color="auto"/>
                    <w:right w:val="single" w:sz="4" w:space="0" w:color="auto"/>
                  </w:tcBorders>
                </w:tcPr>
                <w:p w14:paraId="5C9587BA" w14:textId="77777777" w:rsidR="00925EAE" w:rsidRPr="00515E54" w:rsidRDefault="00925EAE" w:rsidP="00463F77">
                  <w:pPr>
                    <w:spacing w:after="0" w:line="240" w:lineRule="auto"/>
                    <w:jc w:val="center"/>
                    <w:rPr>
                      <w:rFonts w:ascii="Times New Roman" w:eastAsia="Times New Roman" w:hAnsi="Times New Roman" w:cs="Times New Roman"/>
                      <w:b/>
                      <w:sz w:val="20"/>
                      <w:szCs w:val="20"/>
                      <w:lang w:eastAsia="ru-RU"/>
                    </w:rPr>
                  </w:pPr>
                </w:p>
              </w:tc>
              <w:tc>
                <w:tcPr>
                  <w:tcW w:w="1477" w:type="pct"/>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p w14:paraId="6F84C9CE" w14:textId="77777777" w:rsidR="00925EAE" w:rsidRPr="00515E54" w:rsidRDefault="00925EAE" w:rsidP="00463F77">
                  <w:pPr>
                    <w:spacing w:after="0" w:line="240" w:lineRule="auto"/>
                    <w:jc w:val="center"/>
                    <w:rPr>
                      <w:rFonts w:ascii="Times New Roman" w:eastAsia="Times New Roman" w:hAnsi="Times New Roman" w:cs="Times New Roman"/>
                      <w:b/>
                      <w:sz w:val="20"/>
                      <w:szCs w:val="20"/>
                      <w:lang w:eastAsia="ru-RU"/>
                    </w:rPr>
                  </w:pPr>
                </w:p>
              </w:tc>
            </w:tr>
            <w:tr w:rsidR="00BB3AC5" w:rsidRPr="00BB3AC5" w14:paraId="56FCD4A2" w14:textId="77777777" w:rsidTr="007E2413">
              <w:trPr>
                <w:trHeight w:val="1794"/>
              </w:trPr>
              <w:tc>
                <w:tcPr>
                  <w:tcW w:w="1942" w:type="pct"/>
                  <w:tcBorders>
                    <w:top w:val="nil"/>
                    <w:left w:val="single" w:sz="8" w:space="0" w:color="auto"/>
                    <w:bottom w:val="single" w:sz="8" w:space="0" w:color="auto"/>
                    <w:right w:val="single" w:sz="4" w:space="0" w:color="auto"/>
                  </w:tcBorders>
                  <w:tcMar>
                    <w:top w:w="0" w:type="dxa"/>
                    <w:left w:w="108" w:type="dxa"/>
                    <w:bottom w:w="0" w:type="dxa"/>
                    <w:right w:w="108" w:type="dxa"/>
                  </w:tcMar>
                </w:tcPr>
                <w:p w14:paraId="074438E9"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Коньяки (кроме коньячного спирта), классифицируемые в товарных позициях ТН ВЭД 2208201200-2208202900, 2208206200-2208208900</w:t>
                  </w:r>
                </w:p>
              </w:tc>
              <w:tc>
                <w:tcPr>
                  <w:tcW w:w="1581" w:type="pct"/>
                  <w:gridSpan w:val="2"/>
                  <w:tcBorders>
                    <w:top w:val="single" w:sz="4" w:space="0" w:color="auto"/>
                    <w:left w:val="single" w:sz="4" w:space="0" w:color="auto"/>
                    <w:bottom w:val="single" w:sz="4" w:space="0" w:color="auto"/>
                    <w:right w:val="single" w:sz="4" w:space="0" w:color="auto"/>
                  </w:tcBorders>
                </w:tcPr>
                <w:p w14:paraId="5F47F059" w14:textId="77777777" w:rsidR="00BB3AC5" w:rsidRPr="00BB3AC5" w:rsidRDefault="00BB3AC5" w:rsidP="00463F77">
                  <w:pPr>
                    <w:spacing w:after="0" w:line="240" w:lineRule="auto"/>
                    <w:ind w:right="257"/>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90 сомов/литр</w:t>
                  </w:r>
                </w:p>
              </w:tc>
              <w:tc>
                <w:tcPr>
                  <w:tcW w:w="1477" w:type="pct"/>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p w14:paraId="65DC7EE4"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100 сомов/литр</w:t>
                  </w:r>
                </w:p>
              </w:tc>
            </w:tr>
            <w:tr w:rsidR="00BB3AC5" w:rsidRPr="00BB3AC5" w14:paraId="7EB07560" w14:textId="77777777" w:rsidTr="00925EAE">
              <w:trPr>
                <w:trHeight w:val="5928"/>
              </w:trPr>
              <w:tc>
                <w:tcPr>
                  <w:tcW w:w="1942" w:type="pct"/>
                  <w:tcBorders>
                    <w:top w:val="nil"/>
                    <w:left w:val="single" w:sz="8" w:space="0" w:color="auto"/>
                    <w:bottom w:val="single" w:sz="8" w:space="0" w:color="auto"/>
                    <w:right w:val="single" w:sz="4" w:space="0" w:color="auto"/>
                  </w:tcBorders>
                  <w:tcMar>
                    <w:top w:w="0" w:type="dxa"/>
                    <w:left w:w="108" w:type="dxa"/>
                    <w:bottom w:w="0" w:type="dxa"/>
                    <w:right w:w="108" w:type="dxa"/>
                  </w:tcMar>
                </w:tcPr>
                <w:p w14:paraId="3C762298"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lastRenderedPageBreak/>
                    <w:t xml:space="preserve">Спирт этиловый </w:t>
                  </w:r>
                  <w:proofErr w:type="spellStart"/>
                  <w:r w:rsidRPr="00BB3AC5">
                    <w:rPr>
                      <w:rFonts w:ascii="Times New Roman" w:eastAsia="Times New Roman" w:hAnsi="Times New Roman" w:cs="Times New Roman"/>
                      <w:sz w:val="20"/>
                      <w:szCs w:val="20"/>
                      <w:lang w:eastAsia="ru-RU"/>
                    </w:rPr>
                    <w:t>неденатурированный</w:t>
                  </w:r>
                  <w:proofErr w:type="spellEnd"/>
                  <w:r w:rsidRPr="00BB3AC5">
                    <w:rPr>
                      <w:rFonts w:ascii="Times New Roman" w:eastAsia="Times New Roman" w:hAnsi="Times New Roman" w:cs="Times New Roman"/>
                      <w:sz w:val="20"/>
                      <w:szCs w:val="20"/>
                      <w:lang w:eastAsia="ru-RU"/>
                    </w:rPr>
                    <w:t xml:space="preserve">, этиловый спирт и прочие спиртовые настойки, денатурированные, любой концентрации, кроме отпускаемого товаропроизводителям или импортируемого товаропроизводителями для выработки водки, ликеро-водочных изделий, крепленых напитков, крепленых соков, бальзама, вина, при наличии у них лицензии на право их производства, и </w:t>
                  </w:r>
                  <w:proofErr w:type="spellStart"/>
                  <w:r w:rsidRPr="00BB3AC5">
                    <w:rPr>
                      <w:rFonts w:ascii="Times New Roman" w:eastAsia="Times New Roman" w:hAnsi="Times New Roman" w:cs="Times New Roman"/>
                      <w:sz w:val="20"/>
                      <w:szCs w:val="20"/>
                      <w:lang w:eastAsia="ru-RU"/>
                    </w:rPr>
                    <w:t>спецпотребителям</w:t>
                  </w:r>
                  <w:proofErr w:type="spellEnd"/>
                  <w:r w:rsidRPr="00BB3AC5">
                    <w:rPr>
                      <w:rFonts w:ascii="Times New Roman" w:eastAsia="Times New Roman" w:hAnsi="Times New Roman" w:cs="Times New Roman"/>
                      <w:sz w:val="20"/>
                      <w:szCs w:val="20"/>
                      <w:lang w:eastAsia="ru-RU"/>
                    </w:rPr>
                    <w:t xml:space="preserve"> в пределах норм, классифицируемые в товарной позиции ТН ВЭД 2207</w:t>
                  </w:r>
                </w:p>
              </w:tc>
              <w:tc>
                <w:tcPr>
                  <w:tcW w:w="1581" w:type="pct"/>
                  <w:gridSpan w:val="2"/>
                  <w:tcBorders>
                    <w:top w:val="single" w:sz="4" w:space="0" w:color="auto"/>
                    <w:left w:val="single" w:sz="4" w:space="0" w:color="auto"/>
                    <w:bottom w:val="single" w:sz="4" w:space="0" w:color="auto"/>
                    <w:right w:val="single" w:sz="4" w:space="0" w:color="auto"/>
                  </w:tcBorders>
                </w:tcPr>
                <w:p w14:paraId="1B19EF99" w14:textId="77777777" w:rsidR="00BB3AC5" w:rsidRPr="00BB3AC5" w:rsidRDefault="00BB3AC5" w:rsidP="00463F77">
                  <w:pPr>
                    <w:spacing w:after="0" w:line="240" w:lineRule="auto"/>
                    <w:ind w:right="257"/>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140 сомов/литр</w:t>
                  </w:r>
                </w:p>
              </w:tc>
              <w:tc>
                <w:tcPr>
                  <w:tcW w:w="1477" w:type="pct"/>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p w14:paraId="4D0973E8"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160 сомов/литр</w:t>
                  </w:r>
                </w:p>
              </w:tc>
            </w:tr>
            <w:tr w:rsidR="004A28F3" w:rsidRPr="00BB3AC5" w14:paraId="36DF4914" w14:textId="77777777" w:rsidTr="004A28F3">
              <w:tc>
                <w:tcPr>
                  <w:tcW w:w="1942" w:type="pct"/>
                  <w:tcBorders>
                    <w:top w:val="nil"/>
                    <w:left w:val="single" w:sz="8" w:space="0" w:color="auto"/>
                    <w:bottom w:val="single" w:sz="8" w:space="0" w:color="auto"/>
                    <w:right w:val="single" w:sz="4" w:space="0" w:color="auto"/>
                  </w:tcBorders>
                  <w:tcMar>
                    <w:top w:w="0" w:type="dxa"/>
                    <w:left w:w="108" w:type="dxa"/>
                    <w:bottom w:w="0" w:type="dxa"/>
                    <w:right w:w="108" w:type="dxa"/>
                  </w:tcMar>
                </w:tcPr>
                <w:p w14:paraId="5293EBDE"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Слабоалкогольные напитки, классифицируемые в товарных позициях ТН ВЭД 220890</w:t>
                  </w:r>
                </w:p>
              </w:tc>
              <w:tc>
                <w:tcPr>
                  <w:tcW w:w="3058" w:type="pct"/>
                  <w:gridSpan w:val="4"/>
                  <w:tcBorders>
                    <w:top w:val="single" w:sz="4" w:space="0" w:color="auto"/>
                    <w:left w:val="single" w:sz="4" w:space="0" w:color="auto"/>
                    <w:bottom w:val="single" w:sz="4" w:space="0" w:color="auto"/>
                    <w:right w:val="single" w:sz="8" w:space="0" w:color="auto"/>
                  </w:tcBorders>
                </w:tcPr>
                <w:p w14:paraId="0FCC9791"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100 сомов/литр</w:t>
                  </w:r>
                </w:p>
              </w:tc>
            </w:tr>
            <w:tr w:rsidR="004A28F3" w:rsidRPr="00BB3AC5" w14:paraId="7588D128" w14:textId="77777777" w:rsidTr="004A28F3">
              <w:tc>
                <w:tcPr>
                  <w:tcW w:w="1942" w:type="pct"/>
                  <w:tcBorders>
                    <w:top w:val="nil"/>
                    <w:left w:val="single" w:sz="8" w:space="0" w:color="auto"/>
                    <w:bottom w:val="single" w:sz="8" w:space="0" w:color="auto"/>
                    <w:right w:val="single" w:sz="4" w:space="0" w:color="auto"/>
                  </w:tcBorders>
                  <w:tcMar>
                    <w:top w:w="0" w:type="dxa"/>
                    <w:left w:w="108" w:type="dxa"/>
                    <w:bottom w:w="0" w:type="dxa"/>
                    <w:right w:w="108" w:type="dxa"/>
                  </w:tcMar>
                </w:tcPr>
                <w:p w14:paraId="2F034EF8"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Виноматериалы, классифицируемые в товарных позициях ТН ВЭД 220430</w:t>
                  </w:r>
                </w:p>
              </w:tc>
              <w:tc>
                <w:tcPr>
                  <w:tcW w:w="3058" w:type="pct"/>
                  <w:gridSpan w:val="4"/>
                  <w:tcBorders>
                    <w:top w:val="single" w:sz="4" w:space="0" w:color="auto"/>
                    <w:left w:val="single" w:sz="4" w:space="0" w:color="auto"/>
                    <w:bottom w:val="single" w:sz="4" w:space="0" w:color="auto"/>
                    <w:right w:val="single" w:sz="8" w:space="0" w:color="auto"/>
                  </w:tcBorders>
                </w:tcPr>
                <w:p w14:paraId="2CF95D9B"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4 сом/литр</w:t>
                  </w:r>
                </w:p>
              </w:tc>
            </w:tr>
            <w:tr w:rsidR="004A28F3" w:rsidRPr="00BB3AC5" w14:paraId="0D44DCA5" w14:textId="77777777" w:rsidTr="004A28F3">
              <w:tc>
                <w:tcPr>
                  <w:tcW w:w="1942" w:type="pct"/>
                  <w:tcBorders>
                    <w:top w:val="nil"/>
                    <w:left w:val="single" w:sz="8" w:space="0" w:color="auto"/>
                    <w:bottom w:val="single" w:sz="8" w:space="0" w:color="auto"/>
                    <w:right w:val="single" w:sz="4" w:space="0" w:color="auto"/>
                  </w:tcBorders>
                  <w:tcMar>
                    <w:top w:w="0" w:type="dxa"/>
                    <w:left w:w="108" w:type="dxa"/>
                    <w:bottom w:w="0" w:type="dxa"/>
                    <w:right w:w="108" w:type="dxa"/>
                  </w:tcMar>
                </w:tcPr>
                <w:p w14:paraId="1CCCE12C"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Пиво, расфасованное и нефасованное, классифицируемое в товарной позиции ТН ВЭД 2203</w:t>
                  </w:r>
                </w:p>
              </w:tc>
              <w:tc>
                <w:tcPr>
                  <w:tcW w:w="3058" w:type="pct"/>
                  <w:gridSpan w:val="4"/>
                  <w:tcBorders>
                    <w:top w:val="single" w:sz="4" w:space="0" w:color="auto"/>
                    <w:left w:val="single" w:sz="4" w:space="0" w:color="auto"/>
                    <w:bottom w:val="single" w:sz="4" w:space="0" w:color="auto"/>
                    <w:right w:val="single" w:sz="8" w:space="0" w:color="auto"/>
                  </w:tcBorders>
                </w:tcPr>
                <w:p w14:paraId="7AE70F5A"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17 сом/литр</w:t>
                  </w:r>
                </w:p>
              </w:tc>
            </w:tr>
            <w:tr w:rsidR="004A28F3" w:rsidRPr="00BB3AC5" w14:paraId="0373EAC4" w14:textId="77777777" w:rsidTr="004A28F3">
              <w:tc>
                <w:tcPr>
                  <w:tcW w:w="1942" w:type="pct"/>
                  <w:tcBorders>
                    <w:top w:val="nil"/>
                    <w:left w:val="single" w:sz="8" w:space="0" w:color="auto"/>
                    <w:bottom w:val="single" w:sz="4" w:space="0" w:color="auto"/>
                    <w:right w:val="single" w:sz="4" w:space="0" w:color="auto"/>
                  </w:tcBorders>
                  <w:tcMar>
                    <w:top w:w="0" w:type="dxa"/>
                    <w:left w:w="108" w:type="dxa"/>
                    <w:bottom w:w="0" w:type="dxa"/>
                    <w:right w:w="108" w:type="dxa"/>
                  </w:tcMar>
                </w:tcPr>
                <w:p w14:paraId="25D15D9D"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 xml:space="preserve">Вина игристые, включая, вино газированное и шампанское, классифицируемые в </w:t>
                  </w:r>
                  <w:r w:rsidRPr="00BB3AC5">
                    <w:rPr>
                      <w:rFonts w:ascii="Times New Roman" w:eastAsia="Times New Roman" w:hAnsi="Times New Roman" w:cs="Times New Roman"/>
                      <w:sz w:val="20"/>
                      <w:szCs w:val="20"/>
                      <w:lang w:eastAsia="ru-RU"/>
                    </w:rPr>
                    <w:lastRenderedPageBreak/>
                    <w:t>товарной позиции ТН ВЭД 2204, 2205, 2206</w:t>
                  </w:r>
                </w:p>
              </w:tc>
              <w:tc>
                <w:tcPr>
                  <w:tcW w:w="3058" w:type="pct"/>
                  <w:gridSpan w:val="4"/>
                  <w:tcBorders>
                    <w:top w:val="single" w:sz="4" w:space="0" w:color="auto"/>
                    <w:left w:val="single" w:sz="4" w:space="0" w:color="auto"/>
                    <w:bottom w:val="single" w:sz="4" w:space="0" w:color="auto"/>
                    <w:right w:val="single" w:sz="8" w:space="0" w:color="auto"/>
                  </w:tcBorders>
                </w:tcPr>
                <w:p w14:paraId="6C01284C"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lastRenderedPageBreak/>
                    <w:t>45 сом/литр</w:t>
                  </w:r>
                </w:p>
              </w:tc>
            </w:tr>
            <w:tr w:rsidR="004A28F3" w:rsidRPr="00BB3AC5" w14:paraId="54355DB7" w14:textId="77777777" w:rsidTr="007E2413">
              <w:trPr>
                <w:trHeight w:val="2919"/>
              </w:trPr>
              <w:tc>
                <w:tcPr>
                  <w:tcW w:w="1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1E1F"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Бензины моторные, специальные, легкие и средние дистилляты, за исключением зимнего дизельного топлива, прочие бензины и дистилляты, классифицируемые в товарных позициях ТНВЭД 271012110 - 271012900, 2710191100 - 2710191500, 2710192500</w:t>
                  </w:r>
                </w:p>
              </w:tc>
              <w:tc>
                <w:tcPr>
                  <w:tcW w:w="3058" w:type="pct"/>
                  <w:gridSpan w:val="4"/>
                  <w:tcBorders>
                    <w:top w:val="single" w:sz="4" w:space="0" w:color="auto"/>
                    <w:left w:val="single" w:sz="4" w:space="0" w:color="auto"/>
                    <w:bottom w:val="single" w:sz="4" w:space="0" w:color="auto"/>
                    <w:right w:val="single" w:sz="4" w:space="0" w:color="auto"/>
                  </w:tcBorders>
                </w:tcPr>
                <w:p w14:paraId="194A5897"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5000 сом/тонна</w:t>
                  </w:r>
                </w:p>
              </w:tc>
            </w:tr>
            <w:tr w:rsidR="004A28F3" w:rsidRPr="00BB3AC5" w14:paraId="0211D04E" w14:textId="77777777" w:rsidTr="0043110A">
              <w:trPr>
                <w:trHeight w:val="980"/>
              </w:trPr>
              <w:tc>
                <w:tcPr>
                  <w:tcW w:w="1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0C8D"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Топливо реактивное, классифицируемое в товарной позиции ТНВЭД 2710192100</w:t>
                  </w:r>
                </w:p>
              </w:tc>
              <w:tc>
                <w:tcPr>
                  <w:tcW w:w="3058" w:type="pct"/>
                  <w:gridSpan w:val="4"/>
                  <w:tcBorders>
                    <w:top w:val="single" w:sz="4" w:space="0" w:color="auto"/>
                    <w:left w:val="single" w:sz="4" w:space="0" w:color="auto"/>
                    <w:bottom w:val="single" w:sz="4" w:space="0" w:color="auto"/>
                    <w:right w:val="single" w:sz="4" w:space="0" w:color="auto"/>
                  </w:tcBorders>
                </w:tcPr>
                <w:p w14:paraId="5943333F"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0 сом/тонна</w:t>
                  </w:r>
                </w:p>
              </w:tc>
            </w:tr>
            <w:tr w:rsidR="004A28F3" w:rsidRPr="00BB3AC5" w14:paraId="7A8846A7" w14:textId="77777777" w:rsidTr="004A28F3">
              <w:tc>
                <w:tcPr>
                  <w:tcW w:w="1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00B4" w14:textId="77777777" w:rsidR="00BB3AC5" w:rsidRDefault="00BB3AC5" w:rsidP="00463F77">
                  <w:pPr>
                    <w:spacing w:after="0" w:line="240" w:lineRule="auto"/>
                    <w:jc w:val="both"/>
                    <w:rPr>
                      <w:rFonts w:ascii="Times New Roman" w:eastAsia="Times New Roman" w:hAnsi="Times New Roman" w:cs="Times New Roman"/>
                      <w:sz w:val="20"/>
                      <w:szCs w:val="20"/>
                      <w:lang w:val="ky-KG" w:eastAsia="ru-RU"/>
                    </w:rPr>
                  </w:pPr>
                  <w:r w:rsidRPr="00BB3AC5">
                    <w:rPr>
                      <w:rFonts w:ascii="Times New Roman" w:eastAsia="Times New Roman" w:hAnsi="Times New Roman" w:cs="Times New Roman"/>
                      <w:sz w:val="20"/>
                      <w:szCs w:val="20"/>
                      <w:lang w:eastAsia="ru-RU"/>
                    </w:rPr>
                    <w:t xml:space="preserve">Дизтопливо, классифицируемое в товарных позициях ТН ВЭД 2710193100 - 2710194800, 2710201100 </w:t>
                  </w:r>
                  <w:r w:rsidR="0043110A">
                    <w:rPr>
                      <w:rFonts w:ascii="Times New Roman" w:eastAsia="Times New Roman" w:hAnsi="Times New Roman" w:cs="Times New Roman"/>
                      <w:sz w:val="20"/>
                      <w:szCs w:val="20"/>
                      <w:lang w:eastAsia="ru-RU"/>
                    </w:rPr>
                    <w:t>–</w:t>
                  </w:r>
                  <w:r w:rsidRPr="00BB3AC5">
                    <w:rPr>
                      <w:rFonts w:ascii="Times New Roman" w:eastAsia="Times New Roman" w:hAnsi="Times New Roman" w:cs="Times New Roman"/>
                      <w:sz w:val="20"/>
                      <w:szCs w:val="20"/>
                      <w:lang w:eastAsia="ru-RU"/>
                    </w:rPr>
                    <w:t xml:space="preserve"> 2710201900</w:t>
                  </w:r>
                </w:p>
                <w:p w14:paraId="0A34ADFF" w14:textId="77777777" w:rsidR="0043110A" w:rsidRDefault="0043110A" w:rsidP="00463F77">
                  <w:pPr>
                    <w:spacing w:after="0" w:line="240" w:lineRule="auto"/>
                    <w:jc w:val="both"/>
                    <w:rPr>
                      <w:rFonts w:ascii="Times New Roman" w:eastAsia="Times New Roman" w:hAnsi="Times New Roman" w:cs="Times New Roman"/>
                      <w:sz w:val="20"/>
                      <w:szCs w:val="20"/>
                      <w:lang w:val="ky-KG" w:eastAsia="ru-RU"/>
                    </w:rPr>
                  </w:pPr>
                </w:p>
                <w:p w14:paraId="2203C761" w14:textId="77777777" w:rsidR="0043110A" w:rsidRPr="00BB3AC5" w:rsidRDefault="0043110A" w:rsidP="00463F77">
                  <w:pPr>
                    <w:spacing w:after="0" w:line="240" w:lineRule="auto"/>
                    <w:jc w:val="both"/>
                    <w:rPr>
                      <w:rFonts w:ascii="Times New Roman" w:eastAsia="Times New Roman" w:hAnsi="Times New Roman" w:cs="Times New Roman"/>
                      <w:sz w:val="20"/>
                      <w:szCs w:val="20"/>
                      <w:lang w:val="ky-KG" w:eastAsia="ru-RU"/>
                    </w:rPr>
                  </w:pPr>
                </w:p>
              </w:tc>
              <w:tc>
                <w:tcPr>
                  <w:tcW w:w="3058" w:type="pct"/>
                  <w:gridSpan w:val="4"/>
                  <w:tcBorders>
                    <w:top w:val="single" w:sz="4" w:space="0" w:color="auto"/>
                    <w:left w:val="single" w:sz="4" w:space="0" w:color="auto"/>
                    <w:bottom w:val="single" w:sz="4" w:space="0" w:color="auto"/>
                    <w:right w:val="single" w:sz="4" w:space="0" w:color="auto"/>
                  </w:tcBorders>
                </w:tcPr>
                <w:p w14:paraId="0604A05A"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400 сом/тонна</w:t>
                  </w:r>
                </w:p>
              </w:tc>
            </w:tr>
            <w:tr w:rsidR="004A28F3" w:rsidRPr="00BB3AC5" w14:paraId="3AE44294" w14:textId="77777777" w:rsidTr="0043110A">
              <w:trPr>
                <w:trHeight w:val="974"/>
              </w:trPr>
              <w:tc>
                <w:tcPr>
                  <w:tcW w:w="1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6A14"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Мазут, классифицируемый в товарных позициях ТН ВЭД 271019510 - 2710196809, 2710203101 - 2710203909</w:t>
                  </w:r>
                </w:p>
              </w:tc>
              <w:tc>
                <w:tcPr>
                  <w:tcW w:w="3058" w:type="pct"/>
                  <w:gridSpan w:val="4"/>
                  <w:tcBorders>
                    <w:top w:val="single" w:sz="4" w:space="0" w:color="auto"/>
                    <w:left w:val="single" w:sz="4" w:space="0" w:color="auto"/>
                    <w:bottom w:val="single" w:sz="4" w:space="0" w:color="auto"/>
                    <w:right w:val="single" w:sz="4" w:space="0" w:color="auto"/>
                  </w:tcBorders>
                </w:tcPr>
                <w:p w14:paraId="25F17362"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400 сом/тонна</w:t>
                  </w:r>
                </w:p>
              </w:tc>
            </w:tr>
            <w:tr w:rsidR="004A28F3" w:rsidRPr="00BB3AC5" w14:paraId="1278204C" w14:textId="77777777" w:rsidTr="004A28F3">
              <w:tc>
                <w:tcPr>
                  <w:tcW w:w="1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B08A5" w14:textId="77777777" w:rsidR="00BB3AC5" w:rsidRPr="00BB3AC5" w:rsidRDefault="00BB3AC5" w:rsidP="00463F77">
                  <w:pPr>
                    <w:spacing w:after="0" w:line="240" w:lineRule="auto"/>
                    <w:jc w:val="both"/>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Средние дистилляты (в отношении зимнего дизельного топлива), классифицируемые в товарных позициях ТН ВЭД 2710192900</w:t>
                  </w:r>
                </w:p>
              </w:tc>
              <w:tc>
                <w:tcPr>
                  <w:tcW w:w="3058" w:type="pct"/>
                  <w:gridSpan w:val="4"/>
                  <w:tcBorders>
                    <w:top w:val="single" w:sz="4" w:space="0" w:color="auto"/>
                    <w:left w:val="single" w:sz="4" w:space="0" w:color="auto"/>
                    <w:bottom w:val="single" w:sz="4" w:space="0" w:color="auto"/>
                    <w:right w:val="single" w:sz="4" w:space="0" w:color="auto"/>
                  </w:tcBorders>
                </w:tcPr>
                <w:p w14:paraId="2AE79CD3" w14:textId="77777777" w:rsidR="00BB3AC5" w:rsidRPr="00BB3AC5" w:rsidRDefault="00BB3AC5" w:rsidP="00463F77">
                  <w:pPr>
                    <w:spacing w:after="0" w:line="240" w:lineRule="auto"/>
                    <w:jc w:val="center"/>
                    <w:rPr>
                      <w:rFonts w:ascii="Times New Roman" w:eastAsia="Times New Roman" w:hAnsi="Times New Roman" w:cs="Times New Roman"/>
                      <w:sz w:val="20"/>
                      <w:szCs w:val="20"/>
                      <w:lang w:eastAsia="ru-RU"/>
                    </w:rPr>
                  </w:pPr>
                  <w:r w:rsidRPr="00BB3AC5">
                    <w:rPr>
                      <w:rFonts w:ascii="Times New Roman" w:eastAsia="Times New Roman" w:hAnsi="Times New Roman" w:cs="Times New Roman"/>
                      <w:sz w:val="20"/>
                      <w:szCs w:val="20"/>
                      <w:lang w:eastAsia="ru-RU"/>
                    </w:rPr>
                    <w:t>400 сом/тонна</w:t>
                  </w:r>
                </w:p>
              </w:tc>
            </w:tr>
          </w:tbl>
          <w:p w14:paraId="257BCEB1" w14:textId="77777777" w:rsidR="009D2008" w:rsidRDefault="009D2008" w:rsidP="00463F77">
            <w:pPr>
              <w:ind w:firstLine="567"/>
              <w:jc w:val="both"/>
              <w:rPr>
                <w:rFonts w:ascii="Times New Roman" w:eastAsia="Times New Roman" w:hAnsi="Times New Roman" w:cs="Times New Roman"/>
                <w:i/>
                <w:sz w:val="24"/>
                <w:szCs w:val="24"/>
                <w:lang w:val="ky-KG" w:eastAsia="ru-RU"/>
              </w:rPr>
            </w:pPr>
          </w:p>
          <w:p w14:paraId="19B50FEE" w14:textId="77777777" w:rsidR="00463F77" w:rsidRPr="00BB3AC5" w:rsidRDefault="00463F77" w:rsidP="00463F77">
            <w:pPr>
              <w:ind w:firstLine="567"/>
              <w:jc w:val="both"/>
              <w:rPr>
                <w:rFonts w:ascii="Times New Roman" w:eastAsia="Times New Roman" w:hAnsi="Times New Roman" w:cs="Times New Roman"/>
                <w:i/>
                <w:sz w:val="24"/>
                <w:szCs w:val="24"/>
                <w:lang w:eastAsia="ru-RU"/>
              </w:rPr>
            </w:pPr>
            <w:r w:rsidRPr="00BB3AC5">
              <w:rPr>
                <w:rFonts w:ascii="Times New Roman" w:eastAsia="Times New Roman" w:hAnsi="Times New Roman" w:cs="Times New Roman"/>
                <w:i/>
                <w:sz w:val="24"/>
                <w:szCs w:val="24"/>
                <w:lang w:eastAsia="ru-RU"/>
              </w:rPr>
              <w:t xml:space="preserve">Ставка акцизного налога на 1 литр ликероводочных изделий, крепленных напитков, крепленных соков и бальзамов пересчитываются с учетом содержания в них спирта этилового, за исключением прочих слабоалкогольных напитков, </w:t>
            </w:r>
            <w:r w:rsidRPr="00BB3AC5">
              <w:rPr>
                <w:rFonts w:ascii="Times New Roman" w:eastAsia="Times New Roman" w:hAnsi="Times New Roman" w:cs="Times New Roman"/>
                <w:i/>
                <w:sz w:val="24"/>
                <w:szCs w:val="24"/>
                <w:lang w:eastAsia="ru-RU"/>
              </w:rPr>
              <w:lastRenderedPageBreak/>
              <w:t>классифицируемые в товарной позиции ТН ВЭД 220890, кроме прочих настоек. При этом базовой ставкой является ставка на данные изделия крепостью 40 объемных процентов спирта.</w:t>
            </w:r>
          </w:p>
          <w:p w14:paraId="5230D6B5" w14:textId="77777777" w:rsidR="00463F77" w:rsidRPr="00515E54" w:rsidRDefault="00463F77" w:rsidP="00463F77">
            <w:pPr>
              <w:ind w:firstLine="567"/>
              <w:jc w:val="both"/>
              <w:rPr>
                <w:rFonts w:ascii="Times New Roman" w:eastAsia="Times New Roman" w:hAnsi="Times New Roman" w:cs="Times New Roman"/>
                <w:b/>
                <w:sz w:val="24"/>
                <w:szCs w:val="24"/>
                <w:lang w:eastAsia="ru-RU"/>
              </w:rPr>
            </w:pPr>
            <w:r w:rsidRPr="00515E54">
              <w:rPr>
                <w:rFonts w:ascii="Times New Roman" w:eastAsia="Times New Roman" w:hAnsi="Times New Roman" w:cs="Times New Roman"/>
                <w:b/>
                <w:sz w:val="24"/>
                <w:szCs w:val="24"/>
                <w:lang w:eastAsia="ru-RU"/>
              </w:rPr>
              <w:t xml:space="preserve">3. Утвердить депозитный платеж, вносимый импортерами, для обеспечения надлежащего использования акцизных марок при ввозе маркируемой алкогольной продукции в </w:t>
            </w:r>
            <w:proofErr w:type="spellStart"/>
            <w:r w:rsidRPr="00515E54">
              <w:rPr>
                <w:rFonts w:ascii="Times New Roman" w:eastAsia="Times New Roman" w:hAnsi="Times New Roman" w:cs="Times New Roman"/>
                <w:b/>
                <w:sz w:val="24"/>
                <w:szCs w:val="24"/>
                <w:lang w:eastAsia="ru-RU"/>
              </w:rPr>
              <w:t>Кыргызскую</w:t>
            </w:r>
            <w:proofErr w:type="spellEnd"/>
            <w:r w:rsidRPr="00515E54">
              <w:rPr>
                <w:rFonts w:ascii="Times New Roman" w:eastAsia="Times New Roman" w:hAnsi="Times New Roman" w:cs="Times New Roman"/>
                <w:b/>
                <w:sz w:val="24"/>
                <w:szCs w:val="24"/>
                <w:lang w:eastAsia="ru-RU"/>
              </w:rPr>
              <w:t xml:space="preserve"> Республику из государств-членов Евразийского экономического союза в следующих размерах:</w:t>
            </w:r>
          </w:p>
          <w:p w14:paraId="36A9AEE7" w14:textId="77777777" w:rsidR="00463F77" w:rsidRPr="00515E54" w:rsidRDefault="00463F77" w:rsidP="00463F77">
            <w:pPr>
              <w:ind w:firstLine="567"/>
              <w:jc w:val="both"/>
              <w:rPr>
                <w:rFonts w:ascii="Times New Roman" w:eastAsia="Times New Roman" w:hAnsi="Times New Roman" w:cs="Times New Roman"/>
                <w:b/>
                <w:sz w:val="24"/>
                <w:szCs w:val="24"/>
                <w:lang w:eastAsia="ru-RU"/>
              </w:rPr>
            </w:pPr>
            <w:r w:rsidRPr="00515E54">
              <w:rPr>
                <w:rFonts w:ascii="Times New Roman" w:eastAsia="Times New Roman" w:hAnsi="Times New Roman" w:cs="Times New Roman"/>
                <w:b/>
                <w:sz w:val="24"/>
                <w:szCs w:val="24"/>
                <w:lang w:eastAsia="ru-RU"/>
              </w:rPr>
              <w:t>- 5 (пять) расчетных показателей на один литр алкогольной продукции (за исключением пива, классифицируемого в товарной позиции ТН ВЭД 2203);</w:t>
            </w:r>
          </w:p>
          <w:p w14:paraId="26A7A2E5" w14:textId="77777777" w:rsidR="00463F77" w:rsidRPr="00515E54" w:rsidRDefault="00463F77" w:rsidP="00463F77">
            <w:pPr>
              <w:ind w:firstLine="567"/>
              <w:jc w:val="both"/>
              <w:rPr>
                <w:rFonts w:ascii="Times New Roman" w:eastAsia="Times New Roman" w:hAnsi="Times New Roman" w:cs="Times New Roman"/>
                <w:b/>
                <w:sz w:val="24"/>
                <w:szCs w:val="24"/>
                <w:lang w:eastAsia="ru-RU"/>
              </w:rPr>
            </w:pPr>
            <w:r w:rsidRPr="00515E54">
              <w:rPr>
                <w:rFonts w:ascii="Times New Roman" w:eastAsia="Times New Roman" w:hAnsi="Times New Roman" w:cs="Times New Roman"/>
                <w:b/>
                <w:sz w:val="24"/>
                <w:szCs w:val="24"/>
                <w:lang w:eastAsia="ru-RU"/>
              </w:rPr>
              <w:t>- 1 (один)</w:t>
            </w:r>
            <w:r w:rsidRPr="00515E54">
              <w:rPr>
                <w:rFonts w:ascii="Times New Roman" w:eastAsia="Calibri" w:hAnsi="Times New Roman" w:cs="Times New Roman"/>
                <w:b/>
                <w:sz w:val="24"/>
                <w:szCs w:val="24"/>
              </w:rPr>
              <w:t xml:space="preserve"> </w:t>
            </w:r>
            <w:r w:rsidRPr="00515E54">
              <w:rPr>
                <w:rFonts w:ascii="Times New Roman" w:eastAsia="Times New Roman" w:hAnsi="Times New Roman" w:cs="Times New Roman"/>
                <w:b/>
                <w:sz w:val="24"/>
                <w:szCs w:val="24"/>
                <w:lang w:eastAsia="ru-RU"/>
              </w:rPr>
              <w:t>расчетный показатель на один литр пива, расфасованного и нефасованного, классифицируемого в товарной позиции ТН ВЭД 2203.</w:t>
            </w:r>
          </w:p>
          <w:p w14:paraId="0820EFE8" w14:textId="77777777" w:rsidR="00463F77" w:rsidRDefault="00463F77" w:rsidP="00463F77">
            <w:pPr>
              <w:ind w:firstLine="567"/>
              <w:jc w:val="both"/>
              <w:rPr>
                <w:rFonts w:ascii="Times New Roman" w:eastAsia="Times New Roman" w:hAnsi="Times New Roman" w:cs="Times New Roman"/>
                <w:b/>
                <w:sz w:val="24"/>
                <w:szCs w:val="24"/>
                <w:lang w:val="ky-KG" w:eastAsia="ru-RU"/>
              </w:rPr>
            </w:pPr>
            <w:r w:rsidRPr="00515E54">
              <w:rPr>
                <w:rFonts w:ascii="Times New Roman" w:eastAsia="Times New Roman" w:hAnsi="Times New Roman" w:cs="Times New Roman"/>
                <w:b/>
                <w:sz w:val="24"/>
                <w:szCs w:val="24"/>
                <w:lang w:eastAsia="ru-RU"/>
              </w:rPr>
              <w:t xml:space="preserve">За основу принимается расчетный показатель, действующий на первое число соответствующего года в порядке, установленном законодательством </w:t>
            </w:r>
            <w:proofErr w:type="spellStart"/>
            <w:r w:rsidRPr="00515E54">
              <w:rPr>
                <w:rFonts w:ascii="Times New Roman" w:eastAsia="Times New Roman" w:hAnsi="Times New Roman" w:cs="Times New Roman"/>
                <w:b/>
                <w:sz w:val="24"/>
                <w:szCs w:val="24"/>
                <w:lang w:eastAsia="ru-RU"/>
              </w:rPr>
              <w:t>Кыргызской</w:t>
            </w:r>
            <w:proofErr w:type="spellEnd"/>
            <w:r w:rsidRPr="00515E54">
              <w:rPr>
                <w:rFonts w:ascii="Times New Roman" w:eastAsia="Times New Roman" w:hAnsi="Times New Roman" w:cs="Times New Roman"/>
                <w:b/>
                <w:sz w:val="24"/>
                <w:szCs w:val="24"/>
                <w:lang w:eastAsia="ru-RU"/>
              </w:rPr>
              <w:t xml:space="preserve"> Республики.</w:t>
            </w:r>
          </w:p>
          <w:p w14:paraId="72A03A0C" w14:textId="77777777" w:rsidR="00463F77" w:rsidRPr="00BB3AC5" w:rsidRDefault="00463F77" w:rsidP="00463F77">
            <w:pPr>
              <w:ind w:firstLine="567"/>
              <w:jc w:val="both"/>
              <w:rPr>
                <w:rFonts w:ascii="Times New Roman" w:eastAsia="Times New Roman" w:hAnsi="Times New Roman" w:cs="Times New Roman"/>
                <w:sz w:val="24"/>
                <w:szCs w:val="24"/>
                <w:lang w:eastAsia="ru-RU"/>
              </w:rPr>
            </w:pPr>
            <w:r w:rsidRPr="00BB3AC5">
              <w:rPr>
                <w:rFonts w:ascii="Times New Roman" w:eastAsia="Times New Roman" w:hAnsi="Times New Roman" w:cs="Times New Roman"/>
                <w:sz w:val="24"/>
                <w:szCs w:val="24"/>
                <w:lang w:eastAsia="ru-RU"/>
              </w:rPr>
              <w:t>4. Признать утратившими силу:</w:t>
            </w:r>
          </w:p>
          <w:p w14:paraId="07DFC2FE" w14:textId="77777777" w:rsidR="00463F77" w:rsidRPr="00BB3AC5" w:rsidRDefault="00463F77" w:rsidP="00463F77">
            <w:pPr>
              <w:ind w:firstLine="567"/>
              <w:jc w:val="both"/>
              <w:rPr>
                <w:rFonts w:ascii="Times New Roman" w:eastAsia="Times New Roman" w:hAnsi="Times New Roman" w:cs="Times New Roman"/>
                <w:sz w:val="24"/>
                <w:szCs w:val="24"/>
                <w:lang w:eastAsia="ru-RU"/>
              </w:rPr>
            </w:pPr>
            <w:r w:rsidRPr="00BB3AC5">
              <w:rPr>
                <w:rFonts w:ascii="Times New Roman" w:eastAsia="Times New Roman" w:hAnsi="Times New Roman" w:cs="Times New Roman"/>
                <w:sz w:val="24"/>
                <w:szCs w:val="24"/>
                <w:lang w:eastAsia="ru-RU"/>
              </w:rPr>
              <w:t>- абзацы четвертый и четырнадцатый пункта 1, пункты 3-3</w:t>
            </w:r>
            <w:r w:rsidRPr="00BB3AC5">
              <w:rPr>
                <w:rFonts w:ascii="Times New Roman" w:eastAsia="Times New Roman" w:hAnsi="Times New Roman" w:cs="Times New Roman"/>
                <w:sz w:val="24"/>
                <w:szCs w:val="24"/>
                <w:vertAlign w:val="superscript"/>
                <w:lang w:eastAsia="ru-RU"/>
              </w:rPr>
              <w:t>2</w:t>
            </w:r>
            <w:r w:rsidRPr="00BB3AC5">
              <w:rPr>
                <w:rFonts w:ascii="Times New Roman" w:eastAsia="Times New Roman" w:hAnsi="Times New Roman" w:cs="Times New Roman"/>
                <w:sz w:val="24"/>
                <w:szCs w:val="24"/>
                <w:lang w:eastAsia="ru-RU"/>
              </w:rPr>
              <w:t xml:space="preserve"> постановления Правительства </w:t>
            </w:r>
            <w:proofErr w:type="spellStart"/>
            <w:r w:rsidRPr="00BB3AC5">
              <w:rPr>
                <w:rFonts w:ascii="Times New Roman" w:eastAsia="Times New Roman" w:hAnsi="Times New Roman" w:cs="Times New Roman"/>
                <w:sz w:val="24"/>
                <w:szCs w:val="24"/>
                <w:lang w:eastAsia="ru-RU"/>
              </w:rPr>
              <w:t>Кыргызской</w:t>
            </w:r>
            <w:proofErr w:type="spellEnd"/>
            <w:r w:rsidRPr="00BB3AC5">
              <w:rPr>
                <w:rFonts w:ascii="Times New Roman" w:eastAsia="Times New Roman" w:hAnsi="Times New Roman" w:cs="Times New Roman"/>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w:t>
            </w:r>
            <w:proofErr w:type="gramStart"/>
            <w:r w:rsidRPr="00BB3AC5">
              <w:rPr>
                <w:rFonts w:ascii="Times New Roman" w:eastAsia="Times New Roman" w:hAnsi="Times New Roman" w:cs="Arial"/>
                <w:bCs/>
                <w:sz w:val="24"/>
                <w:szCs w:val="24"/>
                <w:lang w:eastAsia="ru-RU"/>
              </w:rPr>
              <w:t xml:space="preserve">Республики» </w:t>
            </w:r>
            <w:r w:rsidRPr="00BB3AC5">
              <w:rPr>
                <w:rFonts w:ascii="Times New Roman" w:eastAsia="Times New Roman" w:hAnsi="Times New Roman" w:cs="Times New Roman"/>
                <w:sz w:val="24"/>
                <w:szCs w:val="24"/>
                <w:lang w:eastAsia="ru-RU"/>
              </w:rPr>
              <w:t xml:space="preserve"> от</w:t>
            </w:r>
            <w:proofErr w:type="gramEnd"/>
            <w:r w:rsidRPr="00BB3AC5">
              <w:rPr>
                <w:rFonts w:ascii="Times New Roman" w:eastAsia="Times New Roman" w:hAnsi="Times New Roman" w:cs="Times New Roman"/>
                <w:sz w:val="24"/>
                <w:szCs w:val="24"/>
                <w:lang w:eastAsia="ru-RU"/>
              </w:rPr>
              <w:t xml:space="preserve"> 17 октября 2008 года № 735;</w:t>
            </w:r>
          </w:p>
          <w:p w14:paraId="2E483BA7"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Times New Roman"/>
                <w:sz w:val="24"/>
                <w:szCs w:val="24"/>
                <w:lang w:eastAsia="ru-RU"/>
              </w:rPr>
              <w:t xml:space="preserve">- постановление Правительства </w:t>
            </w:r>
            <w:proofErr w:type="spellStart"/>
            <w:r w:rsidRPr="00BB3AC5">
              <w:rPr>
                <w:rFonts w:ascii="Times New Roman" w:eastAsia="Times New Roman" w:hAnsi="Times New Roman" w:cs="Times New Roman"/>
                <w:sz w:val="24"/>
                <w:szCs w:val="24"/>
                <w:lang w:eastAsia="ru-RU"/>
              </w:rPr>
              <w:t>Кыргызской</w:t>
            </w:r>
            <w:proofErr w:type="spellEnd"/>
            <w:r w:rsidRPr="00BB3AC5">
              <w:rPr>
                <w:rFonts w:ascii="Times New Roman" w:eastAsia="Times New Roman" w:hAnsi="Times New Roman" w:cs="Times New Roman"/>
                <w:sz w:val="24"/>
                <w:szCs w:val="24"/>
                <w:lang w:eastAsia="ru-RU"/>
              </w:rPr>
              <w:t xml:space="preserve"> Республики </w:t>
            </w:r>
            <w:r w:rsidRPr="00BB3AC5">
              <w:rPr>
                <w:rFonts w:ascii="Times New Roman" w:eastAsia="Times New Roman" w:hAnsi="Times New Roman" w:cs="Arial"/>
                <w:sz w:val="24"/>
                <w:szCs w:val="24"/>
                <w:lang w:eastAsia="ru-RU"/>
              </w:rPr>
              <w:t>«</w:t>
            </w:r>
            <w:r w:rsidRPr="00BB3AC5">
              <w:rPr>
                <w:rFonts w:ascii="Times New Roman" w:eastAsia="Times New Roman" w:hAnsi="Times New Roman" w:cs="Arial"/>
                <w:bCs/>
                <w:sz w:val="24"/>
                <w:szCs w:val="24"/>
                <w:lang w:eastAsia="ru-RU"/>
              </w:rPr>
              <w:t xml:space="preserve">О внесении изменений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w:t>
            </w:r>
            <w:r w:rsidRPr="00BB3AC5">
              <w:rPr>
                <w:rFonts w:ascii="Times New Roman" w:eastAsia="Times New Roman" w:hAnsi="Times New Roman" w:cs="Arial"/>
                <w:sz w:val="24"/>
                <w:szCs w:val="24"/>
                <w:lang w:eastAsia="ru-RU"/>
              </w:rPr>
              <w:t xml:space="preserve"> от 3 марта   2009 года № 140;</w:t>
            </w:r>
          </w:p>
          <w:p w14:paraId="2425440C"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изменения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w:t>
            </w:r>
            <w:r w:rsidRPr="00BB3AC5">
              <w:rPr>
                <w:rFonts w:ascii="Times New Roman" w:eastAsia="Times New Roman" w:hAnsi="Times New Roman" w:cs="Arial"/>
                <w:bCs/>
                <w:sz w:val="24"/>
                <w:szCs w:val="24"/>
                <w:lang w:eastAsia="ru-RU"/>
              </w:rPr>
              <w:lastRenderedPageBreak/>
              <w:t xml:space="preserve">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w:t>
            </w:r>
            <w:r w:rsidRPr="00BB3AC5">
              <w:rPr>
                <w:rFonts w:ascii="Times New Roman" w:eastAsia="Times New Roman" w:hAnsi="Times New Roman" w:cs="Arial"/>
                <w:sz w:val="24"/>
                <w:szCs w:val="24"/>
                <w:lang w:eastAsia="ru-RU"/>
              </w:rPr>
              <w:t xml:space="preserve"> от 2 апреля 2009 года № 211;</w:t>
            </w:r>
          </w:p>
          <w:p w14:paraId="44B033AF"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пункт 2 постановления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«О внесении изменений и дополнений в некоторые решения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w:t>
            </w:r>
            <w:r w:rsidRPr="00BB3AC5">
              <w:rPr>
                <w:rFonts w:ascii="Calibri" w:eastAsia="Calibri" w:hAnsi="Calibri" w:cs="Times New Roman"/>
                <w:sz w:val="24"/>
                <w:szCs w:val="24"/>
              </w:rPr>
              <w:t xml:space="preserve"> </w:t>
            </w:r>
            <w:proofErr w:type="gramStart"/>
            <w:r w:rsidRPr="00BB3AC5">
              <w:rPr>
                <w:rFonts w:ascii="Times New Roman" w:eastAsia="Times New Roman" w:hAnsi="Times New Roman" w:cs="Arial"/>
                <w:sz w:val="24"/>
                <w:szCs w:val="24"/>
                <w:lang w:eastAsia="ru-RU"/>
              </w:rPr>
              <w:t>от  15</w:t>
            </w:r>
            <w:proofErr w:type="gramEnd"/>
            <w:r w:rsidRPr="00BB3AC5">
              <w:rPr>
                <w:rFonts w:ascii="Times New Roman" w:eastAsia="Times New Roman" w:hAnsi="Times New Roman" w:cs="Arial"/>
                <w:sz w:val="24"/>
                <w:szCs w:val="24"/>
                <w:lang w:eastAsia="ru-RU"/>
              </w:rPr>
              <w:t xml:space="preserve"> июля 2011 года № 392;</w:t>
            </w:r>
          </w:p>
          <w:p w14:paraId="36BBAAAC"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изменений и дополнений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w:t>
            </w:r>
            <w:r w:rsidRPr="00BB3AC5">
              <w:rPr>
                <w:rFonts w:ascii="Times New Roman" w:eastAsia="Times New Roman" w:hAnsi="Times New Roman" w:cs="Arial"/>
                <w:sz w:val="24"/>
                <w:szCs w:val="24"/>
                <w:lang w:eastAsia="ru-RU"/>
              </w:rPr>
              <w:t xml:space="preserve"> от 20 сентября 2011 года № 562;</w:t>
            </w:r>
          </w:p>
          <w:p w14:paraId="588F6A1D"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изменений и дополнений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 </w:t>
            </w:r>
            <w:r w:rsidRPr="00BB3AC5">
              <w:rPr>
                <w:rFonts w:ascii="Times New Roman" w:eastAsia="Times New Roman" w:hAnsi="Times New Roman" w:cs="Arial"/>
                <w:sz w:val="24"/>
                <w:szCs w:val="24"/>
                <w:lang w:eastAsia="ru-RU"/>
              </w:rPr>
              <w:t>от 9 ноября 2011 года № 706;</w:t>
            </w:r>
          </w:p>
          <w:p w14:paraId="10E6CE61"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пункт 3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изменений и дополнений в некоторые решения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w:t>
            </w:r>
            <w:r w:rsidRPr="00BB3AC5">
              <w:rPr>
                <w:rFonts w:ascii="Calibri" w:eastAsia="Calibri" w:hAnsi="Calibri" w:cs="Times New Roman"/>
                <w:sz w:val="24"/>
                <w:szCs w:val="24"/>
              </w:rPr>
              <w:t xml:space="preserve"> </w:t>
            </w:r>
            <w:r w:rsidRPr="00BB3AC5">
              <w:rPr>
                <w:rFonts w:ascii="Times New Roman" w:eastAsia="Times New Roman" w:hAnsi="Times New Roman" w:cs="Arial"/>
                <w:sz w:val="24"/>
                <w:szCs w:val="24"/>
                <w:lang w:eastAsia="ru-RU"/>
              </w:rPr>
              <w:t>от 6 августа 2012 года № 547;</w:t>
            </w:r>
          </w:p>
          <w:p w14:paraId="01880BAD"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w:t>
            </w:r>
            <w:r w:rsidRPr="00BB3AC5">
              <w:rPr>
                <w:rFonts w:ascii="Arial" w:eastAsia="Times New Roman" w:hAnsi="Arial" w:cs="Arial"/>
                <w:sz w:val="24"/>
                <w:szCs w:val="24"/>
                <w:lang w:eastAsia="ru-RU"/>
              </w:rPr>
              <w:t xml:space="preserve"> </w:t>
            </w:r>
            <w:r w:rsidRPr="00BB3AC5">
              <w:rPr>
                <w:rFonts w:ascii="Times New Roman" w:eastAsia="Times New Roman" w:hAnsi="Times New Roman" w:cs="Arial"/>
                <w:sz w:val="24"/>
                <w:szCs w:val="24"/>
                <w:lang w:eastAsia="ru-RU"/>
              </w:rPr>
              <w:t>«</w:t>
            </w:r>
            <w:r w:rsidRPr="00BB3AC5">
              <w:rPr>
                <w:rFonts w:ascii="Times New Roman" w:eastAsia="Times New Roman" w:hAnsi="Times New Roman" w:cs="Arial"/>
                <w:bCs/>
                <w:sz w:val="24"/>
                <w:szCs w:val="24"/>
                <w:lang w:eastAsia="ru-RU"/>
              </w:rPr>
              <w:t xml:space="preserve">О внесении изменений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 </w:t>
            </w:r>
            <w:r w:rsidRPr="00BB3AC5">
              <w:rPr>
                <w:rFonts w:ascii="Times New Roman" w:eastAsia="Times New Roman" w:hAnsi="Times New Roman" w:cs="Arial"/>
                <w:sz w:val="24"/>
                <w:szCs w:val="24"/>
                <w:lang w:eastAsia="ru-RU"/>
              </w:rPr>
              <w:t>от 18 марта 2013 года № 139;</w:t>
            </w:r>
          </w:p>
          <w:p w14:paraId="5B34944F"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lastRenderedPageBreak/>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изменения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w:t>
            </w:r>
            <w:proofErr w:type="gramStart"/>
            <w:r w:rsidRPr="00BB3AC5">
              <w:rPr>
                <w:rFonts w:ascii="Times New Roman" w:eastAsia="Times New Roman" w:hAnsi="Times New Roman" w:cs="Arial"/>
                <w:bCs/>
                <w:sz w:val="24"/>
                <w:szCs w:val="24"/>
                <w:lang w:eastAsia="ru-RU"/>
              </w:rPr>
              <w:t>735»</w:t>
            </w:r>
            <w:r w:rsidRPr="00BB3AC5">
              <w:rPr>
                <w:rFonts w:ascii="Times New Roman" w:eastAsia="Times New Roman" w:hAnsi="Times New Roman" w:cs="Arial"/>
                <w:sz w:val="24"/>
                <w:szCs w:val="24"/>
                <w:lang w:eastAsia="ru-RU"/>
              </w:rPr>
              <w:t>от</w:t>
            </w:r>
            <w:proofErr w:type="gramEnd"/>
            <w:r w:rsidRPr="00BB3AC5">
              <w:rPr>
                <w:rFonts w:ascii="Times New Roman" w:eastAsia="Times New Roman" w:hAnsi="Times New Roman" w:cs="Arial"/>
                <w:sz w:val="24"/>
                <w:szCs w:val="24"/>
                <w:lang w:eastAsia="ru-RU"/>
              </w:rPr>
              <w:t xml:space="preserve"> 30 апреля 2013 года № 221;</w:t>
            </w:r>
          </w:p>
          <w:p w14:paraId="0B2A77D7"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изменений и дополнений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 </w:t>
            </w:r>
            <w:r w:rsidRPr="00BB3AC5">
              <w:rPr>
                <w:rFonts w:ascii="Times New Roman" w:eastAsia="Times New Roman" w:hAnsi="Times New Roman" w:cs="Arial"/>
                <w:sz w:val="24"/>
                <w:szCs w:val="24"/>
                <w:lang w:eastAsia="ru-RU"/>
              </w:rPr>
              <w:t>от 9 сентября 2013 года № 494;</w:t>
            </w:r>
          </w:p>
          <w:p w14:paraId="77442993"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w:t>
            </w:r>
            <w:r w:rsidRPr="00BB3AC5">
              <w:rPr>
                <w:rFonts w:ascii="Calibri" w:eastAsia="Calibri" w:hAnsi="Calibri" w:cs="Times New Roman"/>
                <w:sz w:val="24"/>
                <w:szCs w:val="24"/>
              </w:rPr>
              <w:t xml:space="preserve"> «</w:t>
            </w:r>
            <w:r w:rsidRPr="00BB3AC5">
              <w:rPr>
                <w:rFonts w:ascii="Times New Roman" w:eastAsia="Times New Roman" w:hAnsi="Times New Roman" w:cs="Arial"/>
                <w:bCs/>
                <w:sz w:val="24"/>
                <w:szCs w:val="24"/>
                <w:lang w:eastAsia="ru-RU"/>
              </w:rPr>
              <w:t xml:space="preserve">О внесении изменений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 </w:t>
            </w:r>
            <w:r w:rsidRPr="00BB3AC5">
              <w:rPr>
                <w:rFonts w:ascii="Times New Roman" w:eastAsia="Times New Roman" w:hAnsi="Times New Roman" w:cs="Arial"/>
                <w:sz w:val="24"/>
                <w:szCs w:val="24"/>
                <w:lang w:eastAsia="ru-RU"/>
              </w:rPr>
              <w:t>от 23 января 2014 года № 49;</w:t>
            </w:r>
          </w:p>
          <w:p w14:paraId="0CFBEEA2"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w:t>
            </w:r>
            <w:r w:rsidRPr="00BB3AC5">
              <w:rPr>
                <w:rFonts w:ascii="Arial" w:eastAsia="Times New Roman" w:hAnsi="Arial" w:cs="Arial"/>
                <w:sz w:val="24"/>
                <w:szCs w:val="24"/>
                <w:lang w:eastAsia="ru-RU"/>
              </w:rPr>
              <w:t xml:space="preserve"> «</w:t>
            </w:r>
            <w:r w:rsidRPr="00BB3AC5">
              <w:rPr>
                <w:rFonts w:ascii="Times New Roman" w:eastAsia="Times New Roman" w:hAnsi="Times New Roman" w:cs="Arial"/>
                <w:bCs/>
                <w:sz w:val="24"/>
                <w:szCs w:val="24"/>
                <w:lang w:eastAsia="ru-RU"/>
              </w:rPr>
              <w:t xml:space="preserve">О внесении изменений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 от </w:t>
            </w:r>
            <w:r w:rsidRPr="00BB3AC5">
              <w:rPr>
                <w:rFonts w:ascii="Times New Roman" w:eastAsia="Times New Roman" w:hAnsi="Times New Roman" w:cs="Arial"/>
                <w:sz w:val="24"/>
                <w:szCs w:val="24"/>
                <w:lang w:eastAsia="ru-RU"/>
              </w:rPr>
              <w:t>8 апреля       2014 года № 203;</w:t>
            </w:r>
          </w:p>
          <w:p w14:paraId="37FE64A4"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изменения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 </w:t>
            </w:r>
            <w:r w:rsidRPr="00BB3AC5">
              <w:rPr>
                <w:rFonts w:ascii="Times New Roman" w:eastAsia="Times New Roman" w:hAnsi="Times New Roman" w:cs="Arial"/>
                <w:sz w:val="24"/>
                <w:szCs w:val="24"/>
                <w:lang w:eastAsia="ru-RU"/>
              </w:rPr>
              <w:t>от 13 мая 2014 года № 255;</w:t>
            </w:r>
          </w:p>
          <w:p w14:paraId="3567AC5D"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lastRenderedPageBreak/>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изменений и дополнений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 </w:t>
            </w:r>
            <w:r w:rsidRPr="00BB3AC5">
              <w:rPr>
                <w:rFonts w:ascii="Times New Roman" w:eastAsia="Times New Roman" w:hAnsi="Times New Roman" w:cs="Arial"/>
                <w:sz w:val="24"/>
                <w:szCs w:val="24"/>
                <w:lang w:eastAsia="ru-RU"/>
              </w:rPr>
              <w:t>от 3 июня 2014 года № 304;</w:t>
            </w:r>
          </w:p>
          <w:p w14:paraId="654C3BE2"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«О внесении изменений в некоторые решения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w:t>
            </w:r>
            <w:r w:rsidRPr="00BB3AC5">
              <w:rPr>
                <w:rFonts w:ascii="Calibri" w:eastAsia="Calibri" w:hAnsi="Calibri" w:cs="Times New Roman"/>
                <w:sz w:val="24"/>
                <w:szCs w:val="24"/>
              </w:rPr>
              <w:t xml:space="preserve"> </w:t>
            </w:r>
            <w:r w:rsidRPr="00BB3AC5">
              <w:rPr>
                <w:rFonts w:ascii="Times New Roman" w:eastAsia="Times New Roman" w:hAnsi="Times New Roman" w:cs="Arial"/>
                <w:sz w:val="24"/>
                <w:szCs w:val="24"/>
                <w:lang w:eastAsia="ru-RU"/>
              </w:rPr>
              <w:t>от 20 мая 2015 года № 308;</w:t>
            </w:r>
          </w:p>
          <w:p w14:paraId="38A22D9C"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w:t>
            </w:r>
            <w:r w:rsidRPr="00BB3AC5">
              <w:rPr>
                <w:rFonts w:ascii="Calibri" w:eastAsia="Calibri" w:hAnsi="Calibri" w:cs="Times New Roman"/>
                <w:sz w:val="24"/>
                <w:szCs w:val="24"/>
              </w:rPr>
              <w:t xml:space="preserve"> </w:t>
            </w:r>
            <w:r w:rsidRPr="00BB3AC5">
              <w:rPr>
                <w:rFonts w:ascii="Times New Roman" w:eastAsia="Times New Roman" w:hAnsi="Times New Roman" w:cs="Arial"/>
                <w:sz w:val="24"/>
                <w:szCs w:val="24"/>
                <w:lang w:eastAsia="ru-RU"/>
              </w:rPr>
              <w:t>«</w:t>
            </w:r>
            <w:r w:rsidRPr="00BB3AC5">
              <w:rPr>
                <w:rFonts w:ascii="Times New Roman" w:eastAsia="Times New Roman" w:hAnsi="Times New Roman" w:cs="Arial"/>
                <w:bCs/>
                <w:sz w:val="24"/>
                <w:szCs w:val="24"/>
                <w:lang w:eastAsia="ru-RU"/>
              </w:rPr>
              <w:t xml:space="preserve">О внесении изменения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 </w:t>
            </w:r>
            <w:r w:rsidRPr="00BB3AC5">
              <w:rPr>
                <w:rFonts w:ascii="Times New Roman" w:eastAsia="Times New Roman" w:hAnsi="Times New Roman" w:cs="Arial"/>
                <w:sz w:val="24"/>
                <w:szCs w:val="24"/>
                <w:lang w:eastAsia="ru-RU"/>
              </w:rPr>
              <w:t>от 20 мая 2015 года № 309;</w:t>
            </w:r>
          </w:p>
          <w:p w14:paraId="40BC91B7"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изменений и дополнений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 </w:t>
            </w:r>
            <w:r w:rsidRPr="00BB3AC5">
              <w:rPr>
                <w:rFonts w:ascii="Times New Roman" w:eastAsia="Times New Roman" w:hAnsi="Times New Roman" w:cs="Arial"/>
                <w:sz w:val="24"/>
                <w:szCs w:val="24"/>
                <w:lang w:eastAsia="ru-RU"/>
              </w:rPr>
              <w:t>от 22 июня 2015 года № 392;</w:t>
            </w:r>
          </w:p>
          <w:p w14:paraId="1D2EDD5E"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дополнений и изменений в некоторые решения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w:t>
            </w:r>
            <w:r w:rsidRPr="00BB3AC5">
              <w:rPr>
                <w:rFonts w:ascii="Calibri" w:eastAsia="Calibri" w:hAnsi="Calibri" w:cs="Times New Roman"/>
                <w:sz w:val="24"/>
                <w:szCs w:val="24"/>
              </w:rPr>
              <w:t xml:space="preserve"> </w:t>
            </w:r>
            <w:r w:rsidRPr="00BB3AC5">
              <w:rPr>
                <w:rFonts w:ascii="Times New Roman" w:eastAsia="Times New Roman" w:hAnsi="Times New Roman" w:cs="Arial"/>
                <w:sz w:val="24"/>
                <w:szCs w:val="24"/>
                <w:lang w:eastAsia="ru-RU"/>
              </w:rPr>
              <w:t>от 16 сентября   2016 года № 646;</w:t>
            </w:r>
          </w:p>
          <w:p w14:paraId="29EF285B"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w:t>
            </w:r>
            <w:r w:rsidRPr="00BB3AC5">
              <w:rPr>
                <w:rFonts w:ascii="Calibri" w:eastAsia="Calibri" w:hAnsi="Calibri" w:cs="Times New Roman"/>
                <w:sz w:val="24"/>
                <w:szCs w:val="24"/>
              </w:rPr>
              <w:t xml:space="preserve"> </w:t>
            </w:r>
            <w:r w:rsidRPr="00BB3AC5">
              <w:rPr>
                <w:rFonts w:ascii="Times New Roman" w:eastAsia="Times New Roman" w:hAnsi="Times New Roman" w:cs="Arial"/>
                <w:sz w:val="24"/>
                <w:szCs w:val="24"/>
                <w:lang w:eastAsia="ru-RU"/>
              </w:rPr>
              <w:t>«</w:t>
            </w:r>
            <w:r w:rsidRPr="00BB3AC5">
              <w:rPr>
                <w:rFonts w:ascii="Times New Roman" w:eastAsia="Times New Roman" w:hAnsi="Times New Roman" w:cs="Arial"/>
                <w:bCs/>
                <w:sz w:val="24"/>
                <w:szCs w:val="24"/>
                <w:lang w:eastAsia="ru-RU"/>
              </w:rPr>
              <w:t xml:space="preserve">О внесении изменений и дополнений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lastRenderedPageBreak/>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 </w:t>
            </w:r>
            <w:r w:rsidRPr="00BB3AC5">
              <w:rPr>
                <w:rFonts w:ascii="Times New Roman" w:eastAsia="Times New Roman" w:hAnsi="Times New Roman" w:cs="Arial"/>
                <w:sz w:val="24"/>
                <w:szCs w:val="24"/>
                <w:lang w:eastAsia="ru-RU"/>
              </w:rPr>
              <w:t>от 17 февраля 2017 года № 109;</w:t>
            </w:r>
          </w:p>
          <w:p w14:paraId="56EBF04B"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подпункт 1 пункта 2 постановления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изменений в некоторые решения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w:t>
            </w:r>
            <w:r w:rsidRPr="00BB3AC5">
              <w:rPr>
                <w:rFonts w:ascii="Times New Roman" w:eastAsia="Times New Roman" w:hAnsi="Times New Roman" w:cs="Arial"/>
                <w:sz w:val="24"/>
                <w:szCs w:val="24"/>
                <w:lang w:eastAsia="ru-RU"/>
              </w:rPr>
              <w:t xml:space="preserve"> от 4 июля 2017 года № 416;</w:t>
            </w:r>
          </w:p>
          <w:p w14:paraId="346E40CB"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изменений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 </w:t>
            </w:r>
            <w:r w:rsidRPr="00BB3AC5">
              <w:rPr>
                <w:rFonts w:ascii="Times New Roman" w:eastAsia="Times New Roman" w:hAnsi="Times New Roman" w:cs="Arial"/>
                <w:sz w:val="24"/>
                <w:szCs w:val="24"/>
                <w:lang w:eastAsia="ru-RU"/>
              </w:rPr>
              <w:t>от 17 ноября 2017 года № 749;</w:t>
            </w:r>
          </w:p>
          <w:p w14:paraId="04B87388"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пункт 1</w:t>
            </w:r>
            <w:r w:rsidRPr="00BB3AC5">
              <w:rPr>
                <w:rFonts w:ascii="Times New Roman" w:eastAsia="Calibri" w:hAnsi="Times New Roman" w:cs="Times New Roman"/>
                <w:sz w:val="24"/>
                <w:szCs w:val="24"/>
              </w:rPr>
              <w:t xml:space="preserve"> </w:t>
            </w:r>
            <w:r w:rsidRPr="00BB3AC5">
              <w:rPr>
                <w:rFonts w:ascii="Times New Roman" w:eastAsia="Times New Roman" w:hAnsi="Times New Roman" w:cs="Arial"/>
                <w:sz w:val="24"/>
                <w:szCs w:val="24"/>
                <w:lang w:eastAsia="ru-RU"/>
              </w:rPr>
              <w:t xml:space="preserve">постановления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изменений в некоторые решения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w:t>
            </w:r>
            <w:r w:rsidRPr="00BB3AC5">
              <w:rPr>
                <w:rFonts w:ascii="Times New Roman" w:eastAsia="Times New Roman" w:hAnsi="Times New Roman" w:cs="Arial"/>
                <w:sz w:val="24"/>
                <w:szCs w:val="24"/>
                <w:lang w:eastAsia="ru-RU"/>
              </w:rPr>
              <w:t xml:space="preserve"> от 26 декабря 2019 года № 711;</w:t>
            </w:r>
          </w:p>
          <w:p w14:paraId="3334DC55"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пункт 1 постановления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изменений в некоторые решения и признании утратившим силу решения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по вопросам налогообложения»</w:t>
            </w:r>
            <w:r w:rsidRPr="00BB3AC5">
              <w:rPr>
                <w:rFonts w:ascii="Times New Roman" w:eastAsia="Times New Roman" w:hAnsi="Times New Roman" w:cs="Arial"/>
                <w:sz w:val="24"/>
                <w:szCs w:val="24"/>
                <w:lang w:eastAsia="ru-RU"/>
              </w:rPr>
              <w:t xml:space="preserve"> от 6 ноября 2020 года № 540;</w:t>
            </w:r>
          </w:p>
          <w:p w14:paraId="0DF57E00"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пункт 1 постановления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изменений в некоторые решения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в сфере акцизных марок»</w:t>
            </w:r>
            <w:r w:rsidRPr="00BB3AC5">
              <w:rPr>
                <w:rFonts w:ascii="Times New Roman" w:eastAsia="Times New Roman" w:hAnsi="Times New Roman" w:cs="Arial"/>
                <w:sz w:val="24"/>
                <w:szCs w:val="24"/>
                <w:lang w:eastAsia="ru-RU"/>
              </w:rPr>
              <w:t xml:space="preserve"> от 29 июля 2021 года № 95;</w:t>
            </w:r>
          </w:p>
          <w:p w14:paraId="1DEF86AA"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изменений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 </w:t>
            </w:r>
            <w:r w:rsidRPr="00BB3AC5">
              <w:rPr>
                <w:rFonts w:ascii="Times New Roman" w:eastAsia="Times New Roman" w:hAnsi="Times New Roman" w:cs="Arial"/>
                <w:sz w:val="24"/>
                <w:szCs w:val="24"/>
                <w:lang w:eastAsia="ru-RU"/>
              </w:rPr>
              <w:t>от 25 октября 2015 года № 229;</w:t>
            </w:r>
          </w:p>
          <w:p w14:paraId="090DF83C" w14:textId="77777777" w:rsidR="00463F77" w:rsidRPr="00BB3AC5" w:rsidRDefault="00463F77" w:rsidP="00463F77">
            <w:pPr>
              <w:ind w:firstLine="567"/>
              <w:jc w:val="both"/>
              <w:rPr>
                <w:rFonts w:ascii="Times New Roman" w:eastAsia="Times New Roman" w:hAnsi="Times New Roman" w:cs="Arial"/>
                <w:sz w:val="24"/>
                <w:szCs w:val="24"/>
                <w:lang w:eastAsia="ru-RU"/>
              </w:rPr>
            </w:pPr>
            <w:r w:rsidRPr="00BB3AC5">
              <w:rPr>
                <w:rFonts w:ascii="Times New Roman" w:eastAsia="Times New Roman" w:hAnsi="Times New Roman" w:cs="Arial"/>
                <w:sz w:val="24"/>
                <w:szCs w:val="24"/>
                <w:lang w:eastAsia="ru-RU"/>
              </w:rPr>
              <w:t xml:space="preserve">- постановление Правительства </w:t>
            </w:r>
            <w:proofErr w:type="spellStart"/>
            <w:r w:rsidRPr="00BB3AC5">
              <w:rPr>
                <w:rFonts w:ascii="Times New Roman" w:eastAsia="Times New Roman" w:hAnsi="Times New Roman" w:cs="Arial"/>
                <w:sz w:val="24"/>
                <w:szCs w:val="24"/>
                <w:lang w:eastAsia="ru-RU"/>
              </w:rPr>
              <w:t>Кыргызской</w:t>
            </w:r>
            <w:proofErr w:type="spellEnd"/>
            <w:r w:rsidRPr="00BB3AC5">
              <w:rPr>
                <w:rFonts w:ascii="Times New Roman" w:eastAsia="Times New Roman" w:hAnsi="Times New Roman" w:cs="Arial"/>
                <w:sz w:val="24"/>
                <w:szCs w:val="24"/>
                <w:lang w:eastAsia="ru-RU"/>
              </w:rPr>
              <w:t xml:space="preserve"> Республики «</w:t>
            </w:r>
            <w:r w:rsidRPr="00BB3AC5">
              <w:rPr>
                <w:rFonts w:ascii="Times New Roman" w:eastAsia="Times New Roman" w:hAnsi="Times New Roman" w:cs="Arial"/>
                <w:bCs/>
                <w:sz w:val="24"/>
                <w:szCs w:val="24"/>
                <w:lang w:eastAsia="ru-RU"/>
              </w:rPr>
              <w:t xml:space="preserve">О внесении изменений в постановление Правительства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мерах по реализации требований статей 98, 242, </w:t>
            </w:r>
            <w:r w:rsidRPr="00BB3AC5">
              <w:rPr>
                <w:rFonts w:ascii="Times New Roman" w:eastAsia="Times New Roman" w:hAnsi="Times New Roman" w:cs="Arial"/>
                <w:bCs/>
                <w:sz w:val="24"/>
                <w:szCs w:val="24"/>
                <w:lang w:eastAsia="ru-RU"/>
              </w:rPr>
              <w:lastRenderedPageBreak/>
              <w:t xml:space="preserve">255, 257, 258, 280, 281, 287 и 295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и статьи 11 Закона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 введении в действие Налогового кодекса </w:t>
            </w:r>
            <w:proofErr w:type="spellStart"/>
            <w:r w:rsidRPr="00BB3AC5">
              <w:rPr>
                <w:rFonts w:ascii="Times New Roman" w:eastAsia="Times New Roman" w:hAnsi="Times New Roman" w:cs="Arial"/>
                <w:bCs/>
                <w:sz w:val="24"/>
                <w:szCs w:val="24"/>
                <w:lang w:eastAsia="ru-RU"/>
              </w:rPr>
              <w:t>Кыргызской</w:t>
            </w:r>
            <w:proofErr w:type="spellEnd"/>
            <w:r w:rsidRPr="00BB3AC5">
              <w:rPr>
                <w:rFonts w:ascii="Times New Roman" w:eastAsia="Times New Roman" w:hAnsi="Times New Roman" w:cs="Arial"/>
                <w:bCs/>
                <w:sz w:val="24"/>
                <w:szCs w:val="24"/>
                <w:lang w:eastAsia="ru-RU"/>
              </w:rPr>
              <w:t xml:space="preserve"> Республики» от 30 декабря 2008 года № 735» </w:t>
            </w:r>
            <w:r w:rsidRPr="00BB3AC5">
              <w:rPr>
                <w:rFonts w:ascii="Times New Roman" w:eastAsia="Times New Roman" w:hAnsi="Times New Roman" w:cs="Arial"/>
                <w:sz w:val="24"/>
                <w:szCs w:val="24"/>
                <w:lang w:eastAsia="ru-RU"/>
              </w:rPr>
              <w:t>от 1 ноября 2015 года № 234.</w:t>
            </w:r>
          </w:p>
          <w:p w14:paraId="77F8CC6B" w14:textId="77777777" w:rsidR="00463F77" w:rsidRPr="00BB3AC5" w:rsidRDefault="00463F77" w:rsidP="00463F77">
            <w:pPr>
              <w:ind w:firstLine="567"/>
              <w:jc w:val="both"/>
              <w:rPr>
                <w:rFonts w:ascii="Times New Roman" w:eastAsia="Times New Roman" w:hAnsi="Times New Roman" w:cs="Times New Roman"/>
                <w:sz w:val="24"/>
                <w:szCs w:val="24"/>
                <w:lang w:eastAsia="ru-RU"/>
              </w:rPr>
            </w:pPr>
            <w:r w:rsidRPr="00BB3AC5">
              <w:rPr>
                <w:rFonts w:ascii="Times New Roman" w:eastAsia="Times New Roman" w:hAnsi="Times New Roman" w:cs="Times New Roman"/>
                <w:sz w:val="24"/>
                <w:szCs w:val="24"/>
                <w:lang w:eastAsia="ru-RU"/>
              </w:rPr>
              <w:t>5. Настоящее постановление подлежит официальному опубликованию и вступает в силу с 1 января 2022 года.</w:t>
            </w:r>
          </w:p>
          <w:p w14:paraId="1EC70EAC" w14:textId="77777777" w:rsidR="00463F77" w:rsidRPr="00BB3AC5" w:rsidRDefault="00463F77" w:rsidP="00463F77">
            <w:pPr>
              <w:ind w:firstLine="567"/>
              <w:jc w:val="both"/>
              <w:rPr>
                <w:rFonts w:ascii="Times New Roman" w:eastAsia="Times New Roman" w:hAnsi="Times New Roman" w:cs="Times New Roman"/>
                <w:sz w:val="24"/>
                <w:szCs w:val="24"/>
                <w:lang w:eastAsia="ru-RU"/>
              </w:rPr>
            </w:pPr>
          </w:p>
          <w:p w14:paraId="558AA23E" w14:textId="77777777" w:rsidR="00463F77" w:rsidRPr="00BB3AC5" w:rsidRDefault="00463F77" w:rsidP="00463F77">
            <w:pPr>
              <w:ind w:firstLine="567"/>
              <w:jc w:val="both"/>
              <w:rPr>
                <w:rFonts w:ascii="Times New Roman" w:eastAsia="Times New Roman" w:hAnsi="Times New Roman" w:cs="Times New Roman"/>
                <w:sz w:val="24"/>
                <w:szCs w:val="24"/>
                <w:lang w:eastAsia="ru-RU"/>
              </w:rPr>
            </w:pPr>
          </w:p>
          <w:p w14:paraId="427F027C" w14:textId="77777777" w:rsidR="00463F77" w:rsidRPr="00BB3AC5" w:rsidRDefault="00463F77" w:rsidP="00463F77">
            <w:pPr>
              <w:ind w:firstLine="567"/>
              <w:jc w:val="both"/>
              <w:rPr>
                <w:rFonts w:ascii="Times New Roman" w:eastAsia="Times New Roman" w:hAnsi="Times New Roman" w:cs="Times New Roman"/>
                <w:sz w:val="24"/>
                <w:szCs w:val="24"/>
                <w:lang w:eastAsia="ru-RU"/>
              </w:rPr>
            </w:pPr>
          </w:p>
          <w:tbl>
            <w:tblPr>
              <w:tblW w:w="5228" w:type="pct"/>
              <w:tblLayout w:type="fixed"/>
              <w:tblCellMar>
                <w:left w:w="0" w:type="dxa"/>
                <w:right w:w="0" w:type="dxa"/>
              </w:tblCellMar>
              <w:tblLook w:val="04A0" w:firstRow="1" w:lastRow="0" w:firstColumn="1" w:lastColumn="0" w:noHBand="0" w:noVBand="1"/>
            </w:tblPr>
            <w:tblGrid>
              <w:gridCol w:w="2719"/>
              <w:gridCol w:w="2061"/>
              <w:gridCol w:w="2404"/>
            </w:tblGrid>
            <w:tr w:rsidR="00463F77" w:rsidRPr="00BB3AC5" w14:paraId="3DE81CF5" w14:textId="77777777" w:rsidTr="00463F77">
              <w:tc>
                <w:tcPr>
                  <w:tcW w:w="1892" w:type="pct"/>
                  <w:tcMar>
                    <w:top w:w="0" w:type="dxa"/>
                    <w:left w:w="567" w:type="dxa"/>
                    <w:bottom w:w="0" w:type="dxa"/>
                    <w:right w:w="108" w:type="dxa"/>
                  </w:tcMar>
                  <w:hideMark/>
                </w:tcPr>
                <w:p w14:paraId="1D8F2059" w14:textId="77777777" w:rsidR="00463F77" w:rsidRPr="00BB3AC5" w:rsidRDefault="00463F77" w:rsidP="00463F77">
                  <w:pPr>
                    <w:spacing w:after="0" w:line="240" w:lineRule="auto"/>
                    <w:rPr>
                      <w:rFonts w:ascii="Times New Roman" w:eastAsia="Times New Roman" w:hAnsi="Times New Roman" w:cs="Times New Roman"/>
                      <w:b/>
                      <w:bCs/>
                      <w:sz w:val="24"/>
                      <w:szCs w:val="24"/>
                      <w:lang w:eastAsia="ru-RU"/>
                    </w:rPr>
                  </w:pPr>
                  <w:r w:rsidRPr="00BB3AC5">
                    <w:rPr>
                      <w:rFonts w:ascii="Times New Roman" w:eastAsia="Times New Roman" w:hAnsi="Times New Roman" w:cs="Times New Roman"/>
                      <w:b/>
                      <w:bCs/>
                      <w:sz w:val="24"/>
                      <w:szCs w:val="24"/>
                      <w:lang w:eastAsia="ru-RU"/>
                    </w:rPr>
                    <w:t>Председатель</w:t>
                  </w:r>
                </w:p>
                <w:p w14:paraId="16D8ACE2" w14:textId="77777777" w:rsidR="00463F77" w:rsidRPr="00BB3AC5" w:rsidRDefault="00463F77" w:rsidP="00463F77">
                  <w:pPr>
                    <w:spacing w:after="0" w:line="240" w:lineRule="auto"/>
                    <w:rPr>
                      <w:rFonts w:ascii="Times New Roman" w:eastAsia="Times New Roman" w:hAnsi="Times New Roman" w:cs="Times New Roman"/>
                      <w:b/>
                      <w:bCs/>
                      <w:sz w:val="24"/>
                      <w:szCs w:val="24"/>
                      <w:lang w:eastAsia="ru-RU"/>
                    </w:rPr>
                  </w:pPr>
                  <w:r w:rsidRPr="00BB3AC5">
                    <w:rPr>
                      <w:rFonts w:ascii="Times New Roman" w:eastAsia="Times New Roman" w:hAnsi="Times New Roman" w:cs="Times New Roman"/>
                      <w:b/>
                      <w:bCs/>
                      <w:sz w:val="24"/>
                      <w:szCs w:val="24"/>
                      <w:lang w:eastAsia="ru-RU"/>
                    </w:rPr>
                    <w:t xml:space="preserve">Кабинета Министров </w:t>
                  </w:r>
                  <w:proofErr w:type="spellStart"/>
                  <w:r w:rsidRPr="00BB3AC5">
                    <w:rPr>
                      <w:rFonts w:ascii="Times New Roman" w:eastAsia="Times New Roman" w:hAnsi="Times New Roman" w:cs="Times New Roman"/>
                      <w:b/>
                      <w:bCs/>
                      <w:sz w:val="24"/>
                      <w:szCs w:val="24"/>
                      <w:lang w:eastAsia="ru-RU"/>
                    </w:rPr>
                    <w:t>Кыргызской</w:t>
                  </w:r>
                  <w:proofErr w:type="spellEnd"/>
                  <w:r w:rsidRPr="00BB3AC5">
                    <w:rPr>
                      <w:rFonts w:ascii="Times New Roman" w:eastAsia="Times New Roman" w:hAnsi="Times New Roman" w:cs="Times New Roman"/>
                      <w:b/>
                      <w:bCs/>
                      <w:sz w:val="24"/>
                      <w:szCs w:val="24"/>
                      <w:lang w:eastAsia="ru-RU"/>
                    </w:rPr>
                    <w:t xml:space="preserve"> Республики</w:t>
                  </w:r>
                </w:p>
              </w:tc>
              <w:tc>
                <w:tcPr>
                  <w:tcW w:w="1434" w:type="pct"/>
                  <w:tcMar>
                    <w:top w:w="0" w:type="dxa"/>
                    <w:left w:w="108" w:type="dxa"/>
                    <w:bottom w:w="0" w:type="dxa"/>
                    <w:right w:w="108" w:type="dxa"/>
                  </w:tcMar>
                  <w:hideMark/>
                </w:tcPr>
                <w:p w14:paraId="116D1692" w14:textId="77777777" w:rsidR="00463F77" w:rsidRPr="00BB3AC5" w:rsidRDefault="00463F77" w:rsidP="00463F77">
                  <w:pPr>
                    <w:spacing w:after="0" w:line="240" w:lineRule="auto"/>
                    <w:rPr>
                      <w:rFonts w:ascii="Times New Roman" w:eastAsia="Times New Roman" w:hAnsi="Times New Roman" w:cs="Times New Roman"/>
                      <w:b/>
                      <w:bCs/>
                      <w:sz w:val="24"/>
                      <w:szCs w:val="24"/>
                      <w:lang w:eastAsia="ru-RU"/>
                    </w:rPr>
                  </w:pPr>
                  <w:r w:rsidRPr="00BB3AC5">
                    <w:rPr>
                      <w:rFonts w:ascii="Times New Roman" w:eastAsia="Times New Roman" w:hAnsi="Times New Roman" w:cs="Times New Roman"/>
                      <w:b/>
                      <w:bCs/>
                      <w:sz w:val="24"/>
                      <w:szCs w:val="24"/>
                      <w:lang w:eastAsia="ru-RU"/>
                    </w:rPr>
                    <w:t> </w:t>
                  </w:r>
                </w:p>
              </w:tc>
              <w:tc>
                <w:tcPr>
                  <w:tcW w:w="1673" w:type="pct"/>
                  <w:tcMar>
                    <w:top w:w="0" w:type="dxa"/>
                    <w:left w:w="108" w:type="dxa"/>
                    <w:bottom w:w="0" w:type="dxa"/>
                    <w:right w:w="108" w:type="dxa"/>
                  </w:tcMar>
                  <w:vAlign w:val="bottom"/>
                  <w:hideMark/>
                </w:tcPr>
                <w:p w14:paraId="2107A8EC" w14:textId="77777777" w:rsidR="00463F77" w:rsidRPr="00BB3AC5" w:rsidRDefault="00463F77" w:rsidP="00463F77">
                  <w:pPr>
                    <w:spacing w:after="0" w:line="240" w:lineRule="auto"/>
                    <w:ind w:left="711"/>
                    <w:rPr>
                      <w:rFonts w:ascii="Times New Roman" w:eastAsia="Times New Roman" w:hAnsi="Times New Roman" w:cs="Times New Roman"/>
                      <w:b/>
                      <w:bCs/>
                      <w:sz w:val="24"/>
                      <w:szCs w:val="24"/>
                      <w:lang w:eastAsia="ru-RU"/>
                    </w:rPr>
                  </w:pPr>
                  <w:proofErr w:type="spellStart"/>
                  <w:r w:rsidRPr="00BB3AC5">
                    <w:rPr>
                      <w:rFonts w:ascii="Times New Roman" w:eastAsia="Times New Roman" w:hAnsi="Times New Roman" w:cs="Times New Roman"/>
                      <w:b/>
                      <w:bCs/>
                      <w:sz w:val="24"/>
                      <w:szCs w:val="24"/>
                      <w:lang w:eastAsia="ru-RU"/>
                    </w:rPr>
                    <w:t>А.Жапаров</w:t>
                  </w:r>
                  <w:proofErr w:type="spellEnd"/>
                </w:p>
              </w:tc>
            </w:tr>
          </w:tbl>
          <w:p w14:paraId="0CABB7D4" w14:textId="77777777" w:rsidR="00463F77" w:rsidRPr="00BB3AC5" w:rsidRDefault="00463F77" w:rsidP="00463F77">
            <w:pPr>
              <w:ind w:firstLine="567"/>
              <w:jc w:val="both"/>
              <w:rPr>
                <w:rFonts w:ascii="Arial" w:eastAsia="Times New Roman" w:hAnsi="Arial" w:cs="Arial"/>
                <w:sz w:val="24"/>
                <w:szCs w:val="24"/>
                <w:lang w:eastAsia="ru-RU"/>
              </w:rPr>
            </w:pPr>
            <w:r w:rsidRPr="00BB3AC5">
              <w:rPr>
                <w:rFonts w:ascii="Arial" w:eastAsia="Times New Roman" w:hAnsi="Arial" w:cs="Arial"/>
                <w:sz w:val="24"/>
                <w:szCs w:val="24"/>
                <w:lang w:eastAsia="ru-RU"/>
              </w:rPr>
              <w:t> </w:t>
            </w:r>
          </w:p>
          <w:p w14:paraId="32B7E4CE" w14:textId="77777777" w:rsidR="0043110A" w:rsidRPr="0005089D" w:rsidRDefault="0043110A" w:rsidP="001545EF">
            <w:pPr>
              <w:rPr>
                <w:rFonts w:ascii="Times New Roman" w:hAnsi="Times New Roman" w:cs="Times New Roman"/>
                <w:sz w:val="24"/>
                <w:szCs w:val="24"/>
                <w:lang w:val="ky-KG"/>
              </w:rPr>
            </w:pPr>
          </w:p>
        </w:tc>
      </w:tr>
      <w:tr w:rsidR="00F00FB7" w:rsidRPr="0005089D" w14:paraId="4233116D" w14:textId="77777777" w:rsidTr="0097347E">
        <w:trPr>
          <w:trHeight w:val="340"/>
        </w:trPr>
        <w:tc>
          <w:tcPr>
            <w:tcW w:w="560" w:type="dxa"/>
          </w:tcPr>
          <w:p w14:paraId="2A1FAE3C" w14:textId="77777777" w:rsidR="00F00FB7" w:rsidRPr="0005089D" w:rsidRDefault="00866D68" w:rsidP="0005089D">
            <w:pPr>
              <w:jc w:val="center"/>
              <w:rPr>
                <w:rFonts w:ascii="Times New Roman" w:hAnsi="Times New Roman" w:cs="Times New Roman"/>
                <w:sz w:val="24"/>
                <w:szCs w:val="24"/>
                <w:lang w:val="ky-KG"/>
              </w:rPr>
            </w:pPr>
            <w:r>
              <w:rPr>
                <w:rFonts w:ascii="Times New Roman" w:hAnsi="Times New Roman" w:cs="Times New Roman"/>
                <w:sz w:val="24"/>
                <w:szCs w:val="24"/>
                <w:lang w:val="ky-KG"/>
              </w:rPr>
              <w:lastRenderedPageBreak/>
              <w:t>№ п/п</w:t>
            </w:r>
          </w:p>
        </w:tc>
        <w:tc>
          <w:tcPr>
            <w:tcW w:w="6778" w:type="dxa"/>
          </w:tcPr>
          <w:p w14:paraId="1C6C0552" w14:textId="77777777" w:rsidR="00F00FB7" w:rsidRPr="0005089D" w:rsidRDefault="00F00FB7" w:rsidP="008900E7">
            <w:pPr>
              <w:pStyle w:val="tkForma"/>
              <w:rPr>
                <w:rFonts w:ascii="Times New Roman" w:hAnsi="Times New Roman" w:cs="Times New Roman"/>
                <w:b w:val="0"/>
                <w:lang w:val="ky-KG"/>
              </w:rPr>
            </w:pPr>
            <w:r w:rsidRPr="0005089D">
              <w:rPr>
                <w:rFonts w:ascii="Times New Roman" w:hAnsi="Times New Roman" w:cs="Times New Roman"/>
                <w:lang w:val="ky-KG"/>
              </w:rPr>
              <w:t>Действующая редакция</w:t>
            </w:r>
            <w:r w:rsidRPr="0005089D">
              <w:rPr>
                <w:rFonts w:ascii="Times New Roman" w:hAnsi="Times New Roman" w:cs="Times New Roman"/>
              </w:rPr>
              <w:t xml:space="preserve"> </w:t>
            </w:r>
          </w:p>
        </w:tc>
        <w:tc>
          <w:tcPr>
            <w:tcW w:w="7087" w:type="dxa"/>
          </w:tcPr>
          <w:p w14:paraId="7714E63D" w14:textId="77777777" w:rsidR="00F00FB7" w:rsidRDefault="00F00FB7" w:rsidP="008900E7">
            <w:pPr>
              <w:jc w:val="center"/>
              <w:rPr>
                <w:rFonts w:ascii="Times New Roman" w:hAnsi="Times New Roman" w:cs="Times New Roman"/>
                <w:b/>
                <w:sz w:val="24"/>
                <w:szCs w:val="24"/>
                <w:lang w:val="ky-KG"/>
              </w:rPr>
            </w:pPr>
            <w:r w:rsidRPr="0005089D">
              <w:rPr>
                <w:rFonts w:ascii="Times New Roman" w:hAnsi="Times New Roman" w:cs="Times New Roman"/>
                <w:b/>
                <w:sz w:val="24"/>
                <w:szCs w:val="24"/>
                <w:lang w:val="ky-KG"/>
              </w:rPr>
              <w:t>П</w:t>
            </w:r>
            <w:r>
              <w:rPr>
                <w:rFonts w:ascii="Times New Roman" w:hAnsi="Times New Roman" w:cs="Times New Roman"/>
                <w:b/>
                <w:sz w:val="24"/>
                <w:szCs w:val="24"/>
                <w:lang w:val="ky-KG"/>
              </w:rPr>
              <w:t>РЕДЛОГАЕМАЯ РЕДАКЦИЯ</w:t>
            </w:r>
          </w:p>
          <w:p w14:paraId="77D1AEFD" w14:textId="77777777" w:rsidR="00401A92" w:rsidRPr="0005089D" w:rsidRDefault="00401A92" w:rsidP="00866D68">
            <w:pPr>
              <w:jc w:val="center"/>
              <w:rPr>
                <w:rFonts w:ascii="Times New Roman" w:hAnsi="Times New Roman" w:cs="Times New Roman"/>
                <w:b/>
                <w:sz w:val="24"/>
                <w:szCs w:val="24"/>
                <w:lang w:val="ky-KG"/>
              </w:rPr>
            </w:pPr>
            <w:r>
              <w:rPr>
                <w:rFonts w:ascii="Times New Roman" w:hAnsi="Times New Roman" w:cs="Times New Roman"/>
                <w:b/>
                <w:sz w:val="24"/>
                <w:szCs w:val="24"/>
                <w:lang w:val="ky-KG"/>
              </w:rPr>
              <w:t>Приложени</w:t>
            </w:r>
            <w:r w:rsidR="00866D68">
              <w:rPr>
                <w:rFonts w:ascii="Times New Roman" w:hAnsi="Times New Roman" w:cs="Times New Roman"/>
                <w:b/>
                <w:sz w:val="24"/>
                <w:szCs w:val="24"/>
                <w:lang w:val="ky-KG"/>
              </w:rPr>
              <w:t>е</w:t>
            </w:r>
            <w:r>
              <w:rPr>
                <w:rFonts w:ascii="Times New Roman" w:hAnsi="Times New Roman" w:cs="Times New Roman"/>
                <w:b/>
                <w:sz w:val="24"/>
                <w:szCs w:val="24"/>
                <w:lang w:val="ky-KG"/>
              </w:rPr>
              <w:t xml:space="preserve"> № 1 постаоовления Кабинета Министров Кыргызской республики</w:t>
            </w:r>
          </w:p>
        </w:tc>
      </w:tr>
      <w:tr w:rsidR="00F00FB7" w:rsidRPr="0005089D" w14:paraId="472202B0" w14:textId="77777777" w:rsidTr="0097347E">
        <w:trPr>
          <w:trHeight w:val="340"/>
        </w:trPr>
        <w:tc>
          <w:tcPr>
            <w:tcW w:w="560" w:type="dxa"/>
          </w:tcPr>
          <w:p w14:paraId="3C3063A1" w14:textId="77777777" w:rsidR="00F00FB7" w:rsidRPr="0005089D" w:rsidRDefault="00F00FB7" w:rsidP="0005089D">
            <w:pPr>
              <w:jc w:val="center"/>
              <w:rPr>
                <w:rFonts w:ascii="Times New Roman" w:hAnsi="Times New Roman" w:cs="Times New Roman"/>
                <w:sz w:val="24"/>
                <w:szCs w:val="24"/>
                <w:lang w:val="ky-KG"/>
              </w:rPr>
            </w:pPr>
          </w:p>
        </w:tc>
        <w:tc>
          <w:tcPr>
            <w:tcW w:w="6778" w:type="dxa"/>
          </w:tcPr>
          <w:p w14:paraId="276AF9F2" w14:textId="77777777" w:rsidR="00F00FB7" w:rsidRDefault="00F00FB7" w:rsidP="0050470A">
            <w:pPr>
              <w:ind w:left="1134" w:right="1134"/>
              <w:jc w:val="center"/>
              <w:rPr>
                <w:rFonts w:ascii="Times New Roman" w:eastAsia="Times New Roman" w:hAnsi="Times New Roman" w:cs="Times New Roman"/>
                <w:b/>
                <w:bCs/>
                <w:sz w:val="24"/>
                <w:szCs w:val="24"/>
                <w:lang w:val="ky-KG" w:eastAsia="ru-RU"/>
              </w:rPr>
            </w:pPr>
            <w:r w:rsidRPr="0050470A">
              <w:rPr>
                <w:rFonts w:ascii="Times New Roman" w:eastAsia="Times New Roman" w:hAnsi="Times New Roman" w:cs="Times New Roman"/>
                <w:b/>
                <w:bCs/>
                <w:sz w:val="24"/>
                <w:szCs w:val="24"/>
                <w:lang w:eastAsia="ru-RU"/>
              </w:rPr>
              <w:t>ПОЛОЖЕНИЕ</w:t>
            </w:r>
            <w:r w:rsidRPr="0050470A">
              <w:rPr>
                <w:rFonts w:ascii="Times New Roman" w:eastAsia="Times New Roman" w:hAnsi="Times New Roman" w:cs="Times New Roman"/>
                <w:b/>
                <w:bCs/>
                <w:sz w:val="24"/>
                <w:szCs w:val="24"/>
                <w:lang w:eastAsia="ru-RU"/>
              </w:rPr>
              <w:br/>
              <w:t xml:space="preserve">о порядке выдачи и применения марок акцизного сбора в </w:t>
            </w:r>
            <w:proofErr w:type="spellStart"/>
            <w:r w:rsidRPr="0050470A">
              <w:rPr>
                <w:rFonts w:ascii="Times New Roman" w:eastAsia="Times New Roman" w:hAnsi="Times New Roman" w:cs="Times New Roman"/>
                <w:b/>
                <w:bCs/>
                <w:sz w:val="24"/>
                <w:szCs w:val="24"/>
                <w:lang w:eastAsia="ru-RU"/>
              </w:rPr>
              <w:t>Кыргызской</w:t>
            </w:r>
            <w:proofErr w:type="spellEnd"/>
            <w:r w:rsidRPr="0050470A">
              <w:rPr>
                <w:rFonts w:ascii="Times New Roman" w:eastAsia="Times New Roman" w:hAnsi="Times New Roman" w:cs="Times New Roman"/>
                <w:b/>
                <w:bCs/>
                <w:sz w:val="24"/>
                <w:szCs w:val="24"/>
                <w:lang w:eastAsia="ru-RU"/>
              </w:rPr>
              <w:t xml:space="preserve"> Республике</w:t>
            </w:r>
          </w:p>
          <w:p w14:paraId="4E038651" w14:textId="77777777" w:rsidR="00401A92" w:rsidRPr="00401A92" w:rsidRDefault="00401A92" w:rsidP="0050470A">
            <w:pPr>
              <w:ind w:left="1134" w:right="1134"/>
              <w:jc w:val="center"/>
              <w:rPr>
                <w:rFonts w:ascii="Times New Roman" w:eastAsia="Times New Roman" w:hAnsi="Times New Roman" w:cs="Times New Roman"/>
                <w:b/>
                <w:bCs/>
                <w:sz w:val="24"/>
                <w:szCs w:val="24"/>
                <w:lang w:val="ky-KG" w:eastAsia="ru-RU"/>
              </w:rPr>
            </w:pPr>
          </w:p>
          <w:p w14:paraId="78449D40" w14:textId="77777777" w:rsidR="00F00FB7" w:rsidRPr="0050470A" w:rsidRDefault="00F00FB7" w:rsidP="0050470A">
            <w:pPr>
              <w:ind w:left="1134" w:right="1134"/>
              <w:jc w:val="center"/>
              <w:rPr>
                <w:rFonts w:ascii="Times New Roman" w:eastAsia="Times New Roman" w:hAnsi="Times New Roman" w:cs="Times New Roman"/>
                <w:b/>
                <w:bCs/>
                <w:sz w:val="24"/>
                <w:szCs w:val="24"/>
                <w:lang w:eastAsia="ru-RU"/>
              </w:rPr>
            </w:pPr>
            <w:r w:rsidRPr="0050470A">
              <w:rPr>
                <w:rFonts w:ascii="Times New Roman" w:eastAsia="Times New Roman" w:hAnsi="Times New Roman" w:cs="Times New Roman"/>
                <w:b/>
                <w:bCs/>
                <w:sz w:val="24"/>
                <w:szCs w:val="24"/>
                <w:lang w:eastAsia="ru-RU"/>
              </w:rPr>
              <w:t>Глава 1</w:t>
            </w:r>
            <w:r w:rsidRPr="0050470A">
              <w:rPr>
                <w:rFonts w:ascii="Times New Roman" w:eastAsia="Times New Roman" w:hAnsi="Times New Roman" w:cs="Times New Roman"/>
                <w:b/>
                <w:bCs/>
                <w:sz w:val="24"/>
                <w:szCs w:val="24"/>
                <w:lang w:eastAsia="ru-RU"/>
              </w:rPr>
              <w:br/>
              <w:t>Общие положения</w:t>
            </w:r>
          </w:p>
          <w:p w14:paraId="7B51998E"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1. Настоящее Положение разработано в соответствии с требованиями статьи </w:t>
            </w:r>
            <w:r w:rsidRPr="00401A92">
              <w:rPr>
                <w:rFonts w:ascii="Times New Roman" w:eastAsia="Times New Roman" w:hAnsi="Times New Roman" w:cs="Times New Roman"/>
                <w:b/>
                <w:strike/>
                <w:sz w:val="24"/>
                <w:szCs w:val="24"/>
                <w:lang w:eastAsia="ru-RU"/>
              </w:rPr>
              <w:t xml:space="preserve">295 </w:t>
            </w:r>
            <w:r w:rsidRPr="0050470A">
              <w:rPr>
                <w:rFonts w:ascii="Times New Roman" w:eastAsia="Times New Roman" w:hAnsi="Times New Roman" w:cs="Times New Roman"/>
                <w:sz w:val="24"/>
                <w:szCs w:val="24"/>
                <w:lang w:eastAsia="ru-RU"/>
              </w:rPr>
              <w:t xml:space="preserve">Налогового кодекса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и определяет порядок приобретения и применения марок акцизного сбора на территории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w:t>
            </w:r>
          </w:p>
          <w:p w14:paraId="047CDFCA"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В Положении использованы следующие термины:</w:t>
            </w:r>
          </w:p>
          <w:p w14:paraId="45A1FDF5"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lastRenderedPageBreak/>
              <w:t xml:space="preserve">- </w:t>
            </w:r>
            <w:r w:rsidRPr="0050470A">
              <w:rPr>
                <w:rFonts w:ascii="Times New Roman" w:eastAsia="Times New Roman" w:hAnsi="Times New Roman" w:cs="Times New Roman"/>
                <w:b/>
                <w:bCs/>
                <w:sz w:val="24"/>
                <w:szCs w:val="24"/>
                <w:lang w:eastAsia="ru-RU"/>
              </w:rPr>
              <w:t>импортер</w:t>
            </w:r>
            <w:r w:rsidRPr="0050470A">
              <w:rPr>
                <w:rFonts w:ascii="Times New Roman" w:eastAsia="Times New Roman" w:hAnsi="Times New Roman" w:cs="Times New Roman"/>
                <w:sz w:val="24"/>
                <w:szCs w:val="24"/>
                <w:lang w:eastAsia="ru-RU"/>
              </w:rPr>
              <w:t xml:space="preserve"> - налогоплательщик, осуществляющий ввоз на территорию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маркируемой продукции;</w:t>
            </w:r>
          </w:p>
          <w:p w14:paraId="729874F8"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 </w:t>
            </w:r>
            <w:r w:rsidRPr="0050470A">
              <w:rPr>
                <w:rFonts w:ascii="Times New Roman" w:eastAsia="Times New Roman" w:hAnsi="Times New Roman" w:cs="Times New Roman"/>
                <w:b/>
                <w:bCs/>
                <w:sz w:val="24"/>
                <w:szCs w:val="24"/>
                <w:lang w:eastAsia="ru-RU"/>
              </w:rPr>
              <w:t>уполномоченный банк</w:t>
            </w:r>
            <w:r w:rsidRPr="0050470A">
              <w:rPr>
                <w:rFonts w:ascii="Times New Roman" w:eastAsia="Times New Roman" w:hAnsi="Times New Roman" w:cs="Times New Roman"/>
                <w:sz w:val="24"/>
                <w:szCs w:val="24"/>
                <w:lang w:eastAsia="ru-RU"/>
              </w:rPr>
              <w:t xml:space="preserve"> - коммерческий банк, заключивший договор на обслуживание с уполномоченным органом налоговой службы и имеющий лицензию или свидетельство Национального банка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w:t>
            </w:r>
          </w:p>
          <w:p w14:paraId="5DCC4D8C"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 </w:t>
            </w:r>
            <w:r w:rsidRPr="0050470A">
              <w:rPr>
                <w:rFonts w:ascii="Times New Roman" w:eastAsia="Times New Roman" w:hAnsi="Times New Roman" w:cs="Times New Roman"/>
                <w:b/>
                <w:bCs/>
                <w:sz w:val="24"/>
                <w:szCs w:val="24"/>
                <w:lang w:eastAsia="ru-RU"/>
              </w:rPr>
              <w:t>маркируемая продукция</w:t>
            </w:r>
            <w:r w:rsidRPr="0050470A">
              <w:rPr>
                <w:rFonts w:ascii="Times New Roman" w:eastAsia="Times New Roman" w:hAnsi="Times New Roman" w:cs="Times New Roman"/>
                <w:sz w:val="24"/>
                <w:szCs w:val="24"/>
                <w:lang w:eastAsia="ru-RU"/>
              </w:rPr>
              <w:t xml:space="preserve"> - производимые на территории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и импортируемые на территорию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алкогольные напитки и табачные изделия, перечень которых указан в подпунктах </w:t>
            </w:r>
            <w:r w:rsidRPr="00401A92">
              <w:rPr>
                <w:rFonts w:ascii="Times New Roman" w:eastAsia="Times New Roman" w:hAnsi="Times New Roman" w:cs="Times New Roman"/>
                <w:b/>
                <w:strike/>
                <w:sz w:val="24"/>
                <w:szCs w:val="24"/>
                <w:lang w:eastAsia="ru-RU"/>
              </w:rPr>
              <w:t>2 и 3 пункта 1 статьи 285</w:t>
            </w:r>
            <w:r w:rsidRPr="0050470A">
              <w:rPr>
                <w:rFonts w:ascii="Times New Roman" w:eastAsia="Times New Roman" w:hAnsi="Times New Roman" w:cs="Times New Roman"/>
                <w:sz w:val="24"/>
                <w:szCs w:val="24"/>
                <w:lang w:eastAsia="ru-RU"/>
              </w:rPr>
              <w:t xml:space="preserve"> Налогового кодекса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w:t>
            </w:r>
            <w:r w:rsidRPr="00401A92">
              <w:rPr>
                <w:rFonts w:ascii="Times New Roman" w:eastAsia="Times New Roman" w:hAnsi="Times New Roman" w:cs="Times New Roman"/>
                <w:sz w:val="24"/>
                <w:szCs w:val="24"/>
                <w:lang w:eastAsia="ru-RU"/>
              </w:rPr>
              <w:t>за исключением пива,</w:t>
            </w:r>
            <w:r w:rsidRPr="00401A92">
              <w:rPr>
                <w:rFonts w:ascii="Times New Roman" w:eastAsia="Times New Roman" w:hAnsi="Times New Roman" w:cs="Times New Roman"/>
                <w:b/>
                <w:strike/>
                <w:sz w:val="24"/>
                <w:szCs w:val="24"/>
                <w:lang w:eastAsia="ru-RU"/>
              </w:rPr>
              <w:t xml:space="preserve"> код ТН ВЭД 2203 и</w:t>
            </w:r>
            <w:r w:rsidRPr="00401A92">
              <w:rPr>
                <w:rFonts w:ascii="Times New Roman" w:eastAsia="Times New Roman" w:hAnsi="Times New Roman" w:cs="Times New Roman"/>
                <w:sz w:val="24"/>
                <w:szCs w:val="24"/>
                <w:lang w:eastAsia="ru-RU"/>
              </w:rPr>
              <w:t xml:space="preserve"> сусла виноградного, код ТН ВЭД 220430</w:t>
            </w:r>
            <w:r w:rsidRPr="0050470A">
              <w:rPr>
                <w:rFonts w:ascii="Times New Roman" w:eastAsia="Times New Roman" w:hAnsi="Times New Roman" w:cs="Times New Roman"/>
                <w:sz w:val="24"/>
                <w:szCs w:val="24"/>
                <w:lang w:eastAsia="ru-RU"/>
              </w:rPr>
              <w:t>);</w:t>
            </w:r>
          </w:p>
          <w:p w14:paraId="01C7CCA7"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 </w:t>
            </w:r>
            <w:r w:rsidRPr="0050470A">
              <w:rPr>
                <w:rFonts w:ascii="Times New Roman" w:eastAsia="Times New Roman" w:hAnsi="Times New Roman" w:cs="Times New Roman"/>
                <w:b/>
                <w:bCs/>
                <w:sz w:val="24"/>
                <w:szCs w:val="24"/>
                <w:lang w:eastAsia="ru-RU"/>
              </w:rPr>
              <w:t>номинальная стоимость акцизной марки</w:t>
            </w:r>
            <w:r w:rsidRPr="0050470A">
              <w:rPr>
                <w:rFonts w:ascii="Times New Roman" w:eastAsia="Times New Roman" w:hAnsi="Times New Roman" w:cs="Times New Roman"/>
                <w:sz w:val="24"/>
                <w:szCs w:val="24"/>
                <w:lang w:eastAsia="ru-RU"/>
              </w:rPr>
              <w:t xml:space="preserve"> - отпускная цена акцизной марки при реализации через уполномоченный банк.</w:t>
            </w:r>
          </w:p>
          <w:p w14:paraId="6902DF82"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 </w:t>
            </w:r>
            <w:r w:rsidRPr="0050470A">
              <w:rPr>
                <w:rFonts w:ascii="Times New Roman" w:eastAsia="Times New Roman" w:hAnsi="Times New Roman" w:cs="Times New Roman"/>
                <w:b/>
                <w:bCs/>
                <w:sz w:val="24"/>
                <w:szCs w:val="24"/>
                <w:lang w:eastAsia="ru-RU"/>
              </w:rPr>
              <w:t>марка (наименование) табачного изделия</w:t>
            </w:r>
            <w:r w:rsidRPr="0050470A">
              <w:rPr>
                <w:rFonts w:ascii="Times New Roman" w:eastAsia="Times New Roman" w:hAnsi="Times New Roman" w:cs="Times New Roman"/>
                <w:sz w:val="24"/>
                <w:szCs w:val="24"/>
                <w:lang w:eastAsia="ru-RU"/>
              </w:rPr>
              <w:t xml:space="preserve"> - ассортиментная позиция табачного изделия, отличающаяся от других марок одним или несколькими из следующих признаков - индивидуализированным обозначением (названием), рецептурой, размерами, наличием или отсутствием фильтра, а также другими потребительскими свойствами, установленными производителем;</w:t>
            </w:r>
          </w:p>
          <w:p w14:paraId="2E456AF4"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 </w:t>
            </w:r>
            <w:r w:rsidRPr="0050470A">
              <w:rPr>
                <w:rFonts w:ascii="Times New Roman" w:eastAsia="Times New Roman" w:hAnsi="Times New Roman" w:cs="Times New Roman"/>
                <w:b/>
                <w:bCs/>
                <w:sz w:val="24"/>
                <w:szCs w:val="24"/>
                <w:lang w:eastAsia="ru-RU"/>
              </w:rPr>
              <w:t>электронно-информационный элемент</w:t>
            </w:r>
            <w:r w:rsidRPr="0050470A">
              <w:rPr>
                <w:rFonts w:ascii="Times New Roman" w:eastAsia="Times New Roman" w:hAnsi="Times New Roman" w:cs="Times New Roman"/>
                <w:sz w:val="24"/>
                <w:szCs w:val="24"/>
                <w:lang w:eastAsia="ru-RU"/>
              </w:rPr>
              <w:t xml:space="preserve"> - элемент на акцизной марке, определяемый электронными устройствами и/или программными приложениями, способный нести в себе информацию, позволяющий осуществлять идентификацию подлинности, а также несущий любую другую информацию, позволяющую налоговым органам вести сбор, производить учетный контроль;</w:t>
            </w:r>
          </w:p>
          <w:p w14:paraId="3824CC43"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 </w:t>
            </w:r>
            <w:r w:rsidRPr="0050470A">
              <w:rPr>
                <w:rFonts w:ascii="Times New Roman" w:eastAsia="Times New Roman" w:hAnsi="Times New Roman" w:cs="Times New Roman"/>
                <w:b/>
                <w:bCs/>
                <w:sz w:val="24"/>
                <w:szCs w:val="24"/>
                <w:lang w:eastAsia="ru-RU"/>
              </w:rPr>
              <w:t>орган налоговой службы</w:t>
            </w:r>
            <w:r w:rsidRPr="0050470A">
              <w:rPr>
                <w:rFonts w:ascii="Times New Roman" w:eastAsia="Times New Roman" w:hAnsi="Times New Roman" w:cs="Times New Roman"/>
                <w:sz w:val="24"/>
                <w:szCs w:val="24"/>
                <w:lang w:eastAsia="ru-RU"/>
              </w:rPr>
              <w:t xml:space="preserve"> - уполномоченный налоговый орган и территориальные налоговые органы.</w:t>
            </w:r>
          </w:p>
          <w:p w14:paraId="76BCF3F6"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Понятия, используемые в настоящем Положении, трактуются в значении, определенном Налоговым кодексом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и/или Таможенным кодексом Таможенного союза.</w:t>
            </w:r>
          </w:p>
          <w:p w14:paraId="49E82B76"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lastRenderedPageBreak/>
              <w:t xml:space="preserve">2. Организациям, индивидуальным предпринимателям и физическим лицам запрещается на территории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отгрузка и реализация маркируемой продукции, не обозначенной акцизными марками, а также ввоз на территорию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транспортировка, прием на комиссию или консигнацию маркируемой продукции без акцизных марок.</w:t>
            </w:r>
          </w:p>
          <w:p w14:paraId="6AD83AE3"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Допускается ввоз (пересылка) физическими лицами на территорию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маркируемой продукции, не обозначенной акцизными марками, в пределах норм, установленных законодательством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w:t>
            </w:r>
          </w:p>
          <w:p w14:paraId="0457FB53"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3. Маркировке подлежат производимые на территории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и импортируемые на территорию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алкогольные напитки и табачные изделия согласно подпунктам </w:t>
            </w:r>
            <w:r w:rsidRPr="00401A92">
              <w:rPr>
                <w:rFonts w:ascii="Times New Roman" w:eastAsia="Times New Roman" w:hAnsi="Times New Roman" w:cs="Times New Roman"/>
                <w:b/>
                <w:strike/>
                <w:sz w:val="24"/>
                <w:szCs w:val="24"/>
                <w:lang w:eastAsia="ru-RU"/>
              </w:rPr>
              <w:t>2 и 3 пункта 1 статьи 285</w:t>
            </w:r>
            <w:r w:rsidRPr="0050470A">
              <w:rPr>
                <w:rFonts w:ascii="Times New Roman" w:eastAsia="Times New Roman" w:hAnsi="Times New Roman" w:cs="Times New Roman"/>
                <w:sz w:val="24"/>
                <w:szCs w:val="24"/>
                <w:lang w:eastAsia="ru-RU"/>
              </w:rPr>
              <w:t xml:space="preserve"> Налогового кодекса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(за исключением </w:t>
            </w:r>
            <w:r w:rsidRPr="00401A92">
              <w:rPr>
                <w:rFonts w:ascii="Times New Roman" w:eastAsia="Times New Roman" w:hAnsi="Times New Roman" w:cs="Times New Roman"/>
                <w:b/>
                <w:strike/>
                <w:sz w:val="24"/>
                <w:szCs w:val="24"/>
                <w:lang w:eastAsia="ru-RU"/>
              </w:rPr>
              <w:t>пива, код ТН ВЭД 2203) и</w:t>
            </w:r>
            <w:r w:rsidRPr="0050470A">
              <w:rPr>
                <w:rFonts w:ascii="Times New Roman" w:eastAsia="Times New Roman" w:hAnsi="Times New Roman" w:cs="Times New Roman"/>
                <w:sz w:val="24"/>
                <w:szCs w:val="24"/>
                <w:lang w:eastAsia="ru-RU"/>
              </w:rPr>
              <w:t xml:space="preserve"> сусла виноградного </w:t>
            </w:r>
            <w:r w:rsidRPr="00401A92">
              <w:rPr>
                <w:rFonts w:ascii="Times New Roman" w:eastAsia="Times New Roman" w:hAnsi="Times New Roman" w:cs="Times New Roman"/>
                <w:b/>
                <w:strike/>
                <w:sz w:val="24"/>
                <w:szCs w:val="24"/>
                <w:lang w:eastAsia="ru-RU"/>
              </w:rPr>
              <w:t>(</w:t>
            </w:r>
            <w:r w:rsidRPr="0050470A">
              <w:rPr>
                <w:rFonts w:ascii="Times New Roman" w:eastAsia="Times New Roman" w:hAnsi="Times New Roman" w:cs="Times New Roman"/>
                <w:sz w:val="24"/>
                <w:szCs w:val="24"/>
                <w:lang w:eastAsia="ru-RU"/>
              </w:rPr>
              <w:t>код ТН ВЭД 220430). Маркировка подакцизной продукции по видам, наименованиям и емкости (для алкогольных изделий) производится в соответствии с типами и номерами акцизных марок, указанными в решении органа налоговой службы о выдаче акцизных марок.</w:t>
            </w:r>
          </w:p>
          <w:p w14:paraId="3E513F26" w14:textId="77777777" w:rsidR="00426E93" w:rsidRPr="00426E93" w:rsidRDefault="00426E93" w:rsidP="0050470A">
            <w:pPr>
              <w:ind w:firstLine="567"/>
              <w:jc w:val="both"/>
              <w:rPr>
                <w:rFonts w:ascii="Times New Roman" w:eastAsia="Times New Roman" w:hAnsi="Times New Roman" w:cs="Times New Roman"/>
                <w:b/>
                <w:sz w:val="24"/>
                <w:szCs w:val="24"/>
                <w:lang w:val="ky-KG" w:eastAsia="ru-RU"/>
              </w:rPr>
            </w:pPr>
            <w:r w:rsidRPr="00426E93">
              <w:rPr>
                <w:rFonts w:ascii="Times New Roman" w:eastAsia="Times New Roman" w:hAnsi="Times New Roman" w:cs="Times New Roman"/>
                <w:b/>
                <w:sz w:val="24"/>
                <w:szCs w:val="24"/>
                <w:lang w:val="ky-KG" w:eastAsia="ru-RU"/>
              </w:rPr>
              <w:t>Отсутствует</w:t>
            </w:r>
          </w:p>
          <w:p w14:paraId="4DF05DC9" w14:textId="77777777" w:rsidR="00426E93" w:rsidRPr="00426E93" w:rsidRDefault="00426E93" w:rsidP="0050470A">
            <w:pPr>
              <w:ind w:firstLine="567"/>
              <w:jc w:val="both"/>
              <w:rPr>
                <w:rFonts w:ascii="Times New Roman" w:eastAsia="Times New Roman" w:hAnsi="Times New Roman" w:cs="Times New Roman"/>
                <w:b/>
                <w:sz w:val="24"/>
                <w:szCs w:val="24"/>
                <w:lang w:val="ky-KG" w:eastAsia="ru-RU"/>
              </w:rPr>
            </w:pPr>
          </w:p>
          <w:p w14:paraId="194ABEB7" w14:textId="77777777" w:rsidR="00426E93" w:rsidRDefault="00426E93" w:rsidP="0050470A">
            <w:pPr>
              <w:ind w:firstLine="567"/>
              <w:jc w:val="both"/>
              <w:rPr>
                <w:rFonts w:ascii="Times New Roman" w:eastAsia="Times New Roman" w:hAnsi="Times New Roman" w:cs="Times New Roman"/>
                <w:sz w:val="24"/>
                <w:szCs w:val="24"/>
                <w:lang w:val="ky-KG" w:eastAsia="ru-RU"/>
              </w:rPr>
            </w:pPr>
          </w:p>
          <w:p w14:paraId="63832C06" w14:textId="77777777" w:rsidR="00426E93" w:rsidRDefault="00426E93" w:rsidP="0050470A">
            <w:pPr>
              <w:ind w:firstLine="567"/>
              <w:jc w:val="both"/>
              <w:rPr>
                <w:rFonts w:ascii="Times New Roman" w:eastAsia="Times New Roman" w:hAnsi="Times New Roman" w:cs="Times New Roman"/>
                <w:sz w:val="24"/>
                <w:szCs w:val="24"/>
                <w:lang w:val="ky-KG" w:eastAsia="ru-RU"/>
              </w:rPr>
            </w:pPr>
          </w:p>
          <w:p w14:paraId="3A3CCF33" w14:textId="77777777" w:rsidR="00426E93" w:rsidRDefault="00426E93" w:rsidP="0050470A">
            <w:pPr>
              <w:ind w:firstLine="567"/>
              <w:jc w:val="both"/>
              <w:rPr>
                <w:rFonts w:ascii="Times New Roman" w:eastAsia="Times New Roman" w:hAnsi="Times New Roman" w:cs="Times New Roman"/>
                <w:sz w:val="24"/>
                <w:szCs w:val="24"/>
                <w:lang w:val="ky-KG" w:eastAsia="ru-RU"/>
              </w:rPr>
            </w:pPr>
          </w:p>
          <w:p w14:paraId="49E5BC61" w14:textId="77777777" w:rsidR="00426E93" w:rsidRDefault="00426E93" w:rsidP="0050470A">
            <w:pPr>
              <w:ind w:firstLine="567"/>
              <w:jc w:val="both"/>
              <w:rPr>
                <w:rFonts w:ascii="Times New Roman" w:eastAsia="Times New Roman" w:hAnsi="Times New Roman" w:cs="Times New Roman"/>
                <w:sz w:val="24"/>
                <w:szCs w:val="24"/>
                <w:lang w:val="ky-KG" w:eastAsia="ru-RU"/>
              </w:rPr>
            </w:pPr>
          </w:p>
          <w:p w14:paraId="0D78C1D0" w14:textId="77777777" w:rsidR="00426E93" w:rsidRDefault="00426E93" w:rsidP="0050470A">
            <w:pPr>
              <w:ind w:firstLine="567"/>
              <w:jc w:val="both"/>
              <w:rPr>
                <w:rFonts w:ascii="Times New Roman" w:eastAsia="Times New Roman" w:hAnsi="Times New Roman" w:cs="Times New Roman"/>
                <w:sz w:val="24"/>
                <w:szCs w:val="24"/>
                <w:lang w:val="ky-KG" w:eastAsia="ru-RU"/>
              </w:rPr>
            </w:pPr>
          </w:p>
          <w:p w14:paraId="6CB0039B" w14:textId="77777777" w:rsidR="00426E93" w:rsidRDefault="00426E93" w:rsidP="0050470A">
            <w:pPr>
              <w:ind w:firstLine="567"/>
              <w:jc w:val="both"/>
              <w:rPr>
                <w:rFonts w:ascii="Times New Roman" w:eastAsia="Times New Roman" w:hAnsi="Times New Roman" w:cs="Times New Roman"/>
                <w:sz w:val="24"/>
                <w:szCs w:val="24"/>
                <w:lang w:val="ky-KG" w:eastAsia="ru-RU"/>
              </w:rPr>
            </w:pPr>
          </w:p>
          <w:p w14:paraId="3787303E" w14:textId="77777777" w:rsidR="00426E93" w:rsidRDefault="00426E93" w:rsidP="0050470A">
            <w:pPr>
              <w:ind w:firstLine="567"/>
              <w:jc w:val="both"/>
              <w:rPr>
                <w:rFonts w:ascii="Times New Roman" w:eastAsia="Times New Roman" w:hAnsi="Times New Roman" w:cs="Times New Roman"/>
                <w:sz w:val="24"/>
                <w:szCs w:val="24"/>
                <w:lang w:val="ky-KG" w:eastAsia="ru-RU"/>
              </w:rPr>
            </w:pPr>
          </w:p>
          <w:p w14:paraId="585299C2" w14:textId="77777777" w:rsidR="00426E93" w:rsidRDefault="00426E93" w:rsidP="0050470A">
            <w:pPr>
              <w:ind w:firstLine="567"/>
              <w:jc w:val="both"/>
              <w:rPr>
                <w:rFonts w:ascii="Times New Roman" w:eastAsia="Times New Roman" w:hAnsi="Times New Roman" w:cs="Times New Roman"/>
                <w:sz w:val="24"/>
                <w:szCs w:val="24"/>
                <w:lang w:val="ky-KG" w:eastAsia="ru-RU"/>
              </w:rPr>
            </w:pPr>
          </w:p>
          <w:p w14:paraId="73E17C25" w14:textId="77777777" w:rsidR="00426E93" w:rsidRDefault="00426E93" w:rsidP="0050470A">
            <w:pPr>
              <w:ind w:firstLine="567"/>
              <w:jc w:val="both"/>
              <w:rPr>
                <w:rFonts w:ascii="Times New Roman" w:eastAsia="Times New Roman" w:hAnsi="Times New Roman" w:cs="Times New Roman"/>
                <w:sz w:val="24"/>
                <w:szCs w:val="24"/>
                <w:lang w:val="ky-KG" w:eastAsia="ru-RU"/>
              </w:rPr>
            </w:pPr>
          </w:p>
          <w:p w14:paraId="2C647B06" w14:textId="77777777" w:rsidR="00426E93" w:rsidRDefault="00426E93" w:rsidP="0050470A">
            <w:pPr>
              <w:ind w:firstLine="567"/>
              <w:jc w:val="both"/>
              <w:rPr>
                <w:rFonts w:ascii="Times New Roman" w:eastAsia="Times New Roman" w:hAnsi="Times New Roman" w:cs="Times New Roman"/>
                <w:sz w:val="24"/>
                <w:szCs w:val="24"/>
                <w:lang w:val="ky-KG" w:eastAsia="ru-RU"/>
              </w:rPr>
            </w:pPr>
          </w:p>
          <w:p w14:paraId="25D05818" w14:textId="77777777" w:rsidR="00426E93" w:rsidRDefault="00426E93" w:rsidP="0050470A">
            <w:pPr>
              <w:ind w:firstLine="567"/>
              <w:jc w:val="both"/>
              <w:rPr>
                <w:rFonts w:ascii="Times New Roman" w:eastAsia="Times New Roman" w:hAnsi="Times New Roman" w:cs="Times New Roman"/>
                <w:sz w:val="24"/>
                <w:szCs w:val="24"/>
                <w:lang w:val="ky-KG" w:eastAsia="ru-RU"/>
              </w:rPr>
            </w:pPr>
          </w:p>
          <w:p w14:paraId="44D04C10"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4. Маркируемая продукция, произведенная налогоплательщиком для экспорта, не подлежит маркировке </w:t>
            </w:r>
            <w:r w:rsidRPr="0050470A">
              <w:rPr>
                <w:rFonts w:ascii="Times New Roman" w:eastAsia="Times New Roman" w:hAnsi="Times New Roman" w:cs="Times New Roman"/>
                <w:sz w:val="24"/>
                <w:szCs w:val="24"/>
                <w:lang w:eastAsia="ru-RU"/>
              </w:rPr>
              <w:lastRenderedPageBreak/>
              <w:t xml:space="preserve">акцизными марками при отправке на экспорт. Запрещается реализация на территории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продукции, подлежащей маркировке (в том числе приобретенной на товарообменной основе или с использованием давальческого сырья), произведенной на территории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для экспорта и не обозначенной акцизными марками.</w:t>
            </w:r>
          </w:p>
          <w:p w14:paraId="0602D643"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5. Наличие акцизной марки на бутылке, пачке или другой таре, в которую разлита или расфасована маркируемая продукция, является одним из необходимых условий для ее реализации потребителям, транспортировки по территории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(кроме международного транзита) и хранения (кроме хранения производителем до маркировки изделий согласно технологическому процессу или хранения для вывоза с территории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w:t>
            </w:r>
          </w:p>
          <w:p w14:paraId="35E270A7"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6. Маркировка осуществляется способом, исключающим повторное использование акцизных марок. Место наклейки должно определяться так, чтобы акцизная марка разрывалась во время раскупорки (раскрытия) бутылки, пачки или иной тары. При нанесении акцизных марок должен использоваться клей, не позволяющий снять акцизную марку с товара без ее повреждения.</w:t>
            </w:r>
          </w:p>
          <w:p w14:paraId="4B0885DE"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6-1. На пачке табачных изделий в обязательном порядке указываются сведения о месяце и годе изготовления табачных изделий (далее - дата изготовления). На табачные изделия, имеющие на пачке специальную целлофановую упаковку, наклейка акцизных марок и указание сведений о дате изготовления производится в обязательном порядке под целлофановую упаковку.</w:t>
            </w:r>
          </w:p>
          <w:p w14:paraId="21046F44"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6-2. Не допускается нанесение поверх надписи сведений о дате изготовления табачных изделий каких-либо элементов упаковки (пачки), либо наклеивание акцизной марки.</w:t>
            </w:r>
          </w:p>
          <w:p w14:paraId="422D4078"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6-3. К указанию сведений о дате изготовления табачных изделий предъявляются следующие требования:</w:t>
            </w:r>
          </w:p>
          <w:p w14:paraId="5D0F2158"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1) надпись должна быть четкой и легко читаемой;</w:t>
            </w:r>
          </w:p>
          <w:p w14:paraId="287F206F"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lastRenderedPageBreak/>
              <w:t>2) надпись должна быть расположена таким образом, чтобы обеспечить целостность надписи при открывании упаковки (пачки) табачных изделий;</w:t>
            </w:r>
          </w:p>
          <w:p w14:paraId="300C18A5"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3) надпись не должна быть напечатана на прозрачной оберточной пленке или на каком-либо другом внешнем упаковочном материале;</w:t>
            </w:r>
          </w:p>
          <w:p w14:paraId="5B1A2F02" w14:textId="77777777" w:rsidR="00F00FB7" w:rsidRPr="00426E93" w:rsidRDefault="00F00FB7" w:rsidP="0050470A">
            <w:pPr>
              <w:ind w:firstLine="567"/>
              <w:jc w:val="both"/>
              <w:rPr>
                <w:rFonts w:ascii="Times New Roman" w:eastAsia="Times New Roman" w:hAnsi="Times New Roman" w:cs="Times New Roman"/>
                <w:b/>
                <w:i/>
                <w:iCs/>
                <w:strike/>
                <w:sz w:val="24"/>
                <w:szCs w:val="24"/>
                <w:lang w:eastAsia="ru-RU"/>
              </w:rPr>
            </w:pPr>
            <w:r w:rsidRPr="00426E93">
              <w:rPr>
                <w:rFonts w:ascii="Times New Roman" w:eastAsia="Times New Roman" w:hAnsi="Times New Roman" w:cs="Times New Roman"/>
                <w:b/>
                <w:i/>
                <w:iCs/>
                <w:strike/>
                <w:sz w:val="24"/>
                <w:szCs w:val="24"/>
                <w:lang w:eastAsia="ru-RU"/>
              </w:rPr>
              <w:t>4) (утратил силу в соответствии с постановлением Правительства КР от 3 июня 2014 года № 304)</w:t>
            </w:r>
          </w:p>
          <w:p w14:paraId="168A3AFE" w14:textId="77777777" w:rsidR="00F00FB7" w:rsidRPr="00426E93" w:rsidRDefault="00F00FB7" w:rsidP="0050470A">
            <w:pPr>
              <w:ind w:firstLine="567"/>
              <w:jc w:val="both"/>
              <w:rPr>
                <w:rFonts w:ascii="Times New Roman" w:eastAsia="Times New Roman" w:hAnsi="Times New Roman" w:cs="Times New Roman"/>
                <w:b/>
                <w:strike/>
                <w:sz w:val="24"/>
                <w:szCs w:val="24"/>
                <w:lang w:eastAsia="ru-RU"/>
              </w:rPr>
            </w:pPr>
            <w:r w:rsidRPr="0050470A">
              <w:rPr>
                <w:rFonts w:ascii="Times New Roman" w:eastAsia="Times New Roman" w:hAnsi="Times New Roman" w:cs="Times New Roman"/>
                <w:sz w:val="24"/>
                <w:szCs w:val="24"/>
                <w:lang w:eastAsia="ru-RU"/>
              </w:rPr>
              <w:t xml:space="preserve">5) сведения о дате изготовления табачных изделий указываются арабскими цифрами (высота шрифта не менее 3 мм), без пробелов: </w:t>
            </w:r>
            <w:proofErr w:type="spellStart"/>
            <w:proofErr w:type="gramStart"/>
            <w:r w:rsidRPr="0050470A">
              <w:rPr>
                <w:rFonts w:ascii="Times New Roman" w:eastAsia="Times New Roman" w:hAnsi="Times New Roman" w:cs="Times New Roman"/>
                <w:sz w:val="24"/>
                <w:szCs w:val="24"/>
                <w:lang w:eastAsia="ru-RU"/>
              </w:rPr>
              <w:t>месяц.год</w:t>
            </w:r>
            <w:proofErr w:type="spellEnd"/>
            <w:proofErr w:type="gramEnd"/>
            <w:r w:rsidRPr="0050470A">
              <w:rPr>
                <w:rFonts w:ascii="Times New Roman" w:eastAsia="Times New Roman" w:hAnsi="Times New Roman" w:cs="Times New Roman"/>
                <w:sz w:val="24"/>
                <w:szCs w:val="24"/>
                <w:lang w:eastAsia="ru-RU"/>
              </w:rPr>
              <w:t xml:space="preserve"> (</w:t>
            </w:r>
            <w:proofErr w:type="spellStart"/>
            <w:r w:rsidRPr="0050470A">
              <w:rPr>
                <w:rFonts w:ascii="Times New Roman" w:eastAsia="Times New Roman" w:hAnsi="Times New Roman" w:cs="Times New Roman"/>
                <w:sz w:val="24"/>
                <w:szCs w:val="24"/>
                <w:lang w:eastAsia="ru-RU"/>
              </w:rPr>
              <w:t>хх.хххх</w:t>
            </w:r>
            <w:proofErr w:type="spellEnd"/>
            <w:r w:rsidRPr="0050470A">
              <w:rPr>
                <w:rFonts w:ascii="Times New Roman" w:eastAsia="Times New Roman" w:hAnsi="Times New Roman" w:cs="Times New Roman"/>
                <w:sz w:val="24"/>
                <w:szCs w:val="24"/>
                <w:lang w:eastAsia="ru-RU"/>
              </w:rPr>
              <w:t xml:space="preserve">) Пример: </w:t>
            </w:r>
            <w:r w:rsidRPr="00426E93">
              <w:rPr>
                <w:rFonts w:ascii="Times New Roman" w:eastAsia="Times New Roman" w:hAnsi="Times New Roman" w:cs="Times New Roman"/>
                <w:b/>
                <w:strike/>
                <w:sz w:val="24"/>
                <w:szCs w:val="24"/>
                <w:lang w:eastAsia="ru-RU"/>
              </w:rPr>
              <w:t>10.2010.</w:t>
            </w:r>
          </w:p>
          <w:p w14:paraId="5005DEE4"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7. Продукция, маркированная с отклонением от требований настоящего Положения, рассматривается как немаркированная.</w:t>
            </w:r>
          </w:p>
          <w:p w14:paraId="0C44A8A6"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8. Акцизные марки изготавливаются по заказу уполномоченного органа налоговой службы согласно договору (контракту), заключенному с победителем конкурса в соответствии с порядком, утвержденным постановлением Кабинета Министров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Форма и образцы акцизных марок разрабатываются уполномоченным органом налоговой службы совместно с победителем конкурса.</w:t>
            </w:r>
          </w:p>
          <w:p w14:paraId="41069749"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Акцизные марки выдаются через банковскую систему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для применения на территории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а также направляются за рубеж непосредственно на заводы-производители маркируемой продукции.</w:t>
            </w:r>
          </w:p>
          <w:p w14:paraId="34E6A117"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9. Акцизные марки, приобретенные для обозначения маркируемой продукции, производимой на территории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и отправленные за рубеж заводу-производителю, используются для маркировки после завершения технологического процесса производства маркируемой продукции.</w:t>
            </w:r>
          </w:p>
          <w:p w14:paraId="0EBEB378"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10. Акцизные марки, приобретенные в уполномоченном банке, для наклейки за рубежом на заводе-производителе маркируемой продукции вывозятся с территории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w:t>
            </w:r>
            <w:r w:rsidRPr="0050470A">
              <w:rPr>
                <w:rFonts w:ascii="Times New Roman" w:eastAsia="Times New Roman" w:hAnsi="Times New Roman" w:cs="Times New Roman"/>
                <w:sz w:val="24"/>
                <w:szCs w:val="24"/>
                <w:lang w:eastAsia="ru-RU"/>
              </w:rPr>
              <w:lastRenderedPageBreak/>
              <w:t>Республики без взимания таможенных платежей под таможенной процедурой временного ввоза (допуска)/вывоза.</w:t>
            </w:r>
          </w:p>
          <w:p w14:paraId="44F7BA57"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11. Оплата стоимости акцизных марок налогоплательщиком производится путем перечисления денежных средств на специальный блокированный счет в уполномоченном банке.</w:t>
            </w:r>
          </w:p>
          <w:p w14:paraId="6EB47AD6"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12. Уполномоченный орган налоговой службы, согласно выставленным счетам, оплачивает стоимость акцизных марок, изготовленных и доставленных компанией-изготовителем, проводит оплату сопутствующих расходов. После проведения годовой сверки и взаиморасчетов с компанией-изготовителем, сумма, оставшаяся на блокированном счете, используется на цели, предусмотренные пунктом 14 настоящего Положения, а также на цели, определенные решениями Кабинета Министров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w:t>
            </w:r>
          </w:p>
          <w:p w14:paraId="1CD95EC7" w14:textId="77777777" w:rsidR="0020299A" w:rsidRDefault="0020299A" w:rsidP="0050470A">
            <w:pPr>
              <w:ind w:left="1134" w:right="1134"/>
              <w:jc w:val="center"/>
              <w:rPr>
                <w:rFonts w:ascii="Times New Roman" w:eastAsia="Times New Roman" w:hAnsi="Times New Roman" w:cs="Times New Roman"/>
                <w:i/>
                <w:iCs/>
                <w:sz w:val="24"/>
                <w:szCs w:val="24"/>
                <w:lang w:val="ky-KG" w:eastAsia="ru-RU"/>
              </w:rPr>
            </w:pPr>
          </w:p>
          <w:p w14:paraId="5A15B5A8" w14:textId="77777777" w:rsidR="00F00FB7" w:rsidRPr="0050470A" w:rsidRDefault="00F00FB7" w:rsidP="0050470A">
            <w:pPr>
              <w:ind w:left="1134" w:right="1134"/>
              <w:jc w:val="center"/>
              <w:rPr>
                <w:rFonts w:ascii="Times New Roman" w:eastAsia="Times New Roman" w:hAnsi="Times New Roman" w:cs="Times New Roman"/>
                <w:b/>
                <w:bCs/>
                <w:sz w:val="24"/>
                <w:szCs w:val="24"/>
                <w:lang w:eastAsia="ru-RU"/>
              </w:rPr>
            </w:pPr>
            <w:r w:rsidRPr="0050470A">
              <w:rPr>
                <w:rFonts w:ascii="Times New Roman" w:eastAsia="Times New Roman" w:hAnsi="Times New Roman" w:cs="Times New Roman"/>
                <w:b/>
                <w:bCs/>
                <w:sz w:val="24"/>
                <w:szCs w:val="24"/>
                <w:lang w:eastAsia="ru-RU"/>
              </w:rPr>
              <w:t>Глава 2</w:t>
            </w:r>
            <w:r w:rsidRPr="0050470A">
              <w:rPr>
                <w:rFonts w:ascii="Times New Roman" w:eastAsia="Times New Roman" w:hAnsi="Times New Roman" w:cs="Times New Roman"/>
                <w:b/>
                <w:bCs/>
                <w:sz w:val="24"/>
                <w:szCs w:val="24"/>
                <w:lang w:eastAsia="ru-RU"/>
              </w:rPr>
              <w:br/>
              <w:t>Порядок выдачи акцизных марок</w:t>
            </w:r>
          </w:p>
          <w:p w14:paraId="0DE6E52C"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13. Уполномоченный банк выдает налогоплательщику акцизные марки только после уплаты им стоимости акцизных марок. При приобретении акцизных марок налогоплательщик, кроме номинальной стоимости акцизной марки, одновременно уплачивает акцизный налог на маркируемую продукцию по установленной законодательством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ставке акцизного налога.</w:t>
            </w:r>
          </w:p>
          <w:p w14:paraId="6DF2751D"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14. Номинальная стоимость акцизной марки определяется уполномоченным органом налоговой службы. Номинальная стоимость акцизной марки складывается из стоимости изготовления акцизной марки, транспортных расходов, в том числе расходов по доставке акцизных марок от уполномоченного банка до зарубежных заводов-изготовителей, в случае отсутствия компании-изготовителя, таможенных платежей и пошлин, расходов на страхование рисков от изменения курсовой разницы и прочих расходов.</w:t>
            </w:r>
          </w:p>
          <w:p w14:paraId="0983D937"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К прочим расходам относится целевое использование накапливаемых средств на приобретение и обслуживание </w:t>
            </w:r>
            <w:r w:rsidRPr="0050470A">
              <w:rPr>
                <w:rFonts w:ascii="Times New Roman" w:eastAsia="Times New Roman" w:hAnsi="Times New Roman" w:cs="Times New Roman"/>
                <w:sz w:val="24"/>
                <w:szCs w:val="24"/>
                <w:lang w:eastAsia="ru-RU"/>
              </w:rPr>
              <w:lastRenderedPageBreak/>
              <w:t>специализированных приборов для определения подлинности акцизных марок, вычислительной техники, средств связи, оборудования для наклейки акцизных марок и оплату расходов по изготовлению учетно-методических пособий и проведению разъяснительной работы.</w:t>
            </w:r>
          </w:p>
          <w:p w14:paraId="2230DA3D"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15. Реализация акцизных марок налогоплательщику производится путем выдачи марок через уполномоченный банк или путем отправки акцизных марок непосредственно на завод-производитель маркируемой продукции. Маркируемая продукция, ввозимая из государств-членов Евразийского экономического союза, подлежит маркировке исключительно на заводе-производителе маркируемой продукции.</w:t>
            </w:r>
          </w:p>
          <w:p w14:paraId="47312609"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Решение о выдаче акцизных марок уполномоченным банком принимается территориальным налоговым органом при представлении следующих документов:</w:t>
            </w:r>
          </w:p>
          <w:p w14:paraId="438CF2DF"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 заявление-расчет (в 2-х экземплярах согласно приложению 1 к настоящему Положению). К заявлению-расчету налогоплательщика прилагается спецификация подакцизных изделий согласно приложению </w:t>
            </w:r>
            <w:r w:rsidRPr="007831E2">
              <w:rPr>
                <w:rFonts w:ascii="Times New Roman" w:eastAsia="Times New Roman" w:hAnsi="Times New Roman" w:cs="Times New Roman"/>
                <w:b/>
                <w:strike/>
                <w:sz w:val="24"/>
                <w:szCs w:val="24"/>
                <w:lang w:eastAsia="ru-RU"/>
              </w:rPr>
              <w:t>№ 3</w:t>
            </w:r>
            <w:r w:rsidRPr="0050470A">
              <w:rPr>
                <w:rFonts w:ascii="Times New Roman" w:eastAsia="Times New Roman" w:hAnsi="Times New Roman" w:cs="Times New Roman"/>
                <w:sz w:val="24"/>
                <w:szCs w:val="24"/>
                <w:lang w:eastAsia="ru-RU"/>
              </w:rPr>
              <w:t xml:space="preserve"> к настоящему Положению, с указанием наименований производимых и/или импортируемых подакцизных товаров. Один экземпляр заявления-расчета и спецификации подакцизных изделий возвращается налогоплательщику, второй экземпляр остается в органе налоговой службы;</w:t>
            </w:r>
          </w:p>
          <w:p w14:paraId="114E396B"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копия лицензии на ввоз и/или реализацию подакцизной продукции (для лицензируемых видов подакцизной продукции);</w:t>
            </w:r>
          </w:p>
          <w:p w14:paraId="00FD80A3"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копия и оригинал платежных документов, подтверждающих уплату акцизного налога и номинальную стоимость акцизных марок на все количество маркируемой продукции. Копия платежного документа остается в органе налоговой службы, оригинал возвращается налогоплательщику.</w:t>
            </w:r>
          </w:p>
          <w:p w14:paraId="183C9AA0"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Решение об отправке акцизных марок на зарубежный завод-производитель маркируемой продукции, решение о выдаче акцизных марок на импортируемую маркируемую продукцию уполномоченным банком принимаются </w:t>
            </w:r>
            <w:r w:rsidRPr="0050470A">
              <w:rPr>
                <w:rFonts w:ascii="Times New Roman" w:eastAsia="Times New Roman" w:hAnsi="Times New Roman" w:cs="Times New Roman"/>
                <w:sz w:val="24"/>
                <w:szCs w:val="24"/>
                <w:lang w:eastAsia="ru-RU"/>
              </w:rPr>
              <w:lastRenderedPageBreak/>
              <w:t>уполномоченным налоговым органом. При этом, кроме документов, предусмотренных в абзацах третьем-пятом настоящего пункта, налогоплательщиком представляются следующие документы:</w:t>
            </w:r>
          </w:p>
          <w:p w14:paraId="6804A272"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инвойсы на ввозимую подакцизную продукцию, оригинал и заверенная налогоплательщиком копия договора на поставку маркируемой продукции. Копия договора остается в органе налоговой службы, оригинал возвращается налогоплательщику;</w:t>
            </w:r>
          </w:p>
          <w:p w14:paraId="14D8EF35"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письмо с просьбой направить акцизные марки на завод-производитель маркируемой продукции, с подробным указанием его точных реквизитов.</w:t>
            </w:r>
          </w:p>
          <w:p w14:paraId="615D82BE"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Налогоплательщик, осуществляющий импорт маркируемой алкогольной продукции в </w:t>
            </w:r>
            <w:proofErr w:type="spellStart"/>
            <w:r w:rsidRPr="0050470A">
              <w:rPr>
                <w:rFonts w:ascii="Times New Roman" w:eastAsia="Times New Roman" w:hAnsi="Times New Roman" w:cs="Times New Roman"/>
                <w:sz w:val="24"/>
                <w:szCs w:val="24"/>
                <w:lang w:eastAsia="ru-RU"/>
              </w:rPr>
              <w:t>Кыргызскую</w:t>
            </w:r>
            <w:proofErr w:type="spellEnd"/>
            <w:r w:rsidRPr="0050470A">
              <w:rPr>
                <w:rFonts w:ascii="Times New Roman" w:eastAsia="Times New Roman" w:hAnsi="Times New Roman" w:cs="Times New Roman"/>
                <w:sz w:val="24"/>
                <w:szCs w:val="24"/>
                <w:lang w:eastAsia="ru-RU"/>
              </w:rPr>
              <w:t xml:space="preserve"> Республику из государств-членов Евразийского экономического союза, также представляет в уполномоченный налоговый орган копию и оригинал квитанции о внесении депозитного платежа, а также обязательство о целевом использовании акцизных марок.</w:t>
            </w:r>
          </w:p>
          <w:p w14:paraId="5B6D9F98"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Решение о выдаче акцизных марок на импортируемую маркируемую продукцию уполномоченным банком составляется в 3-х экземплярах по форме, утверждаемой уполномоченным налоговым органом. Акцизные марки выдаются уполномоченным банком налогоплательщику согласно порядковым номерам акцизных марок, указанным в решении. Первый экземпляр решения органа налоговой службы остается в уполномоченном банке, второй - у налогоплательщика, третий - в органе налоговой службы.</w:t>
            </w:r>
          </w:p>
          <w:p w14:paraId="17906BA1"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При этом, налогоплательщиками осуществляются пересчет и сверка диапазона полученных номеров акцизных марок с диапазоном номеров, указанных в решении налогового органа.</w:t>
            </w:r>
          </w:p>
          <w:p w14:paraId="1A7DB810"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16. Решение об отправке акцизных марок на зарубежный завод-производитель маркируемой продукции составляется в 2-х экземплярах. При этом уполномоченным налоговым органом направляется письмо-заказ компании-изготовителю акцизных </w:t>
            </w:r>
            <w:r w:rsidRPr="0050470A">
              <w:rPr>
                <w:rFonts w:ascii="Times New Roman" w:eastAsia="Times New Roman" w:hAnsi="Times New Roman" w:cs="Times New Roman"/>
                <w:sz w:val="24"/>
                <w:szCs w:val="24"/>
                <w:lang w:eastAsia="ru-RU"/>
              </w:rPr>
              <w:lastRenderedPageBreak/>
              <w:t>марок об отправке соответствующей партии акцизных марок на зарубежный завод - производитель маркируемой продукции.</w:t>
            </w:r>
          </w:p>
          <w:p w14:paraId="640AF69B"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При отправке акцизных марок на зарубежный завод-производитель маркируемой продукции, датой приобретения акцизных марок является дата принятия уполномоченным налоговым органом решения об отправке акцизных марок на зарубежный завод-производитель маркируемой продукции.</w:t>
            </w:r>
          </w:p>
          <w:p w14:paraId="13A38C60"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17. Для маркировки алкогольной продукции, разлитой в большие емкости, при оформлении заявления на покупку акцизных марок, налогоплательщик предоставляет подтверждение об уплате акцизного налога и номинальной стоимости акцизных марок. После подтверждения объема, подлежащего маркировке, и уплаты номинальной стоимости акцизных марок орган налоговой службы принимает решение о выдаче акцизных марок.</w:t>
            </w:r>
          </w:p>
          <w:p w14:paraId="044D0037"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18. Решение о выдаче акцизных марок на импортируемую маркируемую продукцию уполномоченным банком, решение об отправке акцизных марок на зарубежный завод-производитель маркируемой продукции принимаются органом налоговой службы в течение 3-х рабочих дней со дня представления налогоплательщиком документов, предусмотренных пунктом 15 настоящего Положения.</w:t>
            </w:r>
          </w:p>
          <w:p w14:paraId="190E0072"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19. Если на момент оформления заявления-расчета на приобретение акцизных марок в уполномоченном банке нет акцизных марок необходимого типа или </w:t>
            </w:r>
            <w:proofErr w:type="gramStart"/>
            <w:r w:rsidRPr="0050470A">
              <w:rPr>
                <w:rFonts w:ascii="Times New Roman" w:eastAsia="Times New Roman" w:hAnsi="Times New Roman" w:cs="Times New Roman"/>
                <w:sz w:val="24"/>
                <w:szCs w:val="24"/>
                <w:lang w:eastAsia="ru-RU"/>
              </w:rPr>
              <w:t>емкости</w:t>
            </w:r>
            <w:proofErr w:type="gramEnd"/>
            <w:r w:rsidRPr="0050470A">
              <w:rPr>
                <w:rFonts w:ascii="Times New Roman" w:eastAsia="Times New Roman" w:hAnsi="Times New Roman" w:cs="Times New Roman"/>
                <w:sz w:val="24"/>
                <w:szCs w:val="24"/>
                <w:lang w:eastAsia="ru-RU"/>
              </w:rPr>
              <w:t xml:space="preserve"> или требуемые акцизные марки не были указаны в заказе на производство акцизных марок, то возможна реализация акцизных марок, находящихся в наличии в уполномоченном банке, с условием уплаты фактической суммы акцизного налога на момент приобретения акцизных марок. Для этого уполномоченный орган налоговой службы направляет письменное разрешение на обозначение маркируемой продукции имеющимися акцизными марками с указанием типа, емкости и наименования маркируемой продукции налогоплательщику-покупателю акцизных марок, в уполномоченный банк, в орган налоговой службы по месту налоговой регистрации налогоплательщика - </w:t>
            </w:r>
            <w:r w:rsidRPr="0050470A">
              <w:rPr>
                <w:rFonts w:ascii="Times New Roman" w:eastAsia="Times New Roman" w:hAnsi="Times New Roman" w:cs="Times New Roman"/>
                <w:sz w:val="24"/>
                <w:szCs w:val="24"/>
                <w:lang w:eastAsia="ru-RU"/>
              </w:rPr>
              <w:lastRenderedPageBreak/>
              <w:t>покупателя акцизных марок, уполномоченные государственные органы в сфере таможенного дела и борьбы с экономическими преступлениями.</w:t>
            </w:r>
          </w:p>
          <w:p w14:paraId="4933CD4F"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20. Органы налоговой службы контролируют представление налогоплательщиком, производящим или импортирующим маркируемую продукцию, расчетов и иных документов для исчисления акцизного налога.</w:t>
            </w:r>
          </w:p>
          <w:p w14:paraId="63583CDE" w14:textId="77777777" w:rsidR="00F00FB7" w:rsidRDefault="00F00FB7" w:rsidP="0050470A">
            <w:pPr>
              <w:ind w:left="1134" w:right="1134"/>
              <w:jc w:val="center"/>
              <w:rPr>
                <w:rFonts w:ascii="Times New Roman" w:eastAsia="Times New Roman" w:hAnsi="Times New Roman" w:cs="Times New Roman"/>
                <w:b/>
                <w:bCs/>
                <w:sz w:val="24"/>
                <w:szCs w:val="24"/>
                <w:lang w:val="ky-KG" w:eastAsia="ru-RU"/>
              </w:rPr>
            </w:pPr>
          </w:p>
          <w:p w14:paraId="4B240370" w14:textId="77777777" w:rsidR="00F00FB7" w:rsidRPr="0050470A" w:rsidRDefault="00F00FB7" w:rsidP="0050470A">
            <w:pPr>
              <w:ind w:left="1134" w:right="1134"/>
              <w:jc w:val="center"/>
              <w:rPr>
                <w:rFonts w:ascii="Times New Roman" w:eastAsia="Times New Roman" w:hAnsi="Times New Roman" w:cs="Times New Roman"/>
                <w:b/>
                <w:bCs/>
                <w:sz w:val="24"/>
                <w:szCs w:val="24"/>
                <w:lang w:eastAsia="ru-RU"/>
              </w:rPr>
            </w:pPr>
            <w:r w:rsidRPr="0050470A">
              <w:rPr>
                <w:rFonts w:ascii="Times New Roman" w:eastAsia="Times New Roman" w:hAnsi="Times New Roman" w:cs="Times New Roman"/>
                <w:b/>
                <w:bCs/>
                <w:sz w:val="24"/>
                <w:szCs w:val="24"/>
                <w:lang w:eastAsia="ru-RU"/>
              </w:rPr>
              <w:t>Глава 3</w:t>
            </w:r>
            <w:r w:rsidRPr="0050470A">
              <w:rPr>
                <w:rFonts w:ascii="Times New Roman" w:eastAsia="Times New Roman" w:hAnsi="Times New Roman" w:cs="Times New Roman"/>
                <w:b/>
                <w:bCs/>
                <w:sz w:val="24"/>
                <w:szCs w:val="24"/>
                <w:lang w:eastAsia="ru-RU"/>
              </w:rPr>
              <w:br/>
              <w:t>Порядок учета и хранения акцизных марок</w:t>
            </w:r>
          </w:p>
          <w:p w14:paraId="3FA4C404"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21. Акцизные марки являются специальными государственными бланками.</w:t>
            </w:r>
          </w:p>
          <w:p w14:paraId="2F00AF9C"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22. Акцизные марки на алкогольные напитки изготавливаются на бумажных листах, имеют соответствующие формы и размеры, один или несколько защитных элементов, наименование и изображение Государственного герба, порядковый номер, электронно-информационный элемент и серию, определяющую вид продукции и диапазон применяемых емкостей. Марки на табачные изделия изготавливаются на бумажных листах, имеют соответствующие формы и размеры, один или несколько защитных элементов, наименование и изображение Государственного герба, девятизначный порядковый номер, электронно-информационный элемент и серию, определяющую вид продукции.</w:t>
            </w:r>
          </w:p>
          <w:p w14:paraId="485DCB90"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23. В целях обеспечения сохранности акцизных марок налогоплательщик обязан выделить специальное помещение или хранить их в несгораемых ящиках (сейфах).</w:t>
            </w:r>
          </w:p>
          <w:p w14:paraId="51572FA0"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24. Акцизные марки приходуются на складе предприятия по номинальной стоимости, уплаченной на специальный блокированный счет в уполномоченном банке, без включения в нее расходов по транспортировке акцизных марок.</w:t>
            </w:r>
          </w:p>
          <w:p w14:paraId="18CADE93"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25. На предприятиях, применяющих акцизные марки, приказом руководителя назначается должностное лицо, ответственное за сохранность акцизных марок. Должностное лицо выдает акцизные марки для обозначения продукции под </w:t>
            </w:r>
            <w:r w:rsidRPr="0050470A">
              <w:rPr>
                <w:rFonts w:ascii="Times New Roman" w:eastAsia="Times New Roman" w:hAnsi="Times New Roman" w:cs="Times New Roman"/>
                <w:sz w:val="24"/>
                <w:szCs w:val="24"/>
                <w:lang w:eastAsia="ru-RU"/>
              </w:rPr>
              <w:lastRenderedPageBreak/>
              <w:t>роспись и ведет учет отгруженной продукции и выданных марок с фиксацией типа, емкости, номеров акцизных марок и фамилии их получателя.</w:t>
            </w:r>
          </w:p>
          <w:p w14:paraId="39C971E3"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26. Органы налоговой службы обязаны постоянно осуществлять контроль за правильностью списания акцизных марок на предприятиях-производителях (для чего производят при необходимости инвентаризацию наличия акцизных марок), сопоставлять количество списанных акцизных марок с количеством выпущенной и реализованной продукции в бутылках или другой таре алкогольных напитков и пачках табачных изделий.</w:t>
            </w:r>
          </w:p>
          <w:p w14:paraId="0022EC0F" w14:textId="77777777" w:rsidR="000A61A8" w:rsidRDefault="000A61A8" w:rsidP="0050470A">
            <w:pPr>
              <w:ind w:left="1134" w:right="1134"/>
              <w:jc w:val="center"/>
              <w:rPr>
                <w:rFonts w:ascii="Times New Roman" w:eastAsia="Times New Roman" w:hAnsi="Times New Roman" w:cs="Times New Roman"/>
                <w:b/>
                <w:bCs/>
                <w:sz w:val="24"/>
                <w:szCs w:val="24"/>
                <w:lang w:val="ky-KG" w:eastAsia="ru-RU"/>
              </w:rPr>
            </w:pPr>
          </w:p>
          <w:p w14:paraId="56C69FB7" w14:textId="77777777" w:rsidR="00F00FB7" w:rsidRPr="0050470A" w:rsidRDefault="00F00FB7" w:rsidP="0050470A">
            <w:pPr>
              <w:ind w:left="1134" w:right="1134"/>
              <w:jc w:val="center"/>
              <w:rPr>
                <w:rFonts w:ascii="Times New Roman" w:eastAsia="Times New Roman" w:hAnsi="Times New Roman" w:cs="Times New Roman"/>
                <w:b/>
                <w:bCs/>
                <w:sz w:val="24"/>
                <w:szCs w:val="24"/>
                <w:lang w:eastAsia="ru-RU"/>
              </w:rPr>
            </w:pPr>
            <w:r w:rsidRPr="0050470A">
              <w:rPr>
                <w:rFonts w:ascii="Times New Roman" w:eastAsia="Times New Roman" w:hAnsi="Times New Roman" w:cs="Times New Roman"/>
                <w:b/>
                <w:bCs/>
                <w:sz w:val="24"/>
                <w:szCs w:val="24"/>
                <w:lang w:eastAsia="ru-RU"/>
              </w:rPr>
              <w:t>Глава 4</w:t>
            </w:r>
            <w:r w:rsidRPr="0050470A">
              <w:rPr>
                <w:rFonts w:ascii="Times New Roman" w:eastAsia="Times New Roman" w:hAnsi="Times New Roman" w:cs="Times New Roman"/>
                <w:b/>
                <w:bCs/>
                <w:sz w:val="24"/>
                <w:szCs w:val="24"/>
                <w:lang w:eastAsia="ru-RU"/>
              </w:rPr>
              <w:br/>
              <w:t>Возврат неиспользованных и испорченных в процессе наклейки акцизных марок</w:t>
            </w:r>
          </w:p>
          <w:p w14:paraId="1CEA0607"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27. В случае прекращения производства/импорта маркируемой продукции, производитель/импортер обязан вернуть все неиспользованные акцизные марки в уполномоченный банк.</w:t>
            </w:r>
          </w:p>
          <w:p w14:paraId="58F5F489"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Для проведения процедуры возврата неиспользованных акцизных марок, производитель/импортер маркируемой продукции обязан в орган налоговой службы по месту получения акцизных марок представить следующие документы:</w:t>
            </w:r>
          </w:p>
          <w:p w14:paraId="6EB31C3C"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письменное заявление с указанием причин возврата акцизных марок и просьбой о возврате денежных средств, уплаченных при покупке акцизных марок;</w:t>
            </w:r>
          </w:p>
          <w:p w14:paraId="684F1C49"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реестр с указанием серий, определяющих вид маркируемой продукции, емкостей и порядковых номеров возвращаемых акцизных марок на бумажном и электронном носителе;</w:t>
            </w:r>
          </w:p>
          <w:p w14:paraId="3DFD0B57"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экземпляр решения о выдаче акцизных марок.</w:t>
            </w:r>
          </w:p>
          <w:p w14:paraId="2FA8D4E2"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Орган налоговой службы производит проверку вышеперечисленных документов и принимает решение о возврате акцизных марок в уполномоченный банк, которое составляется в 3-х экземплярах. Первый экземпляр решения о </w:t>
            </w:r>
            <w:r w:rsidRPr="0050470A">
              <w:rPr>
                <w:rFonts w:ascii="Times New Roman" w:eastAsia="Times New Roman" w:hAnsi="Times New Roman" w:cs="Times New Roman"/>
                <w:sz w:val="24"/>
                <w:szCs w:val="24"/>
                <w:lang w:eastAsia="ru-RU"/>
              </w:rPr>
              <w:lastRenderedPageBreak/>
              <w:t>возврате акцизных марок остается в уполномоченном банке, второй - у покупателя акцизных марок, третий - в органе налоговой службы.</w:t>
            </w:r>
          </w:p>
          <w:p w14:paraId="7AFBB87E"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28. Возврат номинальной стоимости неиспользованных акцизных марок, за исключением акцизных марок для импортируемых табачных изделий, производится уполномоченным банком по согласованию с соответствующим органом налоговой службы.</w:t>
            </w:r>
          </w:p>
          <w:p w14:paraId="25E1A42C"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Неиспользованные акцизные марки для импортируемых табачных изделий принимаются уполномоченным банком только для уничтожения. При этом номинальная стоимость акцизных марок возврату не подлежит, а сумма акцизного налога засчитывается как излишне уплаченная.</w:t>
            </w:r>
          </w:p>
          <w:p w14:paraId="5C640320"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29. В случае порчи акцизных марок в процессе наклейки на заводе-изготовителе маркируемой продукции составляется акт с указанием причин порчи, количества и типов испорченных акцизных марок. Производитель/импортер обязан вернуть испорченные акцизные марки в уполномоченный банк.</w:t>
            </w:r>
          </w:p>
          <w:p w14:paraId="03D8C5FC"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Для проведения процедуры возврата производитель/импортер обязан представить в орган налоговой службы по месту получения акцизных марок следующие документы:</w:t>
            </w:r>
          </w:p>
          <w:p w14:paraId="2E30027B"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акт о порче акцизных марок;</w:t>
            </w:r>
          </w:p>
          <w:p w14:paraId="02DBE96D"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 реестр с указанием серий, определяющих вид маркируемой продукции, емкостей и </w:t>
            </w:r>
            <w:proofErr w:type="gramStart"/>
            <w:r w:rsidRPr="0050470A">
              <w:rPr>
                <w:rFonts w:ascii="Times New Roman" w:eastAsia="Times New Roman" w:hAnsi="Times New Roman" w:cs="Times New Roman"/>
                <w:sz w:val="24"/>
                <w:szCs w:val="24"/>
                <w:lang w:eastAsia="ru-RU"/>
              </w:rPr>
              <w:t>порядковых номеров</w:t>
            </w:r>
            <w:proofErr w:type="gramEnd"/>
            <w:r w:rsidRPr="0050470A">
              <w:rPr>
                <w:rFonts w:ascii="Times New Roman" w:eastAsia="Times New Roman" w:hAnsi="Times New Roman" w:cs="Times New Roman"/>
                <w:sz w:val="24"/>
                <w:szCs w:val="24"/>
                <w:lang w:eastAsia="ru-RU"/>
              </w:rPr>
              <w:t xml:space="preserve"> возвращаемых испорченных акцизных марок на бумажном и электронном носителе.</w:t>
            </w:r>
          </w:p>
          <w:p w14:paraId="4996ABAD"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Орган налоговой службы производит проверку вышеперечисленных документов и принимает решение о возврате испорченных акцизных марок в уполномоченный банк, которое составляется в 3-х экземплярах, по форме, утверждаемой органом налоговой службы. Первый экземпляр решения о возврате акцизных марок остается в уполномоченном банке, второй - у покупателя акцизных марок, третий - в органе налоговой службы.</w:t>
            </w:r>
          </w:p>
          <w:p w14:paraId="3444E4B7"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lastRenderedPageBreak/>
              <w:t>Акцизные марки, на которых серии, определяющие вид продукции, емкости, диапазон цен и порядковые номера визуально полностью не просматриваются и электронно-информационный элемент не идентифицируется, не подлежат возврату в уполномоченный банк.</w:t>
            </w:r>
          </w:p>
          <w:p w14:paraId="52071B4B"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При порче акцизных марок акциз не уплачивается в том случае, когда испорченные марки акцизного сбора, принятые уполномоченным банком и </w:t>
            </w:r>
            <w:proofErr w:type="spellStart"/>
            <w:r w:rsidRPr="0050470A">
              <w:rPr>
                <w:rFonts w:ascii="Times New Roman" w:eastAsia="Times New Roman" w:hAnsi="Times New Roman" w:cs="Times New Roman"/>
                <w:sz w:val="24"/>
                <w:szCs w:val="24"/>
                <w:lang w:eastAsia="ru-RU"/>
              </w:rPr>
              <w:t>комиссионно</w:t>
            </w:r>
            <w:proofErr w:type="spellEnd"/>
            <w:r w:rsidRPr="0050470A">
              <w:rPr>
                <w:rFonts w:ascii="Times New Roman" w:eastAsia="Times New Roman" w:hAnsi="Times New Roman" w:cs="Times New Roman"/>
                <w:sz w:val="24"/>
                <w:szCs w:val="24"/>
                <w:lang w:eastAsia="ru-RU"/>
              </w:rPr>
              <w:t xml:space="preserve"> уничтоженные согласно акта уничтожения. Взамен поврежденных марок выдаются новые акцизные марки без повторной уплаты акциза, при условии оплаты номинальной стоимости марок.</w:t>
            </w:r>
          </w:p>
          <w:p w14:paraId="75AEEBC7"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30. Акцизные марки, непригодные для обозначения маркируемой продукции, подлежат комиссионному уничтожению уполномоченным банком при участии представителей соответствующего органа налоговой службы и производителя/импортера.</w:t>
            </w:r>
          </w:p>
          <w:p w14:paraId="529821D6"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31. После приема уполномоченным банком неиспользованных акцизных марок и/или комиссионного уничтожения акцизных марок, непригодных для обозначения маркируемой продукции, сумма уплаченного акцизного налога по таким акцизным маркам зачитывается органами налоговой службы/уполномоченным государственным органом в сфере таможенного дела как излишне уплаченная сумма акцизного налога.</w:t>
            </w:r>
          </w:p>
          <w:p w14:paraId="3156E1FD"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32. В случае порчи или утраты произведенных подакцизных товаров акциз уплачивается в полном размере и/или не подлежит возврату, за исключением случаев, возникших в результате непреодолимой силы. При утрате акцизных марок не подлежит возврату акциз, уплаченный до или в момент приобретения акцизных марок, за исключением случаев, возникших в результате непреодолимой силы. Исчисление акциза по утраченным акцизным маркам, предназначенным для обозначения алкогольной продукции, производится исходя из установленных ставок, применяемых к максимально допустимому объему тары, в соответствии с емкостью, указанной на марке акцизного сбора.</w:t>
            </w:r>
          </w:p>
          <w:p w14:paraId="6D28792E"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lastRenderedPageBreak/>
              <w:t>32.1. В случае обнаружения производственного брака, налогоплательщик составляет акт об обнаружении бракованных акцизных марок в присутствии руководителя, главного бухгалтера и лица, ответственного за сохранность акцизных марок, указывает тип и номера акцизных марок, номер коробки, а также фотографирует обнаруженные бракованные марки. Далее, налогоплательщик предоставляет в орган налоговой службы акт об обнаружении бракованных марок, копию квитанции уплаченных денежных средств при покупке акцизных марок и фотографии бракованных марок. Органы налоговой службы передают материалы в уполномоченный орган налоговой службы для последующей передачи компании-изготовителю акцизных марок для изучения. В случае подтверждения компанией изготовителем наличия брака, налогоплательщик вправе получить акцизные марки взамен бракованного количества без уплаты акцизного налога и номинальной стоимости.</w:t>
            </w:r>
          </w:p>
          <w:p w14:paraId="44BDC47C" w14:textId="77777777" w:rsidR="00F00FB7" w:rsidRDefault="00F00FB7" w:rsidP="0050470A">
            <w:pPr>
              <w:ind w:left="1134" w:right="1134"/>
              <w:jc w:val="center"/>
              <w:rPr>
                <w:rFonts w:ascii="Times New Roman" w:eastAsia="Times New Roman" w:hAnsi="Times New Roman" w:cs="Times New Roman"/>
                <w:b/>
                <w:bCs/>
                <w:sz w:val="24"/>
                <w:szCs w:val="24"/>
                <w:lang w:val="ky-KG" w:eastAsia="ru-RU"/>
              </w:rPr>
            </w:pPr>
          </w:p>
          <w:p w14:paraId="3F279CBE" w14:textId="77777777" w:rsidR="00F00FB7" w:rsidRPr="0050470A" w:rsidRDefault="00F00FB7" w:rsidP="000D7333">
            <w:pPr>
              <w:jc w:val="center"/>
              <w:rPr>
                <w:rFonts w:ascii="Times New Roman" w:eastAsia="Times New Roman" w:hAnsi="Times New Roman" w:cs="Times New Roman"/>
                <w:b/>
                <w:bCs/>
                <w:sz w:val="24"/>
                <w:szCs w:val="24"/>
                <w:lang w:eastAsia="ru-RU"/>
              </w:rPr>
            </w:pPr>
            <w:r w:rsidRPr="0050470A">
              <w:rPr>
                <w:rFonts w:ascii="Times New Roman" w:eastAsia="Times New Roman" w:hAnsi="Times New Roman" w:cs="Times New Roman"/>
                <w:b/>
                <w:bCs/>
                <w:sz w:val="24"/>
                <w:szCs w:val="24"/>
                <w:lang w:eastAsia="ru-RU"/>
              </w:rPr>
              <w:t>Глава 5</w:t>
            </w:r>
            <w:r w:rsidRPr="0050470A">
              <w:rPr>
                <w:rFonts w:ascii="Times New Roman" w:eastAsia="Times New Roman" w:hAnsi="Times New Roman" w:cs="Times New Roman"/>
                <w:b/>
                <w:bCs/>
                <w:sz w:val="24"/>
                <w:szCs w:val="24"/>
                <w:lang w:eastAsia="ru-RU"/>
              </w:rPr>
              <w:br/>
              <w:t>Контроль над маркировкой подакцизных товаров</w:t>
            </w:r>
          </w:p>
          <w:p w14:paraId="6DB4FABD"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33. Маркировка производимой и импортируемой продукции на территории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осуществляется под налоговым или таможенным контролем.</w:t>
            </w:r>
          </w:p>
          <w:p w14:paraId="53041D12"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34. Контроль за наличием и подлинностью акцизных марок на маркируемой продукции, находящейся в торговой сети (розничной и оптовой), осуществляется органами налоговой службы.</w:t>
            </w:r>
          </w:p>
          <w:p w14:paraId="5FDC117B"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35. Организации, индивидуальные предприниматели и физические лица, производящие, импортирующие либо реализующие немаркированную подакцизную продукцию на территории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 несут ответственность в соответствии с уголовным законодательством </w:t>
            </w:r>
            <w:proofErr w:type="spellStart"/>
            <w:r w:rsidRPr="0050470A">
              <w:rPr>
                <w:rFonts w:ascii="Times New Roman" w:eastAsia="Times New Roman" w:hAnsi="Times New Roman" w:cs="Times New Roman"/>
                <w:sz w:val="24"/>
                <w:szCs w:val="24"/>
                <w:lang w:eastAsia="ru-RU"/>
              </w:rPr>
              <w:t>Кыргызской</w:t>
            </w:r>
            <w:proofErr w:type="spellEnd"/>
            <w:r w:rsidRPr="0050470A">
              <w:rPr>
                <w:rFonts w:ascii="Times New Roman" w:eastAsia="Times New Roman" w:hAnsi="Times New Roman" w:cs="Times New Roman"/>
                <w:sz w:val="24"/>
                <w:szCs w:val="24"/>
                <w:lang w:eastAsia="ru-RU"/>
              </w:rPr>
              <w:t xml:space="preserve"> Республики.</w:t>
            </w:r>
          </w:p>
          <w:p w14:paraId="189782A3"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 xml:space="preserve">36. Уполномоченный орган налоговой службы ежемесячно к 10 числу отчетного месяца направляет в уполномоченный государственный орган в сфере таможенного </w:t>
            </w:r>
            <w:r w:rsidRPr="0050470A">
              <w:rPr>
                <w:rFonts w:ascii="Times New Roman" w:eastAsia="Times New Roman" w:hAnsi="Times New Roman" w:cs="Times New Roman"/>
                <w:sz w:val="24"/>
                <w:szCs w:val="24"/>
                <w:lang w:eastAsia="ru-RU"/>
              </w:rPr>
              <w:lastRenderedPageBreak/>
              <w:t>дела сведения о выданных марках акцизного сбора на импортируемую алкогольную и табачную продукцию, а также сведения о МРЦ на импортируемые табачные изделия.</w:t>
            </w:r>
          </w:p>
          <w:p w14:paraId="077B70B9" w14:textId="77777777" w:rsidR="00F00FB7" w:rsidRPr="0050470A" w:rsidRDefault="00F00FB7" w:rsidP="0050470A">
            <w:pPr>
              <w:ind w:firstLine="567"/>
              <w:jc w:val="both"/>
              <w:rPr>
                <w:rFonts w:ascii="Times New Roman" w:eastAsia="Times New Roman" w:hAnsi="Times New Roman" w:cs="Times New Roman"/>
                <w:sz w:val="24"/>
                <w:szCs w:val="24"/>
                <w:lang w:eastAsia="ru-RU"/>
              </w:rPr>
            </w:pPr>
            <w:r w:rsidRPr="0050470A">
              <w:rPr>
                <w:rFonts w:ascii="Times New Roman" w:eastAsia="Times New Roman" w:hAnsi="Times New Roman" w:cs="Times New Roman"/>
                <w:sz w:val="24"/>
                <w:szCs w:val="24"/>
                <w:lang w:eastAsia="ru-RU"/>
              </w:rPr>
              <w:t>37. Уполномоченный государственный орган в сфере таможенного дела ежемесячно к 10 числу отчетного месяца представляет в уполномоченный орган налоговой службы сведения об экспорте-импорте подакцизных товаров.</w:t>
            </w:r>
          </w:p>
          <w:p w14:paraId="25A023F4" w14:textId="77777777" w:rsidR="00F00FB7" w:rsidRPr="003E300D" w:rsidRDefault="00F00FB7" w:rsidP="003E300D">
            <w:pPr>
              <w:jc w:val="both"/>
              <w:rPr>
                <w:rFonts w:ascii="Times New Roman" w:hAnsi="Times New Roman" w:cs="Times New Roman"/>
                <w:sz w:val="24"/>
                <w:szCs w:val="24"/>
                <w:lang w:val="ky-KG"/>
              </w:rPr>
            </w:pPr>
          </w:p>
        </w:tc>
        <w:tc>
          <w:tcPr>
            <w:tcW w:w="7087" w:type="dxa"/>
          </w:tcPr>
          <w:p w14:paraId="0B900AB4" w14:textId="77777777" w:rsidR="008F6B3F" w:rsidRPr="008F6B3F" w:rsidRDefault="008F6B3F" w:rsidP="008F6B3F">
            <w:pPr>
              <w:ind w:left="1134" w:right="1134"/>
              <w:jc w:val="center"/>
              <w:rPr>
                <w:rFonts w:ascii="Times New Roman" w:eastAsia="Times New Roman" w:hAnsi="Times New Roman" w:cs="Times New Roman"/>
                <w:b/>
                <w:bCs/>
                <w:sz w:val="24"/>
                <w:szCs w:val="24"/>
                <w:lang w:eastAsia="ru-RU"/>
              </w:rPr>
            </w:pPr>
            <w:r w:rsidRPr="008F6B3F">
              <w:rPr>
                <w:rFonts w:ascii="Times New Roman" w:eastAsia="Times New Roman" w:hAnsi="Times New Roman" w:cs="Times New Roman"/>
                <w:b/>
                <w:bCs/>
                <w:sz w:val="24"/>
                <w:szCs w:val="24"/>
                <w:lang w:eastAsia="ru-RU"/>
              </w:rPr>
              <w:lastRenderedPageBreak/>
              <w:t>ПОЛОЖЕНИЕ</w:t>
            </w:r>
            <w:r w:rsidRPr="008F6B3F">
              <w:rPr>
                <w:rFonts w:ascii="Times New Roman" w:eastAsia="Times New Roman" w:hAnsi="Times New Roman" w:cs="Times New Roman"/>
                <w:b/>
                <w:bCs/>
                <w:sz w:val="24"/>
                <w:szCs w:val="24"/>
                <w:lang w:eastAsia="ru-RU"/>
              </w:rPr>
              <w:br/>
              <w:t xml:space="preserve">о порядке выдачи и применения марок акцизного сбора в </w:t>
            </w:r>
            <w:proofErr w:type="spellStart"/>
            <w:r w:rsidRPr="008F6B3F">
              <w:rPr>
                <w:rFonts w:ascii="Times New Roman" w:eastAsia="Times New Roman" w:hAnsi="Times New Roman" w:cs="Times New Roman"/>
                <w:b/>
                <w:bCs/>
                <w:sz w:val="24"/>
                <w:szCs w:val="24"/>
                <w:lang w:eastAsia="ru-RU"/>
              </w:rPr>
              <w:t>Кыргызской</w:t>
            </w:r>
            <w:proofErr w:type="spellEnd"/>
            <w:r w:rsidRPr="008F6B3F">
              <w:rPr>
                <w:rFonts w:ascii="Times New Roman" w:eastAsia="Times New Roman" w:hAnsi="Times New Roman" w:cs="Times New Roman"/>
                <w:b/>
                <w:bCs/>
                <w:sz w:val="24"/>
                <w:szCs w:val="24"/>
                <w:lang w:eastAsia="ru-RU"/>
              </w:rPr>
              <w:t xml:space="preserve"> Республике</w:t>
            </w:r>
          </w:p>
          <w:p w14:paraId="2FF764AC" w14:textId="77777777" w:rsidR="008F6B3F" w:rsidRPr="008F6B3F" w:rsidRDefault="008F6B3F" w:rsidP="008F6B3F">
            <w:pPr>
              <w:ind w:left="1134" w:right="1134"/>
              <w:jc w:val="center"/>
              <w:rPr>
                <w:rFonts w:ascii="Times New Roman" w:eastAsia="Times New Roman" w:hAnsi="Times New Roman" w:cs="Times New Roman"/>
                <w:i/>
                <w:iCs/>
                <w:sz w:val="24"/>
                <w:szCs w:val="24"/>
                <w:lang w:eastAsia="ru-RU"/>
              </w:rPr>
            </w:pPr>
          </w:p>
          <w:p w14:paraId="40DDE6B0" w14:textId="77777777" w:rsidR="008F6B3F" w:rsidRPr="008F6B3F" w:rsidRDefault="008F6B3F" w:rsidP="008F6B3F">
            <w:pPr>
              <w:ind w:left="1134" w:right="1134"/>
              <w:jc w:val="center"/>
              <w:rPr>
                <w:rFonts w:ascii="Times New Roman" w:eastAsia="Times New Roman" w:hAnsi="Times New Roman" w:cs="Times New Roman"/>
                <w:b/>
                <w:bCs/>
                <w:sz w:val="24"/>
                <w:szCs w:val="24"/>
                <w:lang w:eastAsia="ru-RU"/>
              </w:rPr>
            </w:pPr>
            <w:r w:rsidRPr="008F6B3F">
              <w:rPr>
                <w:rFonts w:ascii="Times New Roman" w:eastAsia="Times New Roman" w:hAnsi="Times New Roman" w:cs="Times New Roman"/>
                <w:b/>
                <w:bCs/>
                <w:sz w:val="24"/>
                <w:szCs w:val="24"/>
                <w:lang w:eastAsia="ru-RU"/>
              </w:rPr>
              <w:t>Глава 1</w:t>
            </w:r>
            <w:r w:rsidRPr="008F6B3F">
              <w:rPr>
                <w:rFonts w:ascii="Times New Roman" w:eastAsia="Times New Roman" w:hAnsi="Times New Roman" w:cs="Times New Roman"/>
                <w:b/>
                <w:bCs/>
                <w:sz w:val="24"/>
                <w:szCs w:val="24"/>
                <w:lang w:eastAsia="ru-RU"/>
              </w:rPr>
              <w:br/>
              <w:t>Общие положения</w:t>
            </w:r>
          </w:p>
          <w:p w14:paraId="1BE7BD5D"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1. Настоящее Положение разработано в соответствии с требованиями статьи </w:t>
            </w:r>
            <w:r w:rsidRPr="008F6B3F">
              <w:rPr>
                <w:rFonts w:ascii="Times New Roman" w:eastAsia="Times New Roman" w:hAnsi="Times New Roman" w:cs="Times New Roman"/>
                <w:b/>
                <w:sz w:val="24"/>
                <w:szCs w:val="24"/>
                <w:lang w:eastAsia="ru-RU"/>
              </w:rPr>
              <w:t>345</w:t>
            </w:r>
            <w:r w:rsidRPr="008F6B3F">
              <w:rPr>
                <w:rFonts w:ascii="Times New Roman" w:eastAsia="Times New Roman" w:hAnsi="Times New Roman" w:cs="Times New Roman"/>
                <w:sz w:val="24"/>
                <w:szCs w:val="24"/>
                <w:lang w:eastAsia="ru-RU"/>
              </w:rPr>
              <w:t xml:space="preserve"> Налогового кодекса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и определяет порядок приобретения и применения марок акцизного сбора на территории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w:t>
            </w:r>
          </w:p>
          <w:p w14:paraId="245860F1"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В Положении использованы следующие термины:</w:t>
            </w:r>
          </w:p>
          <w:p w14:paraId="6D8BD451"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lastRenderedPageBreak/>
              <w:t xml:space="preserve">- </w:t>
            </w:r>
            <w:r w:rsidRPr="008F6B3F">
              <w:rPr>
                <w:rFonts w:ascii="Times New Roman" w:eastAsia="Times New Roman" w:hAnsi="Times New Roman" w:cs="Times New Roman"/>
                <w:b/>
                <w:bCs/>
                <w:sz w:val="24"/>
                <w:szCs w:val="24"/>
                <w:lang w:eastAsia="ru-RU"/>
              </w:rPr>
              <w:t>импортер</w:t>
            </w:r>
            <w:r w:rsidRPr="008F6B3F">
              <w:rPr>
                <w:rFonts w:ascii="Times New Roman" w:eastAsia="Times New Roman" w:hAnsi="Times New Roman" w:cs="Times New Roman"/>
                <w:sz w:val="24"/>
                <w:szCs w:val="24"/>
                <w:lang w:eastAsia="ru-RU"/>
              </w:rPr>
              <w:t xml:space="preserve"> - налогоплательщик, осуществляющий ввоз </w:t>
            </w:r>
            <w:r w:rsidR="00401A9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на территорию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маркируемой </w:t>
            </w:r>
            <w:r w:rsidR="00401A9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продукции;</w:t>
            </w:r>
          </w:p>
          <w:p w14:paraId="285D0E4E"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 </w:t>
            </w:r>
            <w:r w:rsidRPr="008F6B3F">
              <w:rPr>
                <w:rFonts w:ascii="Times New Roman" w:eastAsia="Times New Roman" w:hAnsi="Times New Roman" w:cs="Times New Roman"/>
                <w:b/>
                <w:bCs/>
                <w:sz w:val="24"/>
                <w:szCs w:val="24"/>
                <w:lang w:eastAsia="ru-RU"/>
              </w:rPr>
              <w:t>уполномоченный банк</w:t>
            </w:r>
            <w:r w:rsidRPr="008F6B3F">
              <w:rPr>
                <w:rFonts w:ascii="Times New Roman" w:eastAsia="Times New Roman" w:hAnsi="Times New Roman" w:cs="Times New Roman"/>
                <w:sz w:val="24"/>
                <w:szCs w:val="24"/>
                <w:lang w:eastAsia="ru-RU"/>
              </w:rPr>
              <w:t xml:space="preserve"> - коммерческий банк, заключивший договор на обслуживание с уполномоченным органом налоговой службы и имеющий лицензию или свидетельство Национального банка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w:t>
            </w:r>
          </w:p>
          <w:p w14:paraId="14FA88F3"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 </w:t>
            </w:r>
            <w:r w:rsidRPr="008F6B3F">
              <w:rPr>
                <w:rFonts w:ascii="Times New Roman" w:eastAsia="Times New Roman" w:hAnsi="Times New Roman" w:cs="Times New Roman"/>
                <w:b/>
                <w:bCs/>
                <w:sz w:val="24"/>
                <w:szCs w:val="24"/>
                <w:lang w:eastAsia="ru-RU"/>
              </w:rPr>
              <w:t>маркируемая продукция</w:t>
            </w:r>
            <w:r w:rsidRPr="008F6B3F">
              <w:rPr>
                <w:rFonts w:ascii="Times New Roman" w:eastAsia="Times New Roman" w:hAnsi="Times New Roman" w:cs="Times New Roman"/>
                <w:sz w:val="24"/>
                <w:szCs w:val="24"/>
                <w:lang w:eastAsia="ru-RU"/>
              </w:rPr>
              <w:t xml:space="preserve"> - производимые на территории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и импортируемые на </w:t>
            </w:r>
            <w:r w:rsidR="00401A9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территорию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алкогольные напитки и табачные изделия, перечень которых указан в подпунктах </w:t>
            </w:r>
            <w:r w:rsidRPr="008F6B3F">
              <w:rPr>
                <w:rFonts w:ascii="Times New Roman" w:eastAsia="Times New Roman" w:hAnsi="Times New Roman" w:cs="Times New Roman"/>
                <w:b/>
                <w:sz w:val="24"/>
                <w:szCs w:val="24"/>
                <w:lang w:eastAsia="ru-RU"/>
              </w:rPr>
              <w:t>2, 3, 4, 6, 7 и 8 пункта 1 статьи 334</w:t>
            </w:r>
            <w:r w:rsidRPr="008F6B3F">
              <w:rPr>
                <w:rFonts w:ascii="Times New Roman" w:eastAsia="Times New Roman" w:hAnsi="Times New Roman" w:cs="Times New Roman"/>
                <w:sz w:val="24"/>
                <w:szCs w:val="24"/>
                <w:lang w:eastAsia="ru-RU"/>
              </w:rPr>
              <w:t xml:space="preserve"> Налогового кодекса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(за исключением сусла виноградного, код ТН ВЭД 220430);</w:t>
            </w:r>
          </w:p>
          <w:p w14:paraId="6A64981C"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 </w:t>
            </w:r>
            <w:r w:rsidRPr="008F6B3F">
              <w:rPr>
                <w:rFonts w:ascii="Times New Roman" w:eastAsia="Times New Roman" w:hAnsi="Times New Roman" w:cs="Times New Roman"/>
                <w:b/>
                <w:bCs/>
                <w:sz w:val="24"/>
                <w:szCs w:val="24"/>
                <w:lang w:eastAsia="ru-RU"/>
              </w:rPr>
              <w:t>номинальная стоимость акцизной марки</w:t>
            </w:r>
            <w:r w:rsidRPr="008F6B3F">
              <w:rPr>
                <w:rFonts w:ascii="Times New Roman" w:eastAsia="Times New Roman" w:hAnsi="Times New Roman" w:cs="Times New Roman"/>
                <w:sz w:val="24"/>
                <w:szCs w:val="24"/>
                <w:lang w:eastAsia="ru-RU"/>
              </w:rPr>
              <w:t xml:space="preserve"> - отпускная цена акцизной марки при реализации через уполномоченный банк.</w:t>
            </w:r>
          </w:p>
          <w:p w14:paraId="302C4F1A"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 </w:t>
            </w:r>
            <w:r w:rsidRPr="008F6B3F">
              <w:rPr>
                <w:rFonts w:ascii="Times New Roman" w:eastAsia="Times New Roman" w:hAnsi="Times New Roman" w:cs="Times New Roman"/>
                <w:b/>
                <w:bCs/>
                <w:sz w:val="24"/>
                <w:szCs w:val="24"/>
                <w:lang w:eastAsia="ru-RU"/>
              </w:rPr>
              <w:t>марка (наименование) табачного изделия</w:t>
            </w:r>
            <w:r w:rsidRPr="008F6B3F">
              <w:rPr>
                <w:rFonts w:ascii="Times New Roman" w:eastAsia="Times New Roman" w:hAnsi="Times New Roman" w:cs="Times New Roman"/>
                <w:sz w:val="24"/>
                <w:szCs w:val="24"/>
                <w:lang w:eastAsia="ru-RU"/>
              </w:rPr>
              <w:t xml:space="preserve"> - ассортиментная позиция табачного изделия, отличающаяся от других марок одним или несколькими из следующих </w:t>
            </w:r>
            <w:r w:rsidR="00401A9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признаков - индивидуализированным обозначением </w:t>
            </w:r>
            <w:r w:rsidR="00401A92">
              <w:rPr>
                <w:rFonts w:ascii="Times New Roman" w:eastAsia="Times New Roman" w:hAnsi="Times New Roman" w:cs="Times New Roman"/>
                <w:sz w:val="24"/>
                <w:szCs w:val="24"/>
                <w:lang w:val="ky-KG" w:eastAsia="ru-RU"/>
              </w:rPr>
              <w:t xml:space="preserve"> </w:t>
            </w:r>
            <w:proofErr w:type="gramStart"/>
            <w:r w:rsidR="00401A9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w:t>
            </w:r>
            <w:proofErr w:type="gramEnd"/>
            <w:r w:rsidRPr="008F6B3F">
              <w:rPr>
                <w:rFonts w:ascii="Times New Roman" w:eastAsia="Times New Roman" w:hAnsi="Times New Roman" w:cs="Times New Roman"/>
                <w:sz w:val="24"/>
                <w:szCs w:val="24"/>
                <w:lang w:eastAsia="ru-RU"/>
              </w:rPr>
              <w:t xml:space="preserve">названием), рецептурой, размерами, наличием или </w:t>
            </w:r>
            <w:r w:rsidR="00401A9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отсутствием фильтра, а также другими потребительскими свойствами, установленными производителем;</w:t>
            </w:r>
          </w:p>
          <w:p w14:paraId="2EE3659F"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 </w:t>
            </w:r>
            <w:r w:rsidRPr="008F6B3F">
              <w:rPr>
                <w:rFonts w:ascii="Times New Roman" w:eastAsia="Times New Roman" w:hAnsi="Times New Roman" w:cs="Times New Roman"/>
                <w:b/>
                <w:bCs/>
                <w:sz w:val="24"/>
                <w:szCs w:val="24"/>
                <w:lang w:eastAsia="ru-RU"/>
              </w:rPr>
              <w:t>электронно-информационный элемент</w:t>
            </w:r>
            <w:r w:rsidRPr="008F6B3F">
              <w:rPr>
                <w:rFonts w:ascii="Times New Roman" w:eastAsia="Times New Roman" w:hAnsi="Times New Roman" w:cs="Times New Roman"/>
                <w:sz w:val="24"/>
                <w:szCs w:val="24"/>
                <w:lang w:eastAsia="ru-RU"/>
              </w:rPr>
              <w:t xml:space="preserve"> - элемент на акцизной марке, определяемый электронными устройствами</w:t>
            </w:r>
            <w:r w:rsidR="00401A9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и/или программными приложениями, способный нести в себе информацию, позволяющий осуществлять идентификацию подлинности, а также несущий любую другую информацию, позволяющую налоговым органам вести сбор, производить учетный контроль;</w:t>
            </w:r>
          </w:p>
          <w:p w14:paraId="64BE620C"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 </w:t>
            </w:r>
            <w:r w:rsidRPr="008F6B3F">
              <w:rPr>
                <w:rFonts w:ascii="Times New Roman" w:eastAsia="Times New Roman" w:hAnsi="Times New Roman" w:cs="Times New Roman"/>
                <w:b/>
                <w:bCs/>
                <w:sz w:val="24"/>
                <w:szCs w:val="24"/>
                <w:lang w:eastAsia="ru-RU"/>
              </w:rPr>
              <w:t>орган налоговой службы</w:t>
            </w:r>
            <w:r w:rsidRPr="008F6B3F">
              <w:rPr>
                <w:rFonts w:ascii="Times New Roman" w:eastAsia="Times New Roman" w:hAnsi="Times New Roman" w:cs="Times New Roman"/>
                <w:sz w:val="24"/>
                <w:szCs w:val="24"/>
                <w:lang w:eastAsia="ru-RU"/>
              </w:rPr>
              <w:t xml:space="preserve"> - уполномоченный налоговый орган и территориальные налоговые органы.</w:t>
            </w:r>
          </w:p>
          <w:p w14:paraId="76C445AA"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Понятия, используемые в настоящем Положении, трактуются в значении, определенном Налоговым кодексом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и/или Таможенным кодексом Таможенного союза.</w:t>
            </w:r>
          </w:p>
          <w:p w14:paraId="62B18CC2"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2. Организациям, индивидуальным предпринимателям и физическим лицам запрещается на территории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отгрузка и реализация маркируемой продукции, не </w:t>
            </w:r>
            <w:r w:rsidRPr="008F6B3F">
              <w:rPr>
                <w:rFonts w:ascii="Times New Roman" w:eastAsia="Times New Roman" w:hAnsi="Times New Roman" w:cs="Times New Roman"/>
                <w:sz w:val="24"/>
                <w:szCs w:val="24"/>
                <w:lang w:eastAsia="ru-RU"/>
              </w:rPr>
              <w:lastRenderedPageBreak/>
              <w:t xml:space="preserve">обозначенной акцизными марками, а также ввоз на территорию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транспортировка, прием на комиссию или консигнацию маркируемой продукции без акцизных </w:t>
            </w:r>
            <w:r w:rsidR="00401A9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марок.</w:t>
            </w:r>
          </w:p>
          <w:p w14:paraId="5071CE02"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Допускается ввоз (пересылка) физическими лицами на территорию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маркируемой продукции, не обозначенной акцизными марками, в пределах норм, установленных законодательством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w:t>
            </w:r>
          </w:p>
          <w:p w14:paraId="38F91345" w14:textId="492BC994" w:rsid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3. Маркировке </w:t>
            </w:r>
            <w:r w:rsidRPr="008F6B3F">
              <w:rPr>
                <w:rFonts w:ascii="Times New Roman" w:eastAsia="Times New Roman" w:hAnsi="Times New Roman" w:cs="Times New Roman"/>
                <w:b/>
                <w:sz w:val="24"/>
                <w:szCs w:val="24"/>
                <w:lang w:eastAsia="ru-RU"/>
              </w:rPr>
              <w:t>маркой акцизного сбора</w:t>
            </w:r>
            <w:r w:rsidRPr="008F6B3F">
              <w:rPr>
                <w:rFonts w:ascii="Times New Roman" w:eastAsia="Times New Roman" w:hAnsi="Times New Roman" w:cs="Times New Roman"/>
                <w:sz w:val="24"/>
                <w:szCs w:val="24"/>
                <w:lang w:eastAsia="ru-RU"/>
              </w:rPr>
              <w:t xml:space="preserve"> подлежат производимые на территории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и импортируемые на территорию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алкогольные напитки и табачные изделия согласно </w:t>
            </w:r>
            <w:r w:rsidRPr="008F6B3F">
              <w:rPr>
                <w:rFonts w:ascii="Times New Roman" w:eastAsia="Times New Roman" w:hAnsi="Times New Roman" w:cs="Times New Roman"/>
                <w:b/>
                <w:sz w:val="24"/>
                <w:szCs w:val="24"/>
                <w:lang w:eastAsia="ru-RU"/>
              </w:rPr>
              <w:t>подпунктам 2, 3, 4, 6, 7 и 8 пункта 1 статьи 334</w:t>
            </w:r>
            <w:r w:rsidRPr="008F6B3F">
              <w:rPr>
                <w:rFonts w:ascii="Times New Roman" w:eastAsia="Times New Roman" w:hAnsi="Times New Roman" w:cs="Times New Roman"/>
                <w:sz w:val="24"/>
                <w:szCs w:val="24"/>
                <w:lang w:eastAsia="ru-RU"/>
              </w:rPr>
              <w:t xml:space="preserve"> Налогового кодекса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(за исключением сусла виноградного (код ТН ВЭД 220430). Маркировка подакцизной продукции по видам, наименованиям и емкости (для алкогольных изделий) производится в соответствии с типами и номерами акцизных марок, указанными в решении органа налоговой службы о выдаче акцизных марок.</w:t>
            </w:r>
          </w:p>
          <w:p w14:paraId="2FE111C7" w14:textId="6873BF0E" w:rsidR="00D805AA" w:rsidRDefault="00D805AA" w:rsidP="008F6B3F">
            <w:pPr>
              <w:ind w:firstLine="567"/>
              <w:jc w:val="both"/>
              <w:rPr>
                <w:rFonts w:ascii="Times New Roman" w:eastAsia="Times New Roman" w:hAnsi="Times New Roman" w:cs="Times New Roman"/>
                <w:sz w:val="24"/>
                <w:szCs w:val="24"/>
                <w:lang w:eastAsia="ru-RU"/>
              </w:rPr>
            </w:pPr>
          </w:p>
          <w:p w14:paraId="3B756C08" w14:textId="22BE309F" w:rsidR="00D805AA" w:rsidRDefault="00D805AA" w:rsidP="008F6B3F">
            <w:pPr>
              <w:ind w:firstLine="567"/>
              <w:jc w:val="both"/>
              <w:rPr>
                <w:rFonts w:ascii="Times New Roman" w:eastAsia="Times New Roman" w:hAnsi="Times New Roman" w:cs="Times New Roman"/>
                <w:sz w:val="24"/>
                <w:szCs w:val="24"/>
                <w:lang w:eastAsia="ru-RU"/>
              </w:rPr>
            </w:pPr>
          </w:p>
          <w:p w14:paraId="7029FE1D" w14:textId="77777777" w:rsidR="00D805AA" w:rsidRDefault="00D805AA" w:rsidP="008F6B3F">
            <w:pPr>
              <w:ind w:firstLine="567"/>
              <w:jc w:val="both"/>
              <w:rPr>
                <w:rFonts w:ascii="Times New Roman" w:eastAsia="Times New Roman" w:hAnsi="Times New Roman" w:cs="Times New Roman"/>
                <w:b/>
                <w:sz w:val="24"/>
                <w:szCs w:val="24"/>
                <w:lang w:eastAsia="ru-RU"/>
              </w:rPr>
            </w:pPr>
          </w:p>
          <w:p w14:paraId="46651129" w14:textId="65E07D0B" w:rsidR="008F6B3F" w:rsidRPr="008F6B3F" w:rsidRDefault="008F6B3F" w:rsidP="008F6B3F">
            <w:pPr>
              <w:ind w:firstLine="567"/>
              <w:jc w:val="both"/>
              <w:rPr>
                <w:rFonts w:ascii="Times New Roman" w:eastAsia="Times New Roman" w:hAnsi="Times New Roman" w:cs="Times New Roman"/>
                <w:b/>
                <w:sz w:val="24"/>
                <w:szCs w:val="24"/>
                <w:lang w:eastAsia="ru-RU"/>
              </w:rPr>
            </w:pPr>
            <w:r w:rsidRPr="008F6B3F">
              <w:rPr>
                <w:rFonts w:ascii="Times New Roman" w:eastAsia="Times New Roman" w:hAnsi="Times New Roman" w:cs="Times New Roman"/>
                <w:b/>
                <w:sz w:val="24"/>
                <w:szCs w:val="24"/>
                <w:lang w:eastAsia="ru-RU"/>
              </w:rPr>
              <w:t>4. Маркировке маркой акцизного сбора с 1 апреля 2022 года подлежат:</w:t>
            </w:r>
          </w:p>
          <w:p w14:paraId="2E503C98" w14:textId="77777777" w:rsidR="008F6B3F" w:rsidRPr="008F6B3F" w:rsidRDefault="008F6B3F" w:rsidP="008F6B3F">
            <w:pPr>
              <w:ind w:firstLine="567"/>
              <w:jc w:val="both"/>
              <w:rPr>
                <w:rFonts w:ascii="Times New Roman" w:eastAsia="Times New Roman" w:hAnsi="Times New Roman" w:cs="Times New Roman"/>
                <w:b/>
                <w:sz w:val="24"/>
                <w:szCs w:val="24"/>
                <w:lang w:eastAsia="ru-RU"/>
              </w:rPr>
            </w:pPr>
            <w:r w:rsidRPr="008F6B3F">
              <w:rPr>
                <w:rFonts w:ascii="Times New Roman" w:eastAsia="Times New Roman" w:hAnsi="Times New Roman" w:cs="Times New Roman"/>
                <w:b/>
                <w:sz w:val="24"/>
                <w:szCs w:val="24"/>
                <w:lang w:eastAsia="ru-RU"/>
              </w:rPr>
              <w:t>- пиво, расфасованное и нефасованное, классифицируемое в товарной позиции ТН ВЭД 2203;</w:t>
            </w:r>
          </w:p>
          <w:p w14:paraId="57315FDF" w14:textId="77777777" w:rsidR="008F6B3F" w:rsidRPr="008F6B3F" w:rsidRDefault="008F6B3F" w:rsidP="008F6B3F">
            <w:pPr>
              <w:ind w:firstLine="567"/>
              <w:jc w:val="both"/>
              <w:rPr>
                <w:rFonts w:ascii="Times New Roman" w:eastAsia="Times New Roman" w:hAnsi="Times New Roman" w:cs="Times New Roman"/>
                <w:b/>
                <w:sz w:val="24"/>
                <w:szCs w:val="24"/>
                <w:lang w:eastAsia="ru-RU"/>
              </w:rPr>
            </w:pPr>
            <w:r w:rsidRPr="008F6B3F">
              <w:rPr>
                <w:rFonts w:ascii="Times New Roman" w:eastAsia="Times New Roman" w:hAnsi="Times New Roman" w:cs="Times New Roman"/>
                <w:b/>
                <w:sz w:val="24"/>
                <w:szCs w:val="24"/>
                <w:lang w:eastAsia="ru-RU"/>
              </w:rPr>
              <w:t>- тонизирующих (энергетических) безалкогольных напитков, классифицируемые в товарной позиции ТН ВЭД 2202;</w:t>
            </w:r>
          </w:p>
          <w:p w14:paraId="1C37C0E3" w14:textId="77777777" w:rsidR="008F6B3F" w:rsidRPr="008F6B3F" w:rsidRDefault="008F6B3F" w:rsidP="008F6B3F">
            <w:pPr>
              <w:ind w:firstLine="567"/>
              <w:jc w:val="both"/>
              <w:rPr>
                <w:rFonts w:ascii="Times New Roman" w:eastAsia="Times New Roman" w:hAnsi="Times New Roman" w:cs="Times New Roman"/>
                <w:b/>
                <w:sz w:val="24"/>
                <w:szCs w:val="24"/>
                <w:lang w:eastAsia="ru-RU"/>
              </w:rPr>
            </w:pPr>
            <w:r w:rsidRPr="008F6B3F">
              <w:rPr>
                <w:rFonts w:ascii="Times New Roman" w:eastAsia="Times New Roman" w:hAnsi="Times New Roman" w:cs="Times New Roman"/>
                <w:b/>
                <w:sz w:val="24"/>
                <w:szCs w:val="24"/>
                <w:lang w:eastAsia="ru-RU"/>
              </w:rPr>
              <w:t xml:space="preserve">- табачные изделия, указанные в подпунктах 6, 7 и 8 пункта 1 статьи 334 Налогового кодекса </w:t>
            </w:r>
            <w:proofErr w:type="spellStart"/>
            <w:r w:rsidRPr="008F6B3F">
              <w:rPr>
                <w:rFonts w:ascii="Times New Roman" w:eastAsia="Times New Roman" w:hAnsi="Times New Roman" w:cs="Times New Roman"/>
                <w:b/>
                <w:sz w:val="24"/>
                <w:szCs w:val="24"/>
                <w:lang w:eastAsia="ru-RU"/>
              </w:rPr>
              <w:t>Кыргызской</w:t>
            </w:r>
            <w:proofErr w:type="spellEnd"/>
            <w:r w:rsidRPr="008F6B3F">
              <w:rPr>
                <w:rFonts w:ascii="Times New Roman" w:eastAsia="Times New Roman" w:hAnsi="Times New Roman" w:cs="Times New Roman"/>
                <w:b/>
                <w:sz w:val="24"/>
                <w:szCs w:val="24"/>
                <w:lang w:eastAsia="ru-RU"/>
              </w:rPr>
              <w:t xml:space="preserve"> Республики.</w:t>
            </w:r>
          </w:p>
          <w:p w14:paraId="21EF73E6" w14:textId="77777777" w:rsidR="008F6B3F" w:rsidRPr="008F6B3F" w:rsidRDefault="008F6B3F" w:rsidP="008F6B3F">
            <w:pPr>
              <w:ind w:firstLine="567"/>
              <w:jc w:val="both"/>
              <w:rPr>
                <w:rFonts w:ascii="Times New Roman" w:eastAsia="Times New Roman" w:hAnsi="Times New Roman" w:cs="Times New Roman"/>
                <w:b/>
                <w:sz w:val="24"/>
                <w:szCs w:val="24"/>
                <w:lang w:eastAsia="ru-RU"/>
              </w:rPr>
            </w:pPr>
            <w:r w:rsidRPr="008F6B3F">
              <w:rPr>
                <w:rFonts w:ascii="Times New Roman" w:eastAsia="Times New Roman" w:hAnsi="Times New Roman" w:cs="Times New Roman"/>
                <w:b/>
                <w:sz w:val="24"/>
                <w:szCs w:val="24"/>
                <w:lang w:eastAsia="ru-RU"/>
              </w:rPr>
              <w:t>Оборот немаркированных подакцизных товаров, указанных в настоящем пункте, запрещается по истечению 6 месяцев с даты введения маркировки.</w:t>
            </w:r>
          </w:p>
          <w:p w14:paraId="7A3DF134"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5. Маркируемая продукция, произведенная налогоплательщиком для экспорта, не подлежит маркировке </w:t>
            </w:r>
            <w:r w:rsidRPr="008F6B3F">
              <w:rPr>
                <w:rFonts w:ascii="Times New Roman" w:eastAsia="Times New Roman" w:hAnsi="Times New Roman" w:cs="Times New Roman"/>
                <w:sz w:val="24"/>
                <w:szCs w:val="24"/>
                <w:lang w:eastAsia="ru-RU"/>
              </w:rPr>
              <w:lastRenderedPageBreak/>
              <w:t xml:space="preserve">акцизными марками при отправке на экспорт. Запрещается реализация на территории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продукции, подлежащей маркировке (в том числе приобретенной на товарообменной основе или с использованием давальческого сырья), произведенной на территории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для экспорта и не обозначенной акцизными марками.</w:t>
            </w:r>
          </w:p>
          <w:p w14:paraId="355B5000"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6. Наличие акцизной марки на бутылке, пачке или другой таре, в которую разлита или расфасована маркируемая </w:t>
            </w:r>
            <w:r w:rsidR="00426E93">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продукция, является одним из необходимых условий для ее реализации потребителям, транспортировки по территории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(кроме международного транзита) и хранения (кроме хранения производителем до маркировки изделий согласно технологическому процессу или хранения</w:t>
            </w:r>
            <w:r w:rsidR="00426E93">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для вывоза с территории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w:t>
            </w:r>
          </w:p>
          <w:p w14:paraId="0B18F070"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7. Маркировка осуществляется способом, исключающим повторное использование акцизных марок. Место наклейки должно определяться так, чтобы акцизная марка разрывалась </w:t>
            </w:r>
            <w:r w:rsidR="00426E93">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во время раскупорки (раскрытия) бутылки, пачки или иной </w:t>
            </w:r>
            <w:r w:rsidR="00426E93">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тары. При нанесении акцизных марок должен использоваться клей, не позволяющий снять акцизную марку с товара без ее повреждения.</w:t>
            </w:r>
          </w:p>
          <w:p w14:paraId="56CCA365"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8. На пачке табачных изделий в обязательном порядке указываются сведения о месяце и годе изготовления табачных изделий (далее - дата изготовления). На табачные изделия, имеющие на пачке специальную целлофановую упаковку, наклейка акцизных марок и указание сведений о дате изготовления производится в обязательном порядке под целлофановую упаковку.</w:t>
            </w:r>
          </w:p>
          <w:p w14:paraId="03A54811"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9. Не допускается нанесение поверх надписи сведений </w:t>
            </w:r>
            <w:proofErr w:type="gramStart"/>
            <w:r w:rsidRPr="008F6B3F">
              <w:rPr>
                <w:rFonts w:ascii="Times New Roman" w:eastAsia="Times New Roman" w:hAnsi="Times New Roman" w:cs="Times New Roman"/>
                <w:sz w:val="24"/>
                <w:szCs w:val="24"/>
                <w:lang w:eastAsia="ru-RU"/>
              </w:rPr>
              <w:t xml:space="preserve">о </w:t>
            </w:r>
            <w:r w:rsidR="00426E93">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дате</w:t>
            </w:r>
            <w:proofErr w:type="gramEnd"/>
            <w:r w:rsidRPr="008F6B3F">
              <w:rPr>
                <w:rFonts w:ascii="Times New Roman" w:eastAsia="Times New Roman" w:hAnsi="Times New Roman" w:cs="Times New Roman"/>
                <w:sz w:val="24"/>
                <w:szCs w:val="24"/>
                <w:lang w:eastAsia="ru-RU"/>
              </w:rPr>
              <w:t xml:space="preserve"> изготовления табачных изделий каких-либо элементов упаковки (пачки), либо наклеивание акцизной марки.</w:t>
            </w:r>
          </w:p>
          <w:p w14:paraId="76CA56A4"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10. К указанию сведений о дате изготовления табачных изделий предъявляются следующие требования:</w:t>
            </w:r>
          </w:p>
          <w:p w14:paraId="4B6AC0B2"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1) надпись должна быть четкой и легко читаемой;</w:t>
            </w:r>
          </w:p>
          <w:p w14:paraId="596F54E3"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2) надпись должна быть расположена таким </w:t>
            </w:r>
            <w:proofErr w:type="gramStart"/>
            <w:r w:rsidRPr="008F6B3F">
              <w:rPr>
                <w:rFonts w:ascii="Times New Roman" w:eastAsia="Times New Roman" w:hAnsi="Times New Roman" w:cs="Times New Roman"/>
                <w:sz w:val="24"/>
                <w:szCs w:val="24"/>
                <w:lang w:eastAsia="ru-RU"/>
              </w:rPr>
              <w:t xml:space="preserve">образом, </w:t>
            </w:r>
            <w:r w:rsidR="00426E93">
              <w:rPr>
                <w:rFonts w:ascii="Times New Roman" w:eastAsia="Times New Roman" w:hAnsi="Times New Roman" w:cs="Times New Roman"/>
                <w:sz w:val="24"/>
                <w:szCs w:val="24"/>
                <w:lang w:val="ky-KG" w:eastAsia="ru-RU"/>
              </w:rPr>
              <w:t xml:space="preserve">  </w:t>
            </w:r>
            <w:proofErr w:type="gramEnd"/>
            <w:r w:rsidR="00426E93">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чтобы обеспечить целостность надписи при открывании</w:t>
            </w:r>
            <w:r w:rsidR="00426E93">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упаковки (пачки) табачных изделий;</w:t>
            </w:r>
          </w:p>
          <w:p w14:paraId="1F187BB5" w14:textId="77777777" w:rsidR="008F6B3F" w:rsidRDefault="008F6B3F" w:rsidP="008F6B3F">
            <w:pPr>
              <w:ind w:firstLine="567"/>
              <w:jc w:val="both"/>
              <w:rPr>
                <w:rFonts w:ascii="Times New Roman" w:eastAsia="Times New Roman" w:hAnsi="Times New Roman" w:cs="Times New Roman"/>
                <w:sz w:val="24"/>
                <w:szCs w:val="24"/>
                <w:lang w:val="ky-KG" w:eastAsia="ru-RU"/>
              </w:rPr>
            </w:pPr>
            <w:r w:rsidRPr="008F6B3F">
              <w:rPr>
                <w:rFonts w:ascii="Times New Roman" w:eastAsia="Times New Roman" w:hAnsi="Times New Roman" w:cs="Times New Roman"/>
                <w:sz w:val="24"/>
                <w:szCs w:val="24"/>
                <w:lang w:eastAsia="ru-RU"/>
              </w:rPr>
              <w:lastRenderedPageBreak/>
              <w:t>3) надпись не должна быть напечатана на прозрачной оберточной пленке или на каком-либо другом внешнем упаковочном материале;</w:t>
            </w:r>
          </w:p>
          <w:p w14:paraId="094E902C" w14:textId="77777777" w:rsidR="00426E93" w:rsidRPr="00866D68" w:rsidRDefault="00866D68" w:rsidP="008F6B3F">
            <w:pPr>
              <w:ind w:firstLine="567"/>
              <w:jc w:val="both"/>
              <w:rPr>
                <w:rFonts w:ascii="Times New Roman" w:eastAsia="Times New Roman" w:hAnsi="Times New Roman" w:cs="Times New Roman"/>
                <w:b/>
                <w:sz w:val="24"/>
                <w:szCs w:val="24"/>
                <w:lang w:val="ky-KG" w:eastAsia="ru-RU"/>
              </w:rPr>
            </w:pPr>
            <w:r w:rsidRPr="00866D68">
              <w:rPr>
                <w:rFonts w:ascii="Times New Roman" w:eastAsia="Times New Roman" w:hAnsi="Times New Roman" w:cs="Times New Roman"/>
                <w:b/>
                <w:sz w:val="24"/>
                <w:szCs w:val="24"/>
                <w:lang w:val="ky-KG" w:eastAsia="ru-RU"/>
              </w:rPr>
              <w:t>Исключено</w:t>
            </w:r>
          </w:p>
          <w:p w14:paraId="25FD8B0E" w14:textId="77777777" w:rsidR="00426E93" w:rsidRPr="008F6B3F" w:rsidRDefault="00426E93" w:rsidP="008F6B3F">
            <w:pPr>
              <w:ind w:firstLine="567"/>
              <w:jc w:val="both"/>
              <w:rPr>
                <w:rFonts w:ascii="Times New Roman" w:eastAsia="Times New Roman" w:hAnsi="Times New Roman" w:cs="Times New Roman"/>
                <w:sz w:val="24"/>
                <w:szCs w:val="24"/>
                <w:lang w:val="ky-KG" w:eastAsia="ru-RU"/>
              </w:rPr>
            </w:pPr>
          </w:p>
          <w:p w14:paraId="0ACC4BDD" w14:textId="77777777" w:rsidR="008F6B3F" w:rsidRPr="008F6B3F" w:rsidRDefault="008F6B3F" w:rsidP="008F6B3F">
            <w:pPr>
              <w:ind w:firstLine="567"/>
              <w:jc w:val="both"/>
              <w:rPr>
                <w:rFonts w:ascii="Times New Roman" w:eastAsia="Times New Roman" w:hAnsi="Times New Roman" w:cs="Times New Roman"/>
                <w:b/>
                <w:sz w:val="24"/>
                <w:szCs w:val="24"/>
                <w:lang w:eastAsia="ru-RU"/>
              </w:rPr>
            </w:pPr>
            <w:r w:rsidRPr="008F6B3F">
              <w:rPr>
                <w:rFonts w:ascii="Times New Roman" w:eastAsia="Times New Roman" w:hAnsi="Times New Roman" w:cs="Times New Roman"/>
                <w:sz w:val="24"/>
                <w:szCs w:val="24"/>
                <w:lang w:eastAsia="ru-RU"/>
              </w:rPr>
              <w:t xml:space="preserve">5) сведения о дате изготовления табачных изделий указываются арабскими цифрами (высота шрифта не менее 3 мм), без пробелов: </w:t>
            </w:r>
            <w:proofErr w:type="spellStart"/>
            <w:proofErr w:type="gramStart"/>
            <w:r w:rsidRPr="008F6B3F">
              <w:rPr>
                <w:rFonts w:ascii="Times New Roman" w:eastAsia="Times New Roman" w:hAnsi="Times New Roman" w:cs="Times New Roman"/>
                <w:sz w:val="24"/>
                <w:szCs w:val="24"/>
                <w:lang w:eastAsia="ru-RU"/>
              </w:rPr>
              <w:t>месяц.год</w:t>
            </w:r>
            <w:proofErr w:type="spellEnd"/>
            <w:proofErr w:type="gramEnd"/>
            <w:r w:rsidRPr="008F6B3F">
              <w:rPr>
                <w:rFonts w:ascii="Times New Roman" w:eastAsia="Times New Roman" w:hAnsi="Times New Roman" w:cs="Times New Roman"/>
                <w:sz w:val="24"/>
                <w:szCs w:val="24"/>
                <w:lang w:eastAsia="ru-RU"/>
              </w:rPr>
              <w:t xml:space="preserve"> (</w:t>
            </w:r>
            <w:proofErr w:type="spellStart"/>
            <w:r w:rsidRPr="008F6B3F">
              <w:rPr>
                <w:rFonts w:ascii="Times New Roman" w:eastAsia="Times New Roman" w:hAnsi="Times New Roman" w:cs="Times New Roman"/>
                <w:sz w:val="24"/>
                <w:szCs w:val="24"/>
                <w:lang w:eastAsia="ru-RU"/>
              </w:rPr>
              <w:t>хх.хххх</w:t>
            </w:r>
            <w:proofErr w:type="spellEnd"/>
            <w:r w:rsidRPr="008F6B3F">
              <w:rPr>
                <w:rFonts w:ascii="Times New Roman" w:eastAsia="Times New Roman" w:hAnsi="Times New Roman" w:cs="Times New Roman"/>
                <w:sz w:val="24"/>
                <w:szCs w:val="24"/>
                <w:lang w:eastAsia="ru-RU"/>
              </w:rPr>
              <w:t xml:space="preserve">) Пример: </w:t>
            </w:r>
            <w:r w:rsidRPr="008F6B3F">
              <w:rPr>
                <w:rFonts w:ascii="Times New Roman" w:eastAsia="Times New Roman" w:hAnsi="Times New Roman" w:cs="Times New Roman"/>
                <w:b/>
                <w:sz w:val="24"/>
                <w:szCs w:val="24"/>
                <w:lang w:eastAsia="ru-RU"/>
              </w:rPr>
              <w:t>01.2022.</w:t>
            </w:r>
          </w:p>
          <w:p w14:paraId="5A872477"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11. Продукция, маркированная с отклонением от </w:t>
            </w:r>
            <w:r w:rsidR="0020299A">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требований настоящего Положения, рассматривается как немаркированная.</w:t>
            </w:r>
          </w:p>
          <w:p w14:paraId="0D8ED881"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12. Акцизные марки изготавливаются по заказу уполномоченного органа налоговой службы согласно договору (контракту), заключенному с победителем конкурса в соответствии с порядком, утвержденным постановлением Кабинета Министров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Форма и </w:t>
            </w:r>
            <w:r w:rsidR="0020299A">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образцы акцизных марок разрабатываются уполномоченным органом налоговой службы совместно с победителем конкурса.</w:t>
            </w:r>
          </w:p>
          <w:p w14:paraId="3C147639"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Акцизные марки выдаются через банковскую систему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для применения на территории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а также направляются за рубеж непосредственно на заводы-производители маркируемой продукции.</w:t>
            </w:r>
          </w:p>
          <w:p w14:paraId="78084CBC"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13. Акцизные марки, приобретенные для обозначения маркируемой продукции, производимой на территории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и отправленные за рубеж заводу-производителю, используются для маркировки после </w:t>
            </w:r>
            <w:r w:rsidR="0020299A">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завершения технологического процесса производства маркируемой продукции.</w:t>
            </w:r>
          </w:p>
          <w:p w14:paraId="7174B4F1"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14. Акцизные марки, приобретенные в уполномоченном банке, для наклейки за рубежом на заводе-производителе маркируемой продукции вывозятся с территории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без взимания таможенных платежей под </w:t>
            </w:r>
            <w:r w:rsidR="0020299A">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таможенной процедурой временного ввоза (допуска)/вывоза.</w:t>
            </w:r>
          </w:p>
          <w:p w14:paraId="254E6A14"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15. Оплата стоимости акцизных марок</w:t>
            </w:r>
            <w:r w:rsidR="0020299A">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налогоплательщиком производится путем перечисления денежных средств на специальный блокированный счет в уполномоченном банке.</w:t>
            </w:r>
          </w:p>
          <w:p w14:paraId="4C4843BA"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lastRenderedPageBreak/>
              <w:t xml:space="preserve">16. Уполномоченный орган налоговой службы, согласно выставленным счетам, оплачивает стоимость акцизных марок, изготовленных и доставленных компанией-изготовителем, проводит оплату сопутствующих расходов. После проведения годовой сверки и взаиморасчетов с компанией-изготовителем, сумма, оставшаяся на блокированном счете, используется </w:t>
            </w:r>
            <w:proofErr w:type="gramStart"/>
            <w:r w:rsidRPr="008F6B3F">
              <w:rPr>
                <w:rFonts w:ascii="Times New Roman" w:eastAsia="Times New Roman" w:hAnsi="Times New Roman" w:cs="Times New Roman"/>
                <w:sz w:val="24"/>
                <w:szCs w:val="24"/>
                <w:lang w:eastAsia="ru-RU"/>
              </w:rPr>
              <w:t>на</w:t>
            </w:r>
            <w:r w:rsidR="0020299A">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цели</w:t>
            </w:r>
            <w:proofErr w:type="gramEnd"/>
            <w:r w:rsidRPr="008F6B3F">
              <w:rPr>
                <w:rFonts w:ascii="Times New Roman" w:eastAsia="Times New Roman" w:hAnsi="Times New Roman" w:cs="Times New Roman"/>
                <w:sz w:val="24"/>
                <w:szCs w:val="24"/>
                <w:lang w:eastAsia="ru-RU"/>
              </w:rPr>
              <w:t xml:space="preserve">, предусмотренные пунктом 14 настоящего Положения, а также на цели, определенные решениями Кабинета Министров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w:t>
            </w:r>
          </w:p>
          <w:p w14:paraId="0B5B14D5" w14:textId="160686B0" w:rsidR="008F6B3F" w:rsidRDefault="008F6B3F" w:rsidP="008F6B3F">
            <w:pPr>
              <w:ind w:left="1134" w:right="1134"/>
              <w:jc w:val="center"/>
              <w:rPr>
                <w:rFonts w:ascii="Times New Roman" w:eastAsia="Times New Roman" w:hAnsi="Times New Roman" w:cs="Times New Roman"/>
                <w:b/>
                <w:bCs/>
                <w:sz w:val="24"/>
                <w:szCs w:val="24"/>
                <w:lang w:eastAsia="ru-RU"/>
              </w:rPr>
            </w:pPr>
          </w:p>
          <w:p w14:paraId="1369D400" w14:textId="5DF6B11B" w:rsidR="00D805AA" w:rsidRDefault="00D805AA" w:rsidP="008F6B3F">
            <w:pPr>
              <w:ind w:left="1134" w:right="1134"/>
              <w:jc w:val="center"/>
              <w:rPr>
                <w:rFonts w:ascii="Times New Roman" w:eastAsia="Times New Roman" w:hAnsi="Times New Roman" w:cs="Times New Roman"/>
                <w:b/>
                <w:bCs/>
                <w:sz w:val="24"/>
                <w:szCs w:val="24"/>
                <w:lang w:eastAsia="ru-RU"/>
              </w:rPr>
            </w:pPr>
          </w:p>
          <w:p w14:paraId="5BF53FFC" w14:textId="6AA484F4" w:rsidR="00D805AA" w:rsidRDefault="00D805AA" w:rsidP="008F6B3F">
            <w:pPr>
              <w:ind w:left="1134" w:right="1134"/>
              <w:jc w:val="center"/>
              <w:rPr>
                <w:rFonts w:ascii="Times New Roman" w:eastAsia="Times New Roman" w:hAnsi="Times New Roman" w:cs="Times New Roman"/>
                <w:b/>
                <w:bCs/>
                <w:sz w:val="24"/>
                <w:szCs w:val="24"/>
                <w:lang w:eastAsia="ru-RU"/>
              </w:rPr>
            </w:pPr>
          </w:p>
          <w:p w14:paraId="448D7FBF" w14:textId="036AACF0" w:rsidR="00D805AA" w:rsidRDefault="00D805AA" w:rsidP="008F6B3F">
            <w:pPr>
              <w:ind w:left="1134" w:right="1134"/>
              <w:jc w:val="center"/>
              <w:rPr>
                <w:rFonts w:ascii="Times New Roman" w:eastAsia="Times New Roman" w:hAnsi="Times New Roman" w:cs="Times New Roman"/>
                <w:b/>
                <w:bCs/>
                <w:sz w:val="24"/>
                <w:szCs w:val="24"/>
                <w:lang w:eastAsia="ru-RU"/>
              </w:rPr>
            </w:pPr>
          </w:p>
          <w:p w14:paraId="2E7931E7" w14:textId="7A7C4607" w:rsidR="00D805AA" w:rsidRDefault="00D805AA" w:rsidP="008F6B3F">
            <w:pPr>
              <w:ind w:left="1134" w:right="1134"/>
              <w:jc w:val="center"/>
              <w:rPr>
                <w:rFonts w:ascii="Times New Roman" w:eastAsia="Times New Roman" w:hAnsi="Times New Roman" w:cs="Times New Roman"/>
                <w:b/>
                <w:bCs/>
                <w:sz w:val="24"/>
                <w:szCs w:val="24"/>
                <w:lang w:eastAsia="ru-RU"/>
              </w:rPr>
            </w:pPr>
          </w:p>
          <w:p w14:paraId="0C9775F4" w14:textId="2994CB69" w:rsidR="00D805AA" w:rsidRDefault="00D805AA" w:rsidP="008F6B3F">
            <w:pPr>
              <w:ind w:left="1134" w:right="1134"/>
              <w:jc w:val="center"/>
              <w:rPr>
                <w:rFonts w:ascii="Times New Roman" w:eastAsia="Times New Roman" w:hAnsi="Times New Roman" w:cs="Times New Roman"/>
                <w:b/>
                <w:bCs/>
                <w:sz w:val="24"/>
                <w:szCs w:val="24"/>
                <w:lang w:eastAsia="ru-RU"/>
              </w:rPr>
            </w:pPr>
          </w:p>
          <w:p w14:paraId="4C4C56B5" w14:textId="77777777" w:rsidR="00D805AA" w:rsidRPr="008F6B3F" w:rsidRDefault="00D805AA" w:rsidP="008F6B3F">
            <w:pPr>
              <w:ind w:left="1134" w:right="1134"/>
              <w:jc w:val="center"/>
              <w:rPr>
                <w:rFonts w:ascii="Times New Roman" w:eastAsia="Times New Roman" w:hAnsi="Times New Roman" w:cs="Times New Roman"/>
                <w:b/>
                <w:bCs/>
                <w:sz w:val="24"/>
                <w:szCs w:val="24"/>
                <w:lang w:eastAsia="ru-RU"/>
              </w:rPr>
            </w:pPr>
          </w:p>
          <w:p w14:paraId="403AF630" w14:textId="77777777" w:rsidR="008F6B3F" w:rsidRPr="008F6B3F" w:rsidRDefault="008F6B3F" w:rsidP="008F6B3F">
            <w:pPr>
              <w:ind w:left="1134" w:right="1134"/>
              <w:jc w:val="center"/>
              <w:rPr>
                <w:rFonts w:ascii="Times New Roman" w:eastAsia="Times New Roman" w:hAnsi="Times New Roman" w:cs="Times New Roman"/>
                <w:b/>
                <w:bCs/>
                <w:sz w:val="24"/>
                <w:szCs w:val="24"/>
                <w:lang w:eastAsia="ru-RU"/>
              </w:rPr>
            </w:pPr>
            <w:r w:rsidRPr="008F6B3F">
              <w:rPr>
                <w:rFonts w:ascii="Times New Roman" w:eastAsia="Times New Roman" w:hAnsi="Times New Roman" w:cs="Times New Roman"/>
                <w:b/>
                <w:bCs/>
                <w:sz w:val="24"/>
                <w:szCs w:val="24"/>
                <w:lang w:eastAsia="ru-RU"/>
              </w:rPr>
              <w:t>Глава 2</w:t>
            </w:r>
            <w:r w:rsidRPr="008F6B3F">
              <w:rPr>
                <w:rFonts w:ascii="Times New Roman" w:eastAsia="Times New Roman" w:hAnsi="Times New Roman" w:cs="Times New Roman"/>
                <w:b/>
                <w:bCs/>
                <w:sz w:val="24"/>
                <w:szCs w:val="24"/>
                <w:lang w:eastAsia="ru-RU"/>
              </w:rPr>
              <w:br/>
              <w:t>Порядок выдачи акцизных марок</w:t>
            </w:r>
          </w:p>
          <w:p w14:paraId="31035BDE"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17. Уполномоченный банк выдает налогоплательщику акцизные марки только после уплаты им стоимости акцизных марок. При приобретении акцизных марок налогоплательщик, кроме номинальной стоимости акцизной марки, одновременно уплачивает акцизный налог на маркируемую продукцию по установленной законодательством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ставке акцизного налога.</w:t>
            </w:r>
          </w:p>
          <w:p w14:paraId="68E8119D"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18. Номинальная стоимость акцизной марки определяется уполномоченным органом налоговой службы. Номинальная стоимость акцизной марки складывается из стоимости изготовления акцизной марки, транспортных расходов, в том числе расходов по доставке акцизных марок от </w:t>
            </w:r>
            <w:r w:rsidR="0020299A">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уполномоченного банка до зарубежных заводов-изготовителей, в случае отсутствия компании-изготовителя, таможенных</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платежей и пошлин, расходов на страхование рисков от изменения курсовой разницы и прочих расходов.</w:t>
            </w:r>
          </w:p>
          <w:p w14:paraId="29F89631"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К прочим расходам относится целевое использование накапливаемых средств на приобретение и обслуживание </w:t>
            </w:r>
            <w:r w:rsidRPr="008F6B3F">
              <w:rPr>
                <w:rFonts w:ascii="Times New Roman" w:eastAsia="Times New Roman" w:hAnsi="Times New Roman" w:cs="Times New Roman"/>
                <w:sz w:val="24"/>
                <w:szCs w:val="24"/>
                <w:lang w:eastAsia="ru-RU"/>
              </w:rPr>
              <w:lastRenderedPageBreak/>
              <w:t>специализированных приборов для определения подлинности акцизных марок, вычислительной техники, средств связи, оборудования для наклейки акцизных марок и оплату расходов по изготовлению учетно-методических пособий и проведению разъяснительной работы.</w:t>
            </w:r>
          </w:p>
          <w:p w14:paraId="40A6ADB1"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19. Реализация акцизных марок налогоплательщику производится путем выдачи марок через уполномоченный банк или путем отправки акцизных марок непосредственно на завод-производитель маркируемой продукции. </w:t>
            </w:r>
            <w:proofErr w:type="gramStart"/>
            <w:r w:rsidRPr="008F6B3F">
              <w:rPr>
                <w:rFonts w:ascii="Times New Roman" w:eastAsia="Times New Roman" w:hAnsi="Times New Roman" w:cs="Times New Roman"/>
                <w:sz w:val="24"/>
                <w:szCs w:val="24"/>
                <w:lang w:eastAsia="ru-RU"/>
              </w:rPr>
              <w:t xml:space="preserve">Маркируемая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продукция</w:t>
            </w:r>
            <w:proofErr w:type="gramEnd"/>
            <w:r w:rsidRPr="008F6B3F">
              <w:rPr>
                <w:rFonts w:ascii="Times New Roman" w:eastAsia="Times New Roman" w:hAnsi="Times New Roman" w:cs="Times New Roman"/>
                <w:sz w:val="24"/>
                <w:szCs w:val="24"/>
                <w:lang w:eastAsia="ru-RU"/>
              </w:rPr>
              <w:t>, ввозимая из государств-членов Евразийского экономического союза, подлежит маркировке исключительно на заводе-производителе маркируемой продукции.</w:t>
            </w:r>
          </w:p>
          <w:p w14:paraId="55623B9D"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Решение о выдаче акцизных марок уполномоченным банком принимается территориальным налоговым органом при представлении следующих документов:</w:t>
            </w:r>
          </w:p>
          <w:p w14:paraId="3495C77C"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заявление-расчет (в 2-х экземплярах согласно приложению 1 к настоящему Положению). К заявлению-</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расчету налогоплательщика прилагается спецификация подакцизных изделий согласно приложению </w:t>
            </w:r>
            <w:r w:rsidRPr="008F6B3F">
              <w:rPr>
                <w:rFonts w:ascii="Times New Roman" w:eastAsia="Times New Roman" w:hAnsi="Times New Roman" w:cs="Times New Roman"/>
                <w:b/>
                <w:sz w:val="24"/>
                <w:szCs w:val="24"/>
                <w:lang w:eastAsia="ru-RU"/>
              </w:rPr>
              <w:t>№ 2</w:t>
            </w:r>
            <w:r w:rsidRPr="008F6B3F">
              <w:rPr>
                <w:rFonts w:ascii="Times New Roman" w:eastAsia="Times New Roman" w:hAnsi="Times New Roman" w:cs="Times New Roman"/>
                <w:sz w:val="24"/>
                <w:szCs w:val="24"/>
                <w:lang w:eastAsia="ru-RU"/>
              </w:rPr>
              <w:t xml:space="preserve"> к настоящему Положению, с указанием наименований производимых и/или импортируемых подакцизных товаров. Один экземпляр заявления-расчета и спецификации подакцизных изделий возвращается налогоплательщику, второй экземпляр остается в органе налоговой службы;</w:t>
            </w:r>
          </w:p>
          <w:p w14:paraId="7112A487"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 копия лицензии на ввоз и/или реализацию подакцизной продукции (для лицензируемых видов подакцизной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продукции);</w:t>
            </w:r>
          </w:p>
          <w:p w14:paraId="733ECFFE"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копия и оригинал платежных документов, подтверждающих уплату акцизного налога и номинальную стоимость акцизных марок на все количество маркируемой продукции. Копия платежного документа остается в органе налоговой службы, оригинал возвращается</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налогоплательщику.</w:t>
            </w:r>
          </w:p>
          <w:p w14:paraId="4BBE3457"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Решение об отправке акцизных марок на зарубежный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завод-производитель маркируемой продукции, решение о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выдаче акцизных марок на импортируемую маркируемую продукцию уполномоченным банком принимаются уполномоченным налоговым органом. При этом, кроме документов, </w:t>
            </w:r>
            <w:r w:rsidRPr="008F6B3F">
              <w:rPr>
                <w:rFonts w:ascii="Times New Roman" w:eastAsia="Times New Roman" w:hAnsi="Times New Roman" w:cs="Times New Roman"/>
                <w:sz w:val="24"/>
                <w:szCs w:val="24"/>
                <w:lang w:eastAsia="ru-RU"/>
              </w:rPr>
              <w:lastRenderedPageBreak/>
              <w:t>предусмотренных в абзацах третьем-пятом настоящего пункта, налогоплательщиком представляются следующие документы:</w:t>
            </w:r>
          </w:p>
          <w:p w14:paraId="5AEACB31"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 инвойсы на ввозимую подакцизную </w:t>
            </w:r>
            <w:proofErr w:type="gramStart"/>
            <w:r w:rsidRPr="008F6B3F">
              <w:rPr>
                <w:rFonts w:ascii="Times New Roman" w:eastAsia="Times New Roman" w:hAnsi="Times New Roman" w:cs="Times New Roman"/>
                <w:sz w:val="24"/>
                <w:szCs w:val="24"/>
                <w:lang w:eastAsia="ru-RU"/>
              </w:rPr>
              <w:t xml:space="preserve">продукцию, </w:t>
            </w:r>
            <w:r w:rsidR="007831E2">
              <w:rPr>
                <w:rFonts w:ascii="Times New Roman" w:eastAsia="Times New Roman" w:hAnsi="Times New Roman" w:cs="Times New Roman"/>
                <w:sz w:val="24"/>
                <w:szCs w:val="24"/>
                <w:lang w:val="ky-KG" w:eastAsia="ru-RU"/>
              </w:rPr>
              <w:t xml:space="preserve">  </w:t>
            </w:r>
            <w:proofErr w:type="gramEnd"/>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оригинал и заверенная налогоплательщиком копия договора на поставку маркируемой продукции. Копия договора остается в органе налоговой службы, оригинал возвращается налогоплательщику;</w:t>
            </w:r>
          </w:p>
          <w:p w14:paraId="7C81EB9E"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письмо с просьбой направить акцизные марки на завод-производитель маркируемой продукции, с подробным указанием его точных реквизитов.</w:t>
            </w:r>
          </w:p>
          <w:p w14:paraId="1F38FDEB"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Налогоплательщик, осуществляющий импорт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маркируемой алкогольной продукции в </w:t>
            </w:r>
            <w:proofErr w:type="spellStart"/>
            <w:r w:rsidRPr="008F6B3F">
              <w:rPr>
                <w:rFonts w:ascii="Times New Roman" w:eastAsia="Times New Roman" w:hAnsi="Times New Roman" w:cs="Times New Roman"/>
                <w:sz w:val="24"/>
                <w:szCs w:val="24"/>
                <w:lang w:eastAsia="ru-RU"/>
              </w:rPr>
              <w:t>Кыргызскую</w:t>
            </w:r>
            <w:proofErr w:type="spellEnd"/>
            <w:r w:rsidRPr="008F6B3F">
              <w:rPr>
                <w:rFonts w:ascii="Times New Roman" w:eastAsia="Times New Roman" w:hAnsi="Times New Roman" w:cs="Times New Roman"/>
                <w:sz w:val="24"/>
                <w:szCs w:val="24"/>
                <w:lang w:eastAsia="ru-RU"/>
              </w:rPr>
              <w:t xml:space="preserve">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Республику из государств-членов Евразийского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экономического союза, также представляет в уполномоченный налоговый орган копию и оригинал квитанции о внесении депозитного платежа, а также обязательство о целевом использовании акцизных марок.</w:t>
            </w:r>
          </w:p>
          <w:p w14:paraId="6871DB0A"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Решение о выдаче акцизных марок на импортируемую маркируемую продукцию уполномоченным банком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составляется в 3-х экземплярах по форме, утверждаемой уполномоченным налоговым органом. Акцизные марки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выдаются уполномоченным банком налогоплательщику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согласно порядковым номерам акцизных марок, указанным в решении. Первый экземпляр решения органа налоговой службы остается в уполномоченном банке, второй - у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налогоплательщика, третий - в органе налоговой службы.</w:t>
            </w:r>
          </w:p>
          <w:p w14:paraId="72ECF116"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При этом, налогоплательщиками осуществляются</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пересчет и сверка диапазона полученных номеров акцизных марок с диапазоном номеров, указанных в решении налогового органа.</w:t>
            </w:r>
          </w:p>
          <w:p w14:paraId="06E9CCC3"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20. Решение об отправке акцизных марок на зарубежный завод-производитель маркируемой продукции составляется в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2-х экземплярах. При этом уполномоченным налоговым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органом направляется письмо-заказ компании-изготовителю акцизных марок об отправке соответствующей партии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акцизных марок на зарубежный завод - производитель маркируемой продукции.</w:t>
            </w:r>
          </w:p>
          <w:p w14:paraId="5260FA61"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При отправке акцизных марок на зарубежный завод-производитель маркируемой продукции, датой приобретения акцизных марок является дата принятия уполномоченным </w:t>
            </w:r>
            <w:r w:rsidRPr="008F6B3F">
              <w:rPr>
                <w:rFonts w:ascii="Times New Roman" w:eastAsia="Times New Roman" w:hAnsi="Times New Roman" w:cs="Times New Roman"/>
                <w:sz w:val="24"/>
                <w:szCs w:val="24"/>
                <w:lang w:eastAsia="ru-RU"/>
              </w:rPr>
              <w:lastRenderedPageBreak/>
              <w:t>налоговым органом решения об отправке акцизных марок на зарубежный завод-производитель маркируемой продукции.</w:t>
            </w:r>
          </w:p>
          <w:p w14:paraId="6D723526"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21. Для маркировки алкогольной продукции, разлитой в большие емкости, при оформлении заявления на покупку акцизных марок, налогоплательщик предоставляет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подтверждение об уплате акцизного налога и номинальной стоимости акцизных марок. После подтверждения объема, подлежащего маркировке, и уплаты номинальной стоимости акцизных марок орган налоговой службы принимает решение о выдаче акцизных марок.</w:t>
            </w:r>
          </w:p>
          <w:p w14:paraId="516DF1CF"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22. Решение о выдаче акцизных марок на импортируемую маркируемую продукцию уполномоченным банком, решение</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об отправке акцизных марок на зарубежный завод-</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производитель маркируемой продукции принимаются органом налоговой службы в течение 3-х рабочих дней со дня представления налогоплательщиком документов, предусмотренных пунктом 15 настоящего Положения.</w:t>
            </w:r>
          </w:p>
          <w:p w14:paraId="01E2678C"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23. Если на момент оформления заявления-расчета на приобретение акцизных марок в уполномоченном банке нет акцизных марок необходимого типа или </w:t>
            </w:r>
            <w:proofErr w:type="gramStart"/>
            <w:r w:rsidRPr="008F6B3F">
              <w:rPr>
                <w:rFonts w:ascii="Times New Roman" w:eastAsia="Times New Roman" w:hAnsi="Times New Roman" w:cs="Times New Roman"/>
                <w:sz w:val="24"/>
                <w:szCs w:val="24"/>
                <w:lang w:eastAsia="ru-RU"/>
              </w:rPr>
              <w:t>емкости</w:t>
            </w:r>
            <w:proofErr w:type="gramEnd"/>
            <w:r w:rsidRPr="008F6B3F">
              <w:rPr>
                <w:rFonts w:ascii="Times New Roman" w:eastAsia="Times New Roman" w:hAnsi="Times New Roman" w:cs="Times New Roman"/>
                <w:sz w:val="24"/>
                <w:szCs w:val="24"/>
                <w:lang w:eastAsia="ru-RU"/>
              </w:rPr>
              <w:t xml:space="preserve"> или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требуемые акцизные марки не были указаны в заказе на производство акцизных марок, то возможна реализация</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акцизных марок, находящихся в наличии в уполномоченном банке, с условием уплаты фактической суммы акцизного</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налога на момент приобретения акцизных марок. Для этого уполномоченный ор</w:t>
            </w:r>
            <w:r w:rsidR="007831E2">
              <w:rPr>
                <w:rFonts w:ascii="Times New Roman" w:eastAsia="Times New Roman" w:hAnsi="Times New Roman" w:cs="Times New Roman"/>
                <w:sz w:val="24"/>
                <w:szCs w:val="24"/>
                <w:lang w:eastAsia="ru-RU"/>
              </w:rPr>
              <w:t>ган налоговой службы направляет</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письменное разрешение на обозначение маркируемой</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продукции имеющимися акцизными марками с указанием</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типа, емкости и наименования маркируемой продукции налогоплательщику-покупателю акцизных марок, в уполномоченный банк, в орган налоговой службы по месту налоговой регистрации налогоплательщика - покупателя акцизных марок, уполномоченные государственные органы в сфере таможенного дела и борьбы с экономическими преступлениями.</w:t>
            </w:r>
          </w:p>
          <w:p w14:paraId="65AB1510" w14:textId="77777777" w:rsidR="008F6B3F" w:rsidRDefault="008F6B3F" w:rsidP="008F6B3F">
            <w:pPr>
              <w:ind w:firstLine="567"/>
              <w:jc w:val="both"/>
              <w:rPr>
                <w:rFonts w:ascii="Times New Roman" w:eastAsia="Times New Roman" w:hAnsi="Times New Roman" w:cs="Times New Roman"/>
                <w:sz w:val="24"/>
                <w:szCs w:val="24"/>
                <w:lang w:val="ky-KG" w:eastAsia="ru-RU"/>
              </w:rPr>
            </w:pPr>
            <w:r w:rsidRPr="008F6B3F">
              <w:rPr>
                <w:rFonts w:ascii="Times New Roman" w:eastAsia="Times New Roman" w:hAnsi="Times New Roman" w:cs="Times New Roman"/>
                <w:sz w:val="24"/>
                <w:szCs w:val="24"/>
                <w:lang w:eastAsia="ru-RU"/>
              </w:rPr>
              <w:t xml:space="preserve">24. Органы налоговой службы контролируют представление налогоплательщиком, производящим или </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импортирующим </w:t>
            </w:r>
            <w:r w:rsidRPr="008F6B3F">
              <w:rPr>
                <w:rFonts w:ascii="Times New Roman" w:eastAsia="Times New Roman" w:hAnsi="Times New Roman" w:cs="Times New Roman"/>
                <w:sz w:val="24"/>
                <w:szCs w:val="24"/>
                <w:lang w:eastAsia="ru-RU"/>
              </w:rPr>
              <w:lastRenderedPageBreak/>
              <w:t>маркируемую продукцию, расчетов и иных документов для исчисления акцизного налога.</w:t>
            </w:r>
          </w:p>
          <w:p w14:paraId="6F53F149" w14:textId="27A7363F" w:rsidR="007831E2" w:rsidRDefault="007831E2" w:rsidP="008F6B3F">
            <w:pPr>
              <w:ind w:firstLine="567"/>
              <w:jc w:val="both"/>
              <w:rPr>
                <w:rFonts w:ascii="Times New Roman" w:eastAsia="Times New Roman" w:hAnsi="Times New Roman" w:cs="Times New Roman"/>
                <w:sz w:val="24"/>
                <w:szCs w:val="24"/>
                <w:lang w:val="ky-KG" w:eastAsia="ru-RU"/>
              </w:rPr>
            </w:pPr>
          </w:p>
          <w:p w14:paraId="54D8D638" w14:textId="1D9EF930" w:rsidR="00D805AA" w:rsidRDefault="00D805AA" w:rsidP="008F6B3F">
            <w:pPr>
              <w:ind w:firstLine="567"/>
              <w:jc w:val="both"/>
              <w:rPr>
                <w:rFonts w:ascii="Times New Roman" w:eastAsia="Times New Roman" w:hAnsi="Times New Roman" w:cs="Times New Roman"/>
                <w:sz w:val="24"/>
                <w:szCs w:val="24"/>
                <w:lang w:val="ky-KG" w:eastAsia="ru-RU"/>
              </w:rPr>
            </w:pPr>
          </w:p>
          <w:p w14:paraId="76CA6DEB" w14:textId="4EE7B526" w:rsidR="00D805AA" w:rsidRDefault="00D805AA" w:rsidP="008F6B3F">
            <w:pPr>
              <w:ind w:firstLine="567"/>
              <w:jc w:val="both"/>
              <w:rPr>
                <w:rFonts w:ascii="Times New Roman" w:eastAsia="Times New Roman" w:hAnsi="Times New Roman" w:cs="Times New Roman"/>
                <w:sz w:val="24"/>
                <w:szCs w:val="24"/>
                <w:lang w:val="ky-KG" w:eastAsia="ru-RU"/>
              </w:rPr>
            </w:pPr>
          </w:p>
          <w:p w14:paraId="2A1D587C" w14:textId="42D8532E" w:rsidR="00D805AA" w:rsidRDefault="00D805AA" w:rsidP="008F6B3F">
            <w:pPr>
              <w:ind w:firstLine="567"/>
              <w:jc w:val="both"/>
              <w:rPr>
                <w:rFonts w:ascii="Times New Roman" w:eastAsia="Times New Roman" w:hAnsi="Times New Roman" w:cs="Times New Roman"/>
                <w:sz w:val="24"/>
                <w:szCs w:val="24"/>
                <w:lang w:val="ky-KG" w:eastAsia="ru-RU"/>
              </w:rPr>
            </w:pPr>
          </w:p>
          <w:p w14:paraId="7FFBE625" w14:textId="7DB922DB" w:rsidR="00D805AA" w:rsidRDefault="00D805AA" w:rsidP="008F6B3F">
            <w:pPr>
              <w:ind w:firstLine="567"/>
              <w:jc w:val="both"/>
              <w:rPr>
                <w:rFonts w:ascii="Times New Roman" w:eastAsia="Times New Roman" w:hAnsi="Times New Roman" w:cs="Times New Roman"/>
                <w:sz w:val="24"/>
                <w:szCs w:val="24"/>
                <w:lang w:val="ky-KG" w:eastAsia="ru-RU"/>
              </w:rPr>
            </w:pPr>
          </w:p>
          <w:p w14:paraId="427B30DB" w14:textId="77777777" w:rsidR="00D805AA" w:rsidRPr="008F6B3F" w:rsidRDefault="00D805AA" w:rsidP="008F6B3F">
            <w:pPr>
              <w:ind w:firstLine="567"/>
              <w:jc w:val="both"/>
              <w:rPr>
                <w:rFonts w:ascii="Times New Roman" w:eastAsia="Times New Roman" w:hAnsi="Times New Roman" w:cs="Times New Roman"/>
                <w:sz w:val="24"/>
                <w:szCs w:val="24"/>
                <w:lang w:val="ky-KG" w:eastAsia="ru-RU"/>
              </w:rPr>
            </w:pPr>
          </w:p>
          <w:p w14:paraId="025C72A3" w14:textId="77777777" w:rsidR="008F6B3F" w:rsidRPr="008F6B3F" w:rsidRDefault="008F6B3F" w:rsidP="008F6B3F">
            <w:pPr>
              <w:ind w:left="1134" w:right="1134"/>
              <w:jc w:val="center"/>
              <w:rPr>
                <w:rFonts w:ascii="Times New Roman" w:eastAsia="Times New Roman" w:hAnsi="Times New Roman" w:cs="Times New Roman"/>
                <w:b/>
                <w:bCs/>
                <w:sz w:val="24"/>
                <w:szCs w:val="24"/>
                <w:lang w:eastAsia="ru-RU"/>
              </w:rPr>
            </w:pPr>
            <w:r w:rsidRPr="008F6B3F">
              <w:rPr>
                <w:rFonts w:ascii="Times New Roman" w:eastAsia="Times New Roman" w:hAnsi="Times New Roman" w:cs="Times New Roman"/>
                <w:b/>
                <w:bCs/>
                <w:sz w:val="24"/>
                <w:szCs w:val="24"/>
                <w:lang w:eastAsia="ru-RU"/>
              </w:rPr>
              <w:t>Глава 3</w:t>
            </w:r>
            <w:r w:rsidRPr="008F6B3F">
              <w:rPr>
                <w:rFonts w:ascii="Times New Roman" w:eastAsia="Times New Roman" w:hAnsi="Times New Roman" w:cs="Times New Roman"/>
                <w:b/>
                <w:bCs/>
                <w:sz w:val="24"/>
                <w:szCs w:val="24"/>
                <w:lang w:eastAsia="ru-RU"/>
              </w:rPr>
              <w:br/>
              <w:t>Порядок учета и хранения акцизных марок</w:t>
            </w:r>
          </w:p>
          <w:p w14:paraId="2FA68718"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25. Акцизные марки являются специальными государственными бланками.</w:t>
            </w:r>
          </w:p>
          <w:p w14:paraId="2299802F"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26. Акцизные марки на алкогольные напитки изготавливаются на бумажных листах, имеют</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соответствующие формы и размеры, один или несколько защитных элементов, наименование и изображение Государственного герба, порядковый номер, электронно-информационный элемент и серию, определяющую вид продукции и диапазон применяемых емкостей. Марки на табачные изделия изготавливаются на бумажных листах, имеют соответствующие формы и размеры, один или несколько защитных элементов, наименование и изображение Государственного герба, девятизначный порядковый номер, электронно-информационный элемент и </w:t>
            </w:r>
            <w:proofErr w:type="gramStart"/>
            <w:r w:rsidRPr="008F6B3F">
              <w:rPr>
                <w:rFonts w:ascii="Times New Roman" w:eastAsia="Times New Roman" w:hAnsi="Times New Roman" w:cs="Times New Roman"/>
                <w:sz w:val="24"/>
                <w:szCs w:val="24"/>
                <w:lang w:eastAsia="ru-RU"/>
              </w:rPr>
              <w:t xml:space="preserve">серию, </w:t>
            </w:r>
            <w:r w:rsidR="007831E2">
              <w:rPr>
                <w:rFonts w:ascii="Times New Roman" w:eastAsia="Times New Roman" w:hAnsi="Times New Roman" w:cs="Times New Roman"/>
                <w:sz w:val="24"/>
                <w:szCs w:val="24"/>
                <w:lang w:val="ky-KG" w:eastAsia="ru-RU"/>
              </w:rPr>
              <w:t xml:space="preserve">  </w:t>
            </w:r>
            <w:proofErr w:type="gramEnd"/>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определяющую вид продукции.</w:t>
            </w:r>
          </w:p>
          <w:p w14:paraId="75D75B18"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27. В целях обеспечения сохранности акцизных марок налогоплательщик обязан выдел</w:t>
            </w:r>
            <w:r w:rsidR="007831E2">
              <w:rPr>
                <w:rFonts w:ascii="Times New Roman" w:eastAsia="Times New Roman" w:hAnsi="Times New Roman" w:cs="Times New Roman"/>
                <w:sz w:val="24"/>
                <w:szCs w:val="24"/>
                <w:lang w:eastAsia="ru-RU"/>
              </w:rPr>
              <w:t>ить специальное помещение</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или хранить их в несгораемых ящиках (сейфах).</w:t>
            </w:r>
          </w:p>
          <w:p w14:paraId="61CEA79F"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28. Акцизные марки приходуются на складе предприятия</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по номинальной стоимости, уплаченной на специальный блокированный счет в уполномоченном банке, без включения в нее расходов по транспортировке акцизных марок.</w:t>
            </w:r>
          </w:p>
          <w:p w14:paraId="50015AFF"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29. На предприятиях, применяющих акцизные марки, приказом руководителя назначается должностное лицо, ответственное за сохранность акцизных марок. Должностное</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лицо выдает акцизные марки для обозначения продукции под роспись и </w:t>
            </w:r>
            <w:r w:rsidRPr="008F6B3F">
              <w:rPr>
                <w:rFonts w:ascii="Times New Roman" w:eastAsia="Times New Roman" w:hAnsi="Times New Roman" w:cs="Times New Roman"/>
                <w:sz w:val="24"/>
                <w:szCs w:val="24"/>
                <w:lang w:eastAsia="ru-RU"/>
              </w:rPr>
              <w:lastRenderedPageBreak/>
              <w:t>ведет учет о</w:t>
            </w:r>
            <w:r w:rsidR="007831E2">
              <w:rPr>
                <w:rFonts w:ascii="Times New Roman" w:eastAsia="Times New Roman" w:hAnsi="Times New Roman" w:cs="Times New Roman"/>
                <w:sz w:val="24"/>
                <w:szCs w:val="24"/>
                <w:lang w:eastAsia="ru-RU"/>
              </w:rPr>
              <w:t>тгруженной продукции и выданных</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марок с фиксацией типа, емкости, номеров акцизных марок и фамилии их получателя.</w:t>
            </w:r>
          </w:p>
          <w:p w14:paraId="5F0CD97A"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30. Органы налоговой службы обязаны постоянно осуществлять контроль за правильностью списания акцизных марок на предприятиях-производителях (для чего производят</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при необходимости инвентаризацию наличия акцизных марок), сопоставлять количество списанных акцизных марок с количеством выпущенной и реализованной продукции в бутылках или другой таре алкогольных напитков и пачках</w:t>
            </w:r>
            <w:r w:rsidR="007831E2">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табачных изделий.</w:t>
            </w:r>
          </w:p>
          <w:p w14:paraId="0B000C4B" w14:textId="77777777" w:rsidR="008F6B3F" w:rsidRPr="008F6B3F" w:rsidRDefault="008F6B3F" w:rsidP="008F6B3F">
            <w:pPr>
              <w:ind w:left="1134" w:right="1134"/>
              <w:jc w:val="center"/>
              <w:rPr>
                <w:rFonts w:ascii="Times New Roman" w:eastAsia="Times New Roman" w:hAnsi="Times New Roman" w:cs="Times New Roman"/>
                <w:b/>
                <w:bCs/>
                <w:sz w:val="24"/>
                <w:szCs w:val="24"/>
                <w:lang w:eastAsia="ru-RU"/>
              </w:rPr>
            </w:pPr>
          </w:p>
          <w:p w14:paraId="1BE44D19" w14:textId="77777777" w:rsidR="008F6B3F" w:rsidRPr="008F6B3F" w:rsidRDefault="008F6B3F" w:rsidP="008F6B3F">
            <w:pPr>
              <w:ind w:left="1134" w:right="1134"/>
              <w:jc w:val="center"/>
              <w:rPr>
                <w:rFonts w:ascii="Times New Roman" w:eastAsia="Times New Roman" w:hAnsi="Times New Roman" w:cs="Times New Roman"/>
                <w:b/>
                <w:bCs/>
                <w:sz w:val="24"/>
                <w:szCs w:val="24"/>
                <w:lang w:eastAsia="ru-RU"/>
              </w:rPr>
            </w:pPr>
            <w:r w:rsidRPr="008F6B3F">
              <w:rPr>
                <w:rFonts w:ascii="Times New Roman" w:eastAsia="Times New Roman" w:hAnsi="Times New Roman" w:cs="Times New Roman"/>
                <w:b/>
                <w:bCs/>
                <w:sz w:val="24"/>
                <w:szCs w:val="24"/>
                <w:lang w:eastAsia="ru-RU"/>
              </w:rPr>
              <w:t>Глава 4</w:t>
            </w:r>
            <w:r w:rsidRPr="008F6B3F">
              <w:rPr>
                <w:rFonts w:ascii="Times New Roman" w:eastAsia="Times New Roman" w:hAnsi="Times New Roman" w:cs="Times New Roman"/>
                <w:b/>
                <w:bCs/>
                <w:sz w:val="24"/>
                <w:szCs w:val="24"/>
                <w:lang w:eastAsia="ru-RU"/>
              </w:rPr>
              <w:br/>
              <w:t>Возврат неиспользованных и испорченных в процессе наклейки акцизных марок</w:t>
            </w:r>
          </w:p>
          <w:p w14:paraId="206E863C"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31. В случае прекращения производства/импорта маркируемой продукции, производитель/импортер </w:t>
            </w:r>
            <w:proofErr w:type="gramStart"/>
            <w:r w:rsidRPr="008F6B3F">
              <w:rPr>
                <w:rFonts w:ascii="Times New Roman" w:eastAsia="Times New Roman" w:hAnsi="Times New Roman" w:cs="Times New Roman"/>
                <w:sz w:val="24"/>
                <w:szCs w:val="24"/>
                <w:lang w:eastAsia="ru-RU"/>
              </w:rPr>
              <w:t xml:space="preserve">обязан </w:t>
            </w:r>
            <w:r w:rsidR="000A61A8">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вернуть</w:t>
            </w:r>
            <w:proofErr w:type="gramEnd"/>
            <w:r w:rsidRPr="008F6B3F">
              <w:rPr>
                <w:rFonts w:ascii="Times New Roman" w:eastAsia="Times New Roman" w:hAnsi="Times New Roman" w:cs="Times New Roman"/>
                <w:sz w:val="24"/>
                <w:szCs w:val="24"/>
                <w:lang w:eastAsia="ru-RU"/>
              </w:rPr>
              <w:t xml:space="preserve"> все неиспользованные акцизные марки в уполномоченный банк.</w:t>
            </w:r>
          </w:p>
          <w:p w14:paraId="4B207095"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Для проведения процедуры возврата неиспользованных акцизных марок, производитель/импортер маркируемой продукции обязан в орган налоговой службы по месту </w:t>
            </w:r>
            <w:r w:rsidR="000A61A8">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получения акцизных марок представить следующие</w:t>
            </w:r>
            <w:r w:rsidR="000A61A8">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документы:</w:t>
            </w:r>
          </w:p>
          <w:p w14:paraId="368BD43A"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письменное заявление с указанием причин возврата акцизных марок и просьбой о возврате денежных средств, уплаченных при покупке акцизных марок;</w:t>
            </w:r>
          </w:p>
          <w:p w14:paraId="2D599594"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 реестр с указанием серий, определяющих вид </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маркируемой продукции, емкостей и порядковых номеров возвращаемых акцизных марок на бумажном и электронном носителе;</w:t>
            </w:r>
          </w:p>
          <w:p w14:paraId="60CC26CE"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экземпляр решения о выдаче акцизных марок.</w:t>
            </w:r>
          </w:p>
          <w:p w14:paraId="12F99716"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Орган налоговой службы производит проверку вышеперечисленных документов и принимает решение </w:t>
            </w:r>
            <w:proofErr w:type="gramStart"/>
            <w:r w:rsidRPr="008F6B3F">
              <w:rPr>
                <w:rFonts w:ascii="Times New Roman" w:eastAsia="Times New Roman" w:hAnsi="Times New Roman" w:cs="Times New Roman"/>
                <w:sz w:val="24"/>
                <w:szCs w:val="24"/>
                <w:lang w:eastAsia="ru-RU"/>
              </w:rPr>
              <w:t>о</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возврате</w:t>
            </w:r>
            <w:proofErr w:type="gramEnd"/>
            <w:r w:rsidRPr="008F6B3F">
              <w:rPr>
                <w:rFonts w:ascii="Times New Roman" w:eastAsia="Times New Roman" w:hAnsi="Times New Roman" w:cs="Times New Roman"/>
                <w:sz w:val="24"/>
                <w:szCs w:val="24"/>
                <w:lang w:eastAsia="ru-RU"/>
              </w:rPr>
              <w:t xml:space="preserve"> акцизных марок в уполномоченный банк, которое составляется в 3-х экземплярах. Первый экземпляр решения о возврате акцизных марок остается в уполномоченном банке, второй - у покупателя акцизных марок, третий - в органе налоговой службы.</w:t>
            </w:r>
          </w:p>
          <w:p w14:paraId="0C25F033"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lastRenderedPageBreak/>
              <w:t>32. Возврат номинальной стоимости неиспользованных акцизных марок, за исключением акцизных марок для импортируемых табачных изделий, производится уполномоченным банком по согласованию с соответствующим органом налоговой службы.</w:t>
            </w:r>
          </w:p>
          <w:p w14:paraId="267C99C3"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Неиспользованные акцизные марки для импортируемых табачных изделий принимаются уполномоченным банком </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только для уничтожения. При этом номинальная стоимость акцизных марок возврату не подлежит, а сумма акцизного налога засчитывается как излишне уплаченная.</w:t>
            </w:r>
          </w:p>
          <w:p w14:paraId="1523A163"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33. В случае порчи акцизных марок в процессе наклейки на заводе-изготовителе маркируемой продукции составляется акт с указанием причин порчи, количества и типов </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испорченных акцизных марок. Производитель/импортер обязан вернуть испорченные акцизные марки в уполномоченный банк.</w:t>
            </w:r>
          </w:p>
          <w:p w14:paraId="12F31AC0"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Для проведения процедуры возврата производитель/импортер обязан представить в орган налоговой службы по месту получения акцизных марок следующие документы:</w:t>
            </w:r>
          </w:p>
          <w:p w14:paraId="1355EBAE"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акт о порче акцизных марок;</w:t>
            </w:r>
          </w:p>
          <w:p w14:paraId="623F20F7"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 реестр с указанием серий, определяющих </w:t>
            </w:r>
            <w:proofErr w:type="gramStart"/>
            <w:r w:rsidRPr="008F6B3F">
              <w:rPr>
                <w:rFonts w:ascii="Times New Roman" w:eastAsia="Times New Roman" w:hAnsi="Times New Roman" w:cs="Times New Roman"/>
                <w:sz w:val="24"/>
                <w:szCs w:val="24"/>
                <w:lang w:eastAsia="ru-RU"/>
              </w:rPr>
              <w:t xml:space="preserve">вид </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маркируемой</w:t>
            </w:r>
            <w:proofErr w:type="gramEnd"/>
            <w:r w:rsidRPr="008F6B3F">
              <w:rPr>
                <w:rFonts w:ascii="Times New Roman" w:eastAsia="Times New Roman" w:hAnsi="Times New Roman" w:cs="Times New Roman"/>
                <w:sz w:val="24"/>
                <w:szCs w:val="24"/>
                <w:lang w:eastAsia="ru-RU"/>
              </w:rPr>
              <w:t xml:space="preserve"> продукции, емкостей и порядковых номеров возвращаемых испорченных акцизных марок на бумажном и электронном носителе.</w:t>
            </w:r>
          </w:p>
          <w:p w14:paraId="2AE08AC2"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Орган налоговой службы производит проверку вышеперечисленных документов и принимает решение </w:t>
            </w:r>
            <w:proofErr w:type="gramStart"/>
            <w:r w:rsidRPr="008F6B3F">
              <w:rPr>
                <w:rFonts w:ascii="Times New Roman" w:eastAsia="Times New Roman" w:hAnsi="Times New Roman" w:cs="Times New Roman"/>
                <w:sz w:val="24"/>
                <w:szCs w:val="24"/>
                <w:lang w:eastAsia="ru-RU"/>
              </w:rPr>
              <w:t>о</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возврате</w:t>
            </w:r>
            <w:proofErr w:type="gramEnd"/>
            <w:r w:rsidRPr="008F6B3F">
              <w:rPr>
                <w:rFonts w:ascii="Times New Roman" w:eastAsia="Times New Roman" w:hAnsi="Times New Roman" w:cs="Times New Roman"/>
                <w:sz w:val="24"/>
                <w:szCs w:val="24"/>
                <w:lang w:eastAsia="ru-RU"/>
              </w:rPr>
              <w:t xml:space="preserve"> испорченных акцизных марок в уполномоченный банк, которое составляется в 3-х экземплярах, по форме,</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утверждаемой органом налоговой службы. Первый экземпляр решения о возврате акцизных марок остается в </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уполномоченном банке, второй - у покупателя акцизных марок, третий - в органе налоговой службы.</w:t>
            </w:r>
          </w:p>
          <w:p w14:paraId="033804F4"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Акцизные марки, на которых серии, определяющие вид продукции, емкости, диапазон цен и порядковые номера визуально полностью не просматриваются и электронно-информационный элемент не идентифицируется, не подлежат возврату в уполномоченный банк.</w:t>
            </w:r>
          </w:p>
          <w:p w14:paraId="1722BB44"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lastRenderedPageBreak/>
              <w:t xml:space="preserve">При порче акцизных марок акциз не уплачивается в том случае, когда испорченные марки акцизного сбора, принятые уполномоченным банком и </w:t>
            </w:r>
            <w:proofErr w:type="spellStart"/>
            <w:r w:rsidRPr="008F6B3F">
              <w:rPr>
                <w:rFonts w:ascii="Times New Roman" w:eastAsia="Times New Roman" w:hAnsi="Times New Roman" w:cs="Times New Roman"/>
                <w:sz w:val="24"/>
                <w:szCs w:val="24"/>
                <w:lang w:eastAsia="ru-RU"/>
              </w:rPr>
              <w:t>комиссионно</w:t>
            </w:r>
            <w:proofErr w:type="spellEnd"/>
            <w:r w:rsidRPr="008F6B3F">
              <w:rPr>
                <w:rFonts w:ascii="Times New Roman" w:eastAsia="Times New Roman" w:hAnsi="Times New Roman" w:cs="Times New Roman"/>
                <w:sz w:val="24"/>
                <w:szCs w:val="24"/>
                <w:lang w:eastAsia="ru-RU"/>
              </w:rPr>
              <w:t xml:space="preserve"> уничтоженные</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согласно акта уничтожения. Взамен поврежденных марок выдаются новые акцизные марки без повторной уплаты акциза, при условии оплаты номинальной стоимости марок.</w:t>
            </w:r>
          </w:p>
          <w:p w14:paraId="2A76E324"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34. Акцизные марки, непригодные для обозначения маркируемой продукции, подлежат </w:t>
            </w:r>
            <w:proofErr w:type="gramStart"/>
            <w:r w:rsidRPr="008F6B3F">
              <w:rPr>
                <w:rFonts w:ascii="Times New Roman" w:eastAsia="Times New Roman" w:hAnsi="Times New Roman" w:cs="Times New Roman"/>
                <w:sz w:val="24"/>
                <w:szCs w:val="24"/>
                <w:lang w:eastAsia="ru-RU"/>
              </w:rPr>
              <w:t xml:space="preserve">комиссионному </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уничтожению</w:t>
            </w:r>
            <w:proofErr w:type="gramEnd"/>
            <w:r w:rsidRPr="008F6B3F">
              <w:rPr>
                <w:rFonts w:ascii="Times New Roman" w:eastAsia="Times New Roman" w:hAnsi="Times New Roman" w:cs="Times New Roman"/>
                <w:sz w:val="24"/>
                <w:szCs w:val="24"/>
                <w:lang w:eastAsia="ru-RU"/>
              </w:rPr>
              <w:t xml:space="preserve"> уполномоченным банком при участии представителей соответствующего органа налоговой службы и производителя/импортера.</w:t>
            </w:r>
          </w:p>
          <w:p w14:paraId="2DF4B8D7"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35. После приема уполномоченным банком неиспользованных акцизных марок и/или комиссионного уничтожения акцизных марок, непригодных для обозначения маркируемой продукции, сумма уплаченного акцизного налога</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по таким акцизным маркам зачитывается органами налоговой службы/уполномоченным государственным органом в сфере таможенного дела как излишне уплаченная сумма акцизного налога.</w:t>
            </w:r>
          </w:p>
          <w:p w14:paraId="2063E500"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36. В случае порчи или утраты произведенных подакцизных товаров акциз уплачивается в полном размере </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и/или не подлежит возврату, за исключением </w:t>
            </w:r>
            <w:proofErr w:type="gramStart"/>
            <w:r w:rsidRPr="008F6B3F">
              <w:rPr>
                <w:rFonts w:ascii="Times New Roman" w:eastAsia="Times New Roman" w:hAnsi="Times New Roman" w:cs="Times New Roman"/>
                <w:sz w:val="24"/>
                <w:szCs w:val="24"/>
                <w:lang w:eastAsia="ru-RU"/>
              </w:rPr>
              <w:t>случаев,</w:t>
            </w:r>
            <w:r w:rsidR="003E300D">
              <w:rPr>
                <w:rFonts w:ascii="Times New Roman" w:eastAsia="Times New Roman" w:hAnsi="Times New Roman" w:cs="Times New Roman"/>
                <w:sz w:val="24"/>
                <w:szCs w:val="24"/>
                <w:lang w:val="ky-KG" w:eastAsia="ru-RU"/>
              </w:rPr>
              <w:t xml:space="preserve">   </w:t>
            </w:r>
            <w:proofErr w:type="gramEnd"/>
            <w:r w:rsidRPr="008F6B3F">
              <w:rPr>
                <w:rFonts w:ascii="Times New Roman" w:eastAsia="Times New Roman" w:hAnsi="Times New Roman" w:cs="Times New Roman"/>
                <w:sz w:val="24"/>
                <w:szCs w:val="24"/>
                <w:lang w:eastAsia="ru-RU"/>
              </w:rPr>
              <w:t xml:space="preserve"> возникших в результате непреодолимой силы. При утрате акцизных марок не подлежит возврату акциз, уплаченный до</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или в момент приобретения акцизных марок, за исключением случаев, возникших в результате непреодолимой силы. Исчисление акциза по утраченным акцизным маркам, предназначенным для обозначения алкогольной продукции, производится исходя из установленных ставок, применяемых к максимально допустимому объему тары, в соответствии с емкостью, указанной на марке акцизного сбора.</w:t>
            </w:r>
          </w:p>
          <w:p w14:paraId="3355031F" w14:textId="77777777" w:rsidR="003E300D" w:rsidRDefault="008F6B3F" w:rsidP="003E300D">
            <w:pPr>
              <w:ind w:firstLine="567"/>
              <w:jc w:val="both"/>
              <w:rPr>
                <w:rFonts w:ascii="Times New Roman" w:eastAsia="Times New Roman" w:hAnsi="Times New Roman" w:cs="Times New Roman"/>
                <w:sz w:val="24"/>
                <w:szCs w:val="24"/>
                <w:lang w:val="ky-KG" w:eastAsia="ru-RU"/>
              </w:rPr>
            </w:pPr>
            <w:r w:rsidRPr="008F6B3F">
              <w:rPr>
                <w:rFonts w:ascii="Times New Roman" w:eastAsia="Times New Roman" w:hAnsi="Times New Roman" w:cs="Times New Roman"/>
                <w:sz w:val="24"/>
                <w:szCs w:val="24"/>
                <w:lang w:eastAsia="ru-RU"/>
              </w:rPr>
              <w:t xml:space="preserve">37. В случае обнаружения производственного брака, налогоплательщик составляет акт об обнаружении </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бракованных акцизных марок в присутствии руководителя, главного бухгалтера и лица, ответственного за сохранность акцизных марок, указывает тип и номера акцизных </w:t>
            </w:r>
            <w:proofErr w:type="gramStart"/>
            <w:r w:rsidRPr="008F6B3F">
              <w:rPr>
                <w:rFonts w:ascii="Times New Roman" w:eastAsia="Times New Roman" w:hAnsi="Times New Roman" w:cs="Times New Roman"/>
                <w:sz w:val="24"/>
                <w:szCs w:val="24"/>
                <w:lang w:eastAsia="ru-RU"/>
              </w:rPr>
              <w:t>марок,</w:t>
            </w:r>
            <w:r w:rsidR="003E300D">
              <w:rPr>
                <w:rFonts w:ascii="Times New Roman" w:eastAsia="Times New Roman" w:hAnsi="Times New Roman" w:cs="Times New Roman"/>
                <w:sz w:val="24"/>
                <w:szCs w:val="24"/>
                <w:lang w:val="ky-KG" w:eastAsia="ru-RU"/>
              </w:rPr>
              <w:t xml:space="preserve">   </w:t>
            </w:r>
            <w:proofErr w:type="gramEnd"/>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номер коробки, а также </w:t>
            </w:r>
            <w:r w:rsidRPr="008F6B3F">
              <w:rPr>
                <w:rFonts w:ascii="Times New Roman" w:eastAsia="Times New Roman" w:hAnsi="Times New Roman" w:cs="Times New Roman"/>
                <w:sz w:val="24"/>
                <w:szCs w:val="24"/>
                <w:lang w:eastAsia="ru-RU"/>
              </w:rPr>
              <w:lastRenderedPageBreak/>
              <w:t>фотографирует обнаруженные бракованные марки. Далее, налогоплательщик предоставляет в орган налоговой службы акт об обнаружении бракованных</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марок, копию квитанции уплаченных денежных средств при покупке акцизных марок и фотографии бракованных марок. Органы налоговой службы передают материалы в уполномоченный орган налоговой службы для последующей передачи компании-изготовителю акцизных марок для</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изучения. В случае подтверждения компанией изготовителем наличия брака, налогоплательщик вправе получить акцизные марки взамен бракованного количества без уплаты акцизного налога и номинальной стоимости.</w:t>
            </w:r>
          </w:p>
          <w:p w14:paraId="5F659919" w14:textId="0B0E20CC" w:rsidR="003E300D" w:rsidRDefault="003E300D" w:rsidP="003E300D">
            <w:pPr>
              <w:jc w:val="both"/>
              <w:rPr>
                <w:rFonts w:ascii="Times New Roman" w:eastAsia="Times New Roman" w:hAnsi="Times New Roman" w:cs="Times New Roman"/>
                <w:b/>
                <w:bCs/>
                <w:sz w:val="24"/>
                <w:szCs w:val="24"/>
                <w:lang w:val="ky-KG" w:eastAsia="ru-RU"/>
              </w:rPr>
            </w:pPr>
          </w:p>
          <w:p w14:paraId="380CE06A" w14:textId="610A2616" w:rsidR="00D805AA" w:rsidRDefault="00D805AA" w:rsidP="003E300D">
            <w:pPr>
              <w:jc w:val="both"/>
              <w:rPr>
                <w:rFonts w:ascii="Times New Roman" w:eastAsia="Times New Roman" w:hAnsi="Times New Roman" w:cs="Times New Roman"/>
                <w:b/>
                <w:bCs/>
                <w:sz w:val="24"/>
                <w:szCs w:val="24"/>
                <w:lang w:val="ky-KG" w:eastAsia="ru-RU"/>
              </w:rPr>
            </w:pPr>
          </w:p>
          <w:p w14:paraId="5D640331" w14:textId="60DB498A" w:rsidR="00D805AA" w:rsidRDefault="00D805AA" w:rsidP="003E300D">
            <w:pPr>
              <w:jc w:val="both"/>
              <w:rPr>
                <w:rFonts w:ascii="Times New Roman" w:eastAsia="Times New Roman" w:hAnsi="Times New Roman" w:cs="Times New Roman"/>
                <w:b/>
                <w:bCs/>
                <w:sz w:val="24"/>
                <w:szCs w:val="24"/>
                <w:lang w:val="ky-KG" w:eastAsia="ru-RU"/>
              </w:rPr>
            </w:pPr>
          </w:p>
          <w:p w14:paraId="57A10BB2" w14:textId="584AA054" w:rsidR="00D805AA" w:rsidRDefault="00D805AA" w:rsidP="003E300D">
            <w:pPr>
              <w:jc w:val="both"/>
              <w:rPr>
                <w:rFonts w:ascii="Times New Roman" w:eastAsia="Times New Roman" w:hAnsi="Times New Roman" w:cs="Times New Roman"/>
                <w:b/>
                <w:bCs/>
                <w:sz w:val="24"/>
                <w:szCs w:val="24"/>
                <w:lang w:val="ky-KG" w:eastAsia="ru-RU"/>
              </w:rPr>
            </w:pPr>
          </w:p>
          <w:p w14:paraId="41F5893D" w14:textId="039EB105" w:rsidR="00D805AA" w:rsidRDefault="00D805AA" w:rsidP="003E300D">
            <w:pPr>
              <w:jc w:val="both"/>
              <w:rPr>
                <w:rFonts w:ascii="Times New Roman" w:eastAsia="Times New Roman" w:hAnsi="Times New Roman" w:cs="Times New Roman"/>
                <w:b/>
                <w:bCs/>
                <w:sz w:val="24"/>
                <w:szCs w:val="24"/>
                <w:lang w:val="ky-KG" w:eastAsia="ru-RU"/>
              </w:rPr>
            </w:pPr>
          </w:p>
          <w:p w14:paraId="79F9C7B5" w14:textId="7E6F621C" w:rsidR="00D805AA" w:rsidRDefault="00D805AA" w:rsidP="003E300D">
            <w:pPr>
              <w:jc w:val="both"/>
              <w:rPr>
                <w:rFonts w:ascii="Times New Roman" w:eastAsia="Times New Roman" w:hAnsi="Times New Roman" w:cs="Times New Roman"/>
                <w:b/>
                <w:bCs/>
                <w:sz w:val="24"/>
                <w:szCs w:val="24"/>
                <w:lang w:val="ky-KG" w:eastAsia="ru-RU"/>
              </w:rPr>
            </w:pPr>
          </w:p>
          <w:p w14:paraId="1213DA04" w14:textId="77777777" w:rsidR="00D805AA" w:rsidRDefault="00D805AA" w:rsidP="003E300D">
            <w:pPr>
              <w:jc w:val="both"/>
              <w:rPr>
                <w:rFonts w:ascii="Times New Roman" w:eastAsia="Times New Roman" w:hAnsi="Times New Roman" w:cs="Times New Roman"/>
                <w:b/>
                <w:bCs/>
                <w:sz w:val="24"/>
                <w:szCs w:val="24"/>
                <w:lang w:val="ky-KG" w:eastAsia="ru-RU"/>
              </w:rPr>
            </w:pPr>
          </w:p>
          <w:p w14:paraId="57AF2FF1" w14:textId="77777777" w:rsidR="003E300D" w:rsidRDefault="008F6B3F" w:rsidP="003E300D">
            <w:pPr>
              <w:jc w:val="center"/>
              <w:rPr>
                <w:rFonts w:ascii="Times New Roman" w:eastAsia="Times New Roman" w:hAnsi="Times New Roman" w:cs="Times New Roman"/>
                <w:b/>
                <w:bCs/>
                <w:sz w:val="24"/>
                <w:szCs w:val="24"/>
                <w:lang w:val="ky-KG" w:eastAsia="ru-RU"/>
              </w:rPr>
            </w:pPr>
            <w:r w:rsidRPr="008F6B3F">
              <w:rPr>
                <w:rFonts w:ascii="Times New Roman" w:eastAsia="Times New Roman" w:hAnsi="Times New Roman" w:cs="Times New Roman"/>
                <w:b/>
                <w:bCs/>
                <w:sz w:val="24"/>
                <w:szCs w:val="24"/>
                <w:lang w:eastAsia="ru-RU"/>
              </w:rPr>
              <w:t>Глава 5</w:t>
            </w:r>
          </w:p>
          <w:p w14:paraId="76CF24E9" w14:textId="77777777" w:rsidR="008F6B3F" w:rsidRPr="008F6B3F" w:rsidRDefault="008F6B3F" w:rsidP="003E300D">
            <w:pPr>
              <w:jc w:val="center"/>
              <w:rPr>
                <w:rFonts w:ascii="Times New Roman" w:eastAsia="Times New Roman" w:hAnsi="Times New Roman" w:cs="Times New Roman"/>
                <w:sz w:val="24"/>
                <w:szCs w:val="24"/>
                <w:lang w:eastAsia="ru-RU"/>
              </w:rPr>
            </w:pPr>
            <w:r w:rsidRPr="008F6B3F">
              <w:rPr>
                <w:rFonts w:ascii="Times New Roman" w:eastAsia="Times New Roman" w:hAnsi="Times New Roman" w:cs="Times New Roman"/>
                <w:b/>
                <w:bCs/>
                <w:sz w:val="24"/>
                <w:szCs w:val="24"/>
                <w:lang w:eastAsia="ru-RU"/>
              </w:rPr>
              <w:t>Контроль над маркировкой подакцизных</w:t>
            </w:r>
            <w:r w:rsidR="003E300D">
              <w:rPr>
                <w:rFonts w:ascii="Times New Roman" w:eastAsia="Times New Roman" w:hAnsi="Times New Roman" w:cs="Times New Roman"/>
                <w:b/>
                <w:bCs/>
                <w:sz w:val="24"/>
                <w:szCs w:val="24"/>
                <w:lang w:val="ky-KG" w:eastAsia="ru-RU"/>
              </w:rPr>
              <w:t xml:space="preserve"> </w:t>
            </w:r>
            <w:r w:rsidRPr="008F6B3F">
              <w:rPr>
                <w:rFonts w:ascii="Times New Roman" w:eastAsia="Times New Roman" w:hAnsi="Times New Roman" w:cs="Times New Roman"/>
                <w:b/>
                <w:bCs/>
                <w:sz w:val="24"/>
                <w:szCs w:val="24"/>
                <w:lang w:eastAsia="ru-RU"/>
              </w:rPr>
              <w:t>товаров</w:t>
            </w:r>
          </w:p>
          <w:p w14:paraId="03C80239"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38. Маркировка производимой и импортируемой</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продукции на территории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осуществляется под налоговым или таможенным контролем.</w:t>
            </w:r>
          </w:p>
          <w:p w14:paraId="2B09F6B0"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39. Контроль за наличием и подлинностью акцизных</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марок на маркируемой продукции, находящейся в торговой</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сети (розничной и оптовой), осуществляется органами</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налоговой службы.</w:t>
            </w:r>
          </w:p>
          <w:p w14:paraId="38497755" w14:textId="77777777" w:rsidR="008F6B3F" w:rsidRPr="008F6B3F" w:rsidRDefault="008F6B3F" w:rsidP="008F6B3F">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 xml:space="preserve">40. Организации, индивидуальные предприниматели и физические лица, производящие, импортирующие либо реализующие немаркированную подакцизную продукцию на территории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 несут ответственность в соответствии с уголовным законодательством </w:t>
            </w:r>
            <w:proofErr w:type="spellStart"/>
            <w:r w:rsidRPr="008F6B3F">
              <w:rPr>
                <w:rFonts w:ascii="Times New Roman" w:eastAsia="Times New Roman" w:hAnsi="Times New Roman" w:cs="Times New Roman"/>
                <w:sz w:val="24"/>
                <w:szCs w:val="24"/>
                <w:lang w:eastAsia="ru-RU"/>
              </w:rPr>
              <w:t>Кыргызской</w:t>
            </w:r>
            <w:proofErr w:type="spellEnd"/>
            <w:r w:rsidRPr="008F6B3F">
              <w:rPr>
                <w:rFonts w:ascii="Times New Roman" w:eastAsia="Times New Roman" w:hAnsi="Times New Roman" w:cs="Times New Roman"/>
                <w:sz w:val="24"/>
                <w:szCs w:val="24"/>
                <w:lang w:eastAsia="ru-RU"/>
              </w:rPr>
              <w:t xml:space="preserve"> Республики.</w:t>
            </w:r>
          </w:p>
          <w:p w14:paraId="7573D6F6" w14:textId="77777777" w:rsidR="003E300D" w:rsidRDefault="008F6B3F" w:rsidP="003E300D">
            <w:pPr>
              <w:ind w:firstLine="567"/>
              <w:jc w:val="both"/>
              <w:rPr>
                <w:rFonts w:ascii="Times New Roman" w:eastAsia="Times New Roman" w:hAnsi="Times New Roman" w:cs="Times New Roman"/>
                <w:sz w:val="24"/>
                <w:szCs w:val="24"/>
                <w:lang w:val="ky-KG" w:eastAsia="ru-RU"/>
              </w:rPr>
            </w:pPr>
            <w:r w:rsidRPr="008F6B3F">
              <w:rPr>
                <w:rFonts w:ascii="Times New Roman" w:eastAsia="Times New Roman" w:hAnsi="Times New Roman" w:cs="Times New Roman"/>
                <w:sz w:val="24"/>
                <w:szCs w:val="24"/>
                <w:lang w:eastAsia="ru-RU"/>
              </w:rPr>
              <w:t>41. Уполномоченный орган налоговой службы</w:t>
            </w:r>
            <w:r w:rsidR="003E300D">
              <w:rPr>
                <w:rFonts w:ascii="Times New Roman" w:eastAsia="Times New Roman" w:hAnsi="Times New Roman" w:cs="Times New Roman"/>
                <w:sz w:val="24"/>
                <w:szCs w:val="24"/>
                <w:lang w:val="ky-KG" w:eastAsia="ru-RU"/>
              </w:rPr>
              <w:t xml:space="preserve">     </w:t>
            </w:r>
            <w:r w:rsidRPr="008F6B3F">
              <w:rPr>
                <w:rFonts w:ascii="Times New Roman" w:eastAsia="Times New Roman" w:hAnsi="Times New Roman" w:cs="Times New Roman"/>
                <w:sz w:val="24"/>
                <w:szCs w:val="24"/>
                <w:lang w:eastAsia="ru-RU"/>
              </w:rPr>
              <w:t xml:space="preserve"> ежемесячно к 10 числу отчетного месяца направляет в уполномоченный государственный орган в сфере таможенного дела сведения о </w:t>
            </w:r>
            <w:r w:rsidRPr="008F6B3F">
              <w:rPr>
                <w:rFonts w:ascii="Times New Roman" w:eastAsia="Times New Roman" w:hAnsi="Times New Roman" w:cs="Times New Roman"/>
                <w:sz w:val="24"/>
                <w:szCs w:val="24"/>
                <w:lang w:eastAsia="ru-RU"/>
              </w:rPr>
              <w:lastRenderedPageBreak/>
              <w:t>выданных марках акцизного сбора на импортируемую алкогольную и табачную продукцию, а также сведения о МРЦ на импортируемые табачные изделия.</w:t>
            </w:r>
          </w:p>
          <w:p w14:paraId="780A8876" w14:textId="77777777" w:rsidR="00F00FB7" w:rsidRPr="003E300D" w:rsidRDefault="008F6B3F" w:rsidP="003E300D">
            <w:pPr>
              <w:ind w:firstLine="567"/>
              <w:jc w:val="both"/>
              <w:rPr>
                <w:rFonts w:ascii="Times New Roman" w:eastAsia="Times New Roman" w:hAnsi="Times New Roman" w:cs="Times New Roman"/>
                <w:sz w:val="24"/>
                <w:szCs w:val="24"/>
                <w:lang w:eastAsia="ru-RU"/>
              </w:rPr>
            </w:pPr>
            <w:r w:rsidRPr="008F6B3F">
              <w:rPr>
                <w:rFonts w:ascii="Times New Roman" w:eastAsia="Times New Roman" w:hAnsi="Times New Roman" w:cs="Times New Roman"/>
                <w:sz w:val="24"/>
                <w:szCs w:val="24"/>
                <w:lang w:eastAsia="ru-RU"/>
              </w:rPr>
              <w:t>42. Уполномоченный государственный орган в сфере таможенного дела ежемесячно к 10 числу отчетного месяца представляет в уполномоченный орган налоговой службы сведения об экспорте-импорте подакцизных товаров.</w:t>
            </w:r>
          </w:p>
        </w:tc>
      </w:tr>
      <w:tr w:rsidR="0097347E" w:rsidRPr="0005089D" w14:paraId="5283493F" w14:textId="77777777" w:rsidTr="0097347E">
        <w:trPr>
          <w:trHeight w:val="340"/>
        </w:trPr>
        <w:tc>
          <w:tcPr>
            <w:tcW w:w="560" w:type="dxa"/>
          </w:tcPr>
          <w:p w14:paraId="7ECE0275" w14:textId="77777777" w:rsidR="0097347E" w:rsidRPr="0005089D" w:rsidRDefault="0097347E" w:rsidP="0005089D">
            <w:pPr>
              <w:jc w:val="center"/>
              <w:rPr>
                <w:rFonts w:ascii="Times New Roman" w:hAnsi="Times New Roman" w:cs="Times New Roman"/>
                <w:sz w:val="24"/>
                <w:szCs w:val="24"/>
                <w:lang w:val="ky-KG"/>
              </w:rPr>
            </w:pPr>
          </w:p>
        </w:tc>
        <w:tc>
          <w:tcPr>
            <w:tcW w:w="6778" w:type="dxa"/>
          </w:tcPr>
          <w:p w14:paraId="4041519E" w14:textId="77777777" w:rsidR="0097347E" w:rsidRPr="0050470A" w:rsidRDefault="0097347E" w:rsidP="00AD0FB3">
            <w:pPr>
              <w:ind w:firstLine="567"/>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bl>
            <w:tblPr>
              <w:tblW w:w="5000" w:type="pct"/>
              <w:tblLayout w:type="fixed"/>
              <w:tblCellMar>
                <w:left w:w="0" w:type="dxa"/>
                <w:right w:w="0" w:type="dxa"/>
              </w:tblCellMar>
              <w:tblLook w:val="04A0" w:firstRow="1" w:lastRow="0" w:firstColumn="1" w:lastColumn="0" w:noHBand="0" w:noVBand="1"/>
            </w:tblPr>
            <w:tblGrid>
              <w:gridCol w:w="2296"/>
              <w:gridCol w:w="1969"/>
              <w:gridCol w:w="2297"/>
            </w:tblGrid>
            <w:tr w:rsidR="0097347E" w:rsidRPr="0050470A" w14:paraId="2C4E424F" w14:textId="77777777" w:rsidTr="00AD0FB3">
              <w:tc>
                <w:tcPr>
                  <w:tcW w:w="1750" w:type="pct"/>
                  <w:tcMar>
                    <w:top w:w="0" w:type="dxa"/>
                    <w:left w:w="108" w:type="dxa"/>
                    <w:bottom w:w="0" w:type="dxa"/>
                    <w:right w:w="108" w:type="dxa"/>
                  </w:tcMar>
                  <w:hideMark/>
                </w:tcPr>
                <w:p w14:paraId="24E4F1D7" w14:textId="77777777" w:rsidR="0097347E" w:rsidRDefault="0097347E" w:rsidP="00AD0FB3">
                  <w:pPr>
                    <w:spacing w:after="0" w:line="240" w:lineRule="auto"/>
                    <w:jc w:val="both"/>
                    <w:rPr>
                      <w:rFonts w:ascii="Times New Roman" w:eastAsia="Times New Roman" w:hAnsi="Times New Roman" w:cs="Times New Roman"/>
                      <w:sz w:val="18"/>
                      <w:szCs w:val="18"/>
                      <w:lang w:val="ky-KG" w:eastAsia="ru-RU"/>
                    </w:rPr>
                  </w:pPr>
                </w:p>
                <w:p w14:paraId="7E1E9DF8" w14:textId="77777777" w:rsidR="0097347E" w:rsidRDefault="0097347E" w:rsidP="00AD0FB3">
                  <w:pPr>
                    <w:spacing w:after="0" w:line="240" w:lineRule="auto"/>
                    <w:jc w:val="both"/>
                    <w:rPr>
                      <w:rFonts w:ascii="Times New Roman" w:eastAsia="Times New Roman" w:hAnsi="Times New Roman" w:cs="Times New Roman"/>
                      <w:sz w:val="18"/>
                      <w:szCs w:val="18"/>
                      <w:lang w:val="ky-KG" w:eastAsia="ru-RU"/>
                    </w:rPr>
                  </w:pPr>
                </w:p>
                <w:p w14:paraId="779F1D44" w14:textId="77777777" w:rsidR="0097347E" w:rsidRDefault="0097347E" w:rsidP="00AD0FB3">
                  <w:pPr>
                    <w:spacing w:after="0" w:line="240" w:lineRule="auto"/>
                    <w:jc w:val="both"/>
                    <w:rPr>
                      <w:rFonts w:ascii="Times New Roman" w:eastAsia="Times New Roman" w:hAnsi="Times New Roman" w:cs="Times New Roman"/>
                      <w:sz w:val="18"/>
                      <w:szCs w:val="18"/>
                      <w:lang w:val="ky-KG" w:eastAsia="ru-RU"/>
                    </w:rPr>
                  </w:pPr>
                </w:p>
                <w:p w14:paraId="2E32A261" w14:textId="77777777" w:rsidR="0097347E" w:rsidRDefault="0097347E" w:rsidP="00AD0FB3">
                  <w:pPr>
                    <w:spacing w:after="0" w:line="240" w:lineRule="auto"/>
                    <w:jc w:val="both"/>
                    <w:rPr>
                      <w:rFonts w:ascii="Times New Roman" w:eastAsia="Times New Roman" w:hAnsi="Times New Roman" w:cs="Times New Roman"/>
                      <w:sz w:val="18"/>
                      <w:szCs w:val="18"/>
                      <w:lang w:val="ky-KG" w:eastAsia="ru-RU"/>
                    </w:rPr>
                  </w:pPr>
                </w:p>
                <w:p w14:paraId="678C33A2" w14:textId="77777777" w:rsidR="0097347E" w:rsidRDefault="0097347E" w:rsidP="00AD0FB3">
                  <w:pPr>
                    <w:spacing w:after="0" w:line="240" w:lineRule="auto"/>
                    <w:jc w:val="both"/>
                    <w:rPr>
                      <w:rFonts w:ascii="Times New Roman" w:eastAsia="Times New Roman" w:hAnsi="Times New Roman" w:cs="Times New Roman"/>
                      <w:sz w:val="18"/>
                      <w:szCs w:val="18"/>
                      <w:lang w:val="ky-KG" w:eastAsia="ru-RU"/>
                    </w:rPr>
                  </w:pPr>
                </w:p>
                <w:p w14:paraId="08A5CA3C" w14:textId="77777777" w:rsidR="0097347E" w:rsidRDefault="0097347E" w:rsidP="00AD0FB3">
                  <w:pPr>
                    <w:spacing w:after="0" w:line="240" w:lineRule="auto"/>
                    <w:jc w:val="both"/>
                    <w:rPr>
                      <w:rFonts w:ascii="Times New Roman" w:eastAsia="Times New Roman" w:hAnsi="Times New Roman" w:cs="Times New Roman"/>
                      <w:sz w:val="18"/>
                      <w:szCs w:val="18"/>
                      <w:lang w:val="ky-KG" w:eastAsia="ru-RU"/>
                    </w:rPr>
                  </w:pPr>
                </w:p>
                <w:p w14:paraId="5B4C275A" w14:textId="77777777" w:rsidR="0097347E" w:rsidRPr="0097347E" w:rsidRDefault="0097347E" w:rsidP="00AD0FB3">
                  <w:pPr>
                    <w:spacing w:after="0" w:line="240" w:lineRule="auto"/>
                    <w:jc w:val="both"/>
                    <w:rPr>
                      <w:rFonts w:ascii="Times New Roman" w:eastAsia="Times New Roman" w:hAnsi="Times New Roman" w:cs="Times New Roman"/>
                      <w:sz w:val="18"/>
                      <w:szCs w:val="18"/>
                      <w:lang w:val="ky-KG" w:eastAsia="ru-RU"/>
                    </w:rPr>
                  </w:pPr>
                </w:p>
              </w:tc>
              <w:tc>
                <w:tcPr>
                  <w:tcW w:w="1500" w:type="pct"/>
                  <w:tcMar>
                    <w:top w:w="0" w:type="dxa"/>
                    <w:left w:w="108" w:type="dxa"/>
                    <w:bottom w:w="0" w:type="dxa"/>
                    <w:right w:w="108" w:type="dxa"/>
                  </w:tcMar>
                  <w:hideMark/>
                </w:tcPr>
                <w:p w14:paraId="138E9372" w14:textId="77777777" w:rsidR="0097347E" w:rsidRPr="0050470A" w:rsidRDefault="0097347E" w:rsidP="00AD0FB3">
                  <w:pPr>
                    <w:spacing w:after="0" w:line="240" w:lineRule="auto"/>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750" w:type="pct"/>
                  <w:tcMar>
                    <w:top w:w="0" w:type="dxa"/>
                    <w:left w:w="108" w:type="dxa"/>
                    <w:bottom w:w="0" w:type="dxa"/>
                    <w:right w:w="108" w:type="dxa"/>
                  </w:tcMar>
                  <w:hideMark/>
                </w:tcPr>
                <w:p w14:paraId="5FBB3788"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Приложение № 1</w:t>
                  </w:r>
                  <w:r w:rsidRPr="0050470A">
                    <w:rPr>
                      <w:rFonts w:ascii="Times New Roman" w:eastAsia="Times New Roman" w:hAnsi="Times New Roman" w:cs="Times New Roman"/>
                      <w:sz w:val="18"/>
                      <w:szCs w:val="18"/>
                      <w:lang w:eastAsia="ru-RU"/>
                    </w:rPr>
                    <w:br/>
                    <w:t xml:space="preserve">к Положению о порядке выдачи и применения марок акцизного сбора в </w:t>
                  </w:r>
                  <w:proofErr w:type="spellStart"/>
                  <w:r w:rsidRPr="0050470A">
                    <w:rPr>
                      <w:rFonts w:ascii="Times New Roman" w:eastAsia="Times New Roman" w:hAnsi="Times New Roman" w:cs="Times New Roman"/>
                      <w:sz w:val="18"/>
                      <w:szCs w:val="18"/>
                      <w:lang w:eastAsia="ru-RU"/>
                    </w:rPr>
                    <w:t>Кыргызской</w:t>
                  </w:r>
                  <w:proofErr w:type="spellEnd"/>
                  <w:r w:rsidRPr="0050470A">
                    <w:rPr>
                      <w:rFonts w:ascii="Times New Roman" w:eastAsia="Times New Roman" w:hAnsi="Times New Roman" w:cs="Times New Roman"/>
                      <w:sz w:val="18"/>
                      <w:szCs w:val="18"/>
                      <w:lang w:eastAsia="ru-RU"/>
                    </w:rPr>
                    <w:t xml:space="preserve"> Республике</w:t>
                  </w:r>
                </w:p>
              </w:tc>
            </w:tr>
          </w:tbl>
          <w:p w14:paraId="5152ABBD" w14:textId="77777777" w:rsidR="0097347E" w:rsidRPr="0050470A" w:rsidRDefault="0097347E" w:rsidP="00AD0FB3">
            <w:pPr>
              <w:ind w:left="1134" w:right="1134"/>
              <w:jc w:val="center"/>
              <w:rPr>
                <w:rFonts w:ascii="Times New Roman" w:eastAsia="Times New Roman" w:hAnsi="Times New Roman" w:cs="Times New Roman"/>
                <w:b/>
                <w:bCs/>
                <w:sz w:val="18"/>
                <w:szCs w:val="18"/>
                <w:lang w:eastAsia="ru-RU"/>
              </w:rPr>
            </w:pPr>
            <w:r w:rsidRPr="0050470A">
              <w:rPr>
                <w:rFonts w:ascii="Times New Roman" w:eastAsia="Times New Roman" w:hAnsi="Times New Roman" w:cs="Times New Roman"/>
                <w:b/>
                <w:bCs/>
                <w:sz w:val="18"/>
                <w:szCs w:val="18"/>
                <w:lang w:eastAsia="ru-RU"/>
              </w:rPr>
              <w:t>___________________________________________</w:t>
            </w:r>
            <w:r w:rsidRPr="0050470A">
              <w:rPr>
                <w:rFonts w:ascii="Times New Roman" w:eastAsia="Times New Roman" w:hAnsi="Times New Roman" w:cs="Times New Roman"/>
                <w:b/>
                <w:bCs/>
                <w:sz w:val="18"/>
                <w:szCs w:val="18"/>
                <w:lang w:eastAsia="ru-RU"/>
              </w:rPr>
              <w:br/>
            </w:r>
            <w:r w:rsidRPr="0050470A">
              <w:rPr>
                <w:rFonts w:ascii="Times New Roman" w:eastAsia="Times New Roman" w:hAnsi="Times New Roman" w:cs="Times New Roman"/>
                <w:sz w:val="18"/>
                <w:szCs w:val="18"/>
                <w:lang w:eastAsia="ru-RU"/>
              </w:rPr>
              <w:t>(Наименование органа налоговой службы)</w:t>
            </w:r>
            <w:r w:rsidRPr="0050470A">
              <w:rPr>
                <w:rFonts w:ascii="Times New Roman" w:eastAsia="Times New Roman" w:hAnsi="Times New Roman" w:cs="Times New Roman"/>
                <w:sz w:val="18"/>
                <w:szCs w:val="18"/>
                <w:lang w:eastAsia="ru-RU"/>
              </w:rPr>
              <w:br/>
            </w:r>
            <w:r w:rsidRPr="0050470A">
              <w:rPr>
                <w:rFonts w:ascii="Times New Roman" w:eastAsia="Times New Roman" w:hAnsi="Times New Roman" w:cs="Times New Roman"/>
                <w:b/>
                <w:bCs/>
                <w:sz w:val="18"/>
                <w:szCs w:val="18"/>
                <w:lang w:eastAsia="ru-RU"/>
              </w:rPr>
              <w:t xml:space="preserve">ЗАЯВЛЕНИЕ-РАСЧЕТ </w:t>
            </w:r>
            <w:r w:rsidRPr="0050470A">
              <w:rPr>
                <w:rFonts w:ascii="Times New Roman" w:eastAsia="Times New Roman" w:hAnsi="Times New Roman" w:cs="Times New Roman"/>
                <w:b/>
                <w:bCs/>
                <w:sz w:val="18"/>
                <w:szCs w:val="18"/>
                <w:lang w:eastAsia="ru-RU"/>
              </w:rPr>
              <w:br/>
              <w:t>на покупку акцизных марок</w:t>
            </w:r>
            <w:r w:rsidRPr="0050470A">
              <w:rPr>
                <w:rFonts w:ascii="Times New Roman" w:eastAsia="Times New Roman" w:hAnsi="Times New Roman" w:cs="Times New Roman"/>
                <w:b/>
                <w:bCs/>
                <w:sz w:val="18"/>
                <w:szCs w:val="18"/>
                <w:lang w:eastAsia="ru-RU"/>
              </w:rPr>
              <w:br/>
              <w:t>№ ____ от "___" _____________ 20__ года</w:t>
            </w:r>
            <w:r w:rsidRPr="0050470A">
              <w:rPr>
                <w:rFonts w:ascii="Times New Roman" w:eastAsia="Times New Roman" w:hAnsi="Times New Roman" w:cs="Times New Roman"/>
                <w:b/>
                <w:bCs/>
                <w:sz w:val="18"/>
                <w:szCs w:val="18"/>
                <w:lang w:eastAsia="ru-RU"/>
              </w:rPr>
              <w:br/>
            </w:r>
            <w:r w:rsidRPr="0050470A">
              <w:rPr>
                <w:rFonts w:ascii="Times New Roman" w:eastAsia="Times New Roman" w:hAnsi="Times New Roman" w:cs="Times New Roman"/>
                <w:sz w:val="18"/>
                <w:szCs w:val="18"/>
                <w:lang w:eastAsia="ru-RU"/>
              </w:rPr>
              <w:t>(заполняется налоговым органом)</w:t>
            </w:r>
          </w:p>
          <w:p w14:paraId="6B933FBC" w14:textId="77777777" w:rsidR="0097347E" w:rsidRDefault="0097347E" w:rsidP="00AD0FB3">
            <w:pPr>
              <w:ind w:left="1134" w:right="1134"/>
              <w:jc w:val="center"/>
              <w:rPr>
                <w:rFonts w:ascii="Times New Roman" w:eastAsia="Times New Roman" w:hAnsi="Times New Roman" w:cs="Times New Roman"/>
                <w:i/>
                <w:iCs/>
                <w:sz w:val="18"/>
                <w:szCs w:val="18"/>
                <w:lang w:val="ky-KG" w:eastAsia="ru-RU"/>
              </w:rPr>
            </w:pPr>
          </w:p>
          <w:p w14:paraId="0B00F37B" w14:textId="77777777" w:rsidR="0097347E" w:rsidRPr="0097347E" w:rsidRDefault="0097347E" w:rsidP="00AD0FB3">
            <w:pPr>
              <w:ind w:left="1134" w:right="1134"/>
              <w:jc w:val="center"/>
              <w:rPr>
                <w:rFonts w:ascii="Times New Roman" w:eastAsia="Times New Roman" w:hAnsi="Times New Roman" w:cs="Times New Roman"/>
                <w:i/>
                <w:iCs/>
                <w:sz w:val="18"/>
                <w:szCs w:val="18"/>
                <w:lang w:val="ky-KG" w:eastAsia="ru-RU"/>
              </w:rPr>
            </w:pPr>
          </w:p>
          <w:tbl>
            <w:tblPr>
              <w:tblW w:w="5000" w:type="pct"/>
              <w:tblLayout w:type="fixed"/>
              <w:tblCellMar>
                <w:left w:w="0" w:type="dxa"/>
                <w:right w:w="0" w:type="dxa"/>
              </w:tblCellMar>
              <w:tblLook w:val="04A0" w:firstRow="1" w:lastRow="0" w:firstColumn="1" w:lastColumn="0" w:noHBand="0" w:noVBand="1"/>
            </w:tblPr>
            <w:tblGrid>
              <w:gridCol w:w="2189"/>
              <w:gridCol w:w="4353"/>
            </w:tblGrid>
            <w:tr w:rsidR="0097347E" w:rsidRPr="0050470A" w14:paraId="4497C728" w14:textId="77777777" w:rsidTr="00AD0FB3">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89639D" w14:textId="77777777" w:rsidR="0097347E" w:rsidRPr="0097347E" w:rsidRDefault="0097347E" w:rsidP="00AD0FB3">
                  <w:pPr>
                    <w:spacing w:after="0" w:line="240" w:lineRule="auto"/>
                    <w:rPr>
                      <w:rFonts w:ascii="Times New Roman" w:eastAsia="Times New Roman" w:hAnsi="Times New Roman" w:cs="Times New Roman"/>
                      <w:sz w:val="18"/>
                      <w:szCs w:val="18"/>
                      <w:lang w:val="ky-KG" w:eastAsia="ru-RU"/>
                    </w:rPr>
                  </w:pPr>
                  <w:r w:rsidRPr="0050470A">
                    <w:rPr>
                      <w:rFonts w:ascii="Times New Roman" w:eastAsia="Times New Roman" w:hAnsi="Times New Roman" w:cs="Times New Roman"/>
                      <w:sz w:val="18"/>
                      <w:szCs w:val="18"/>
                      <w:lang w:eastAsia="ru-RU"/>
                    </w:rPr>
                    <w:t>Наименование налогоплательщика</w:t>
                  </w:r>
                </w:p>
              </w:tc>
              <w:tc>
                <w:tcPr>
                  <w:tcW w:w="33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F6523"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211B14E3" w14:textId="77777777" w:rsidTr="00AD0FB3">
              <w:tc>
                <w:tcPr>
                  <w:tcW w:w="16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02266"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Юридический адрес и телефон</w:t>
                  </w:r>
                </w:p>
              </w:tc>
              <w:tc>
                <w:tcPr>
                  <w:tcW w:w="3327" w:type="pct"/>
                  <w:tcBorders>
                    <w:top w:val="nil"/>
                    <w:left w:val="nil"/>
                    <w:bottom w:val="single" w:sz="8" w:space="0" w:color="auto"/>
                    <w:right w:val="single" w:sz="8" w:space="0" w:color="auto"/>
                  </w:tcBorders>
                  <w:tcMar>
                    <w:top w:w="0" w:type="dxa"/>
                    <w:left w:w="108" w:type="dxa"/>
                    <w:bottom w:w="0" w:type="dxa"/>
                    <w:right w:w="108" w:type="dxa"/>
                  </w:tcMar>
                  <w:hideMark/>
                </w:tcPr>
                <w:p w14:paraId="1EF466DE"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2E97122C" w14:textId="77777777" w:rsidTr="00AD0FB3">
              <w:tc>
                <w:tcPr>
                  <w:tcW w:w="16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D11D2"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ИНН</w:t>
                  </w:r>
                </w:p>
              </w:tc>
              <w:tc>
                <w:tcPr>
                  <w:tcW w:w="3327" w:type="pct"/>
                  <w:tcBorders>
                    <w:top w:val="nil"/>
                    <w:left w:val="nil"/>
                    <w:bottom w:val="single" w:sz="8" w:space="0" w:color="auto"/>
                    <w:right w:val="single" w:sz="8" w:space="0" w:color="auto"/>
                  </w:tcBorders>
                  <w:tcMar>
                    <w:top w:w="0" w:type="dxa"/>
                    <w:left w:w="108" w:type="dxa"/>
                    <w:bottom w:w="0" w:type="dxa"/>
                    <w:right w:w="108" w:type="dxa"/>
                  </w:tcMar>
                  <w:hideMark/>
                </w:tcPr>
                <w:p w14:paraId="55A17875"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bl>
          <w:p w14:paraId="74A0EA83" w14:textId="77777777" w:rsidR="0097347E" w:rsidRDefault="0097347E" w:rsidP="00AD0FB3">
            <w:pPr>
              <w:ind w:firstLine="567"/>
              <w:jc w:val="both"/>
              <w:rPr>
                <w:rFonts w:ascii="Times New Roman" w:eastAsia="Times New Roman" w:hAnsi="Times New Roman" w:cs="Times New Roman"/>
                <w:sz w:val="18"/>
                <w:szCs w:val="18"/>
                <w:lang w:val="ky-KG" w:eastAsia="ru-RU"/>
              </w:rPr>
            </w:pPr>
            <w:r w:rsidRPr="0050470A">
              <w:rPr>
                <w:rFonts w:ascii="Times New Roman" w:eastAsia="Times New Roman" w:hAnsi="Times New Roman" w:cs="Times New Roman"/>
                <w:sz w:val="18"/>
                <w:szCs w:val="18"/>
                <w:lang w:eastAsia="ru-RU"/>
              </w:rPr>
              <w:t> </w:t>
            </w:r>
          </w:p>
          <w:p w14:paraId="5C519D32"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42087FE0" w14:textId="77777777" w:rsidR="0097347E" w:rsidRPr="0097347E" w:rsidRDefault="0097347E" w:rsidP="00AD0FB3">
            <w:pPr>
              <w:ind w:firstLine="567"/>
              <w:jc w:val="both"/>
              <w:rPr>
                <w:rFonts w:ascii="Times New Roman" w:eastAsia="Times New Roman" w:hAnsi="Times New Roman" w:cs="Times New Roman"/>
                <w:sz w:val="18"/>
                <w:szCs w:val="18"/>
                <w:lang w:val="ky-KG" w:eastAsia="ru-RU"/>
              </w:rPr>
            </w:pPr>
          </w:p>
          <w:tbl>
            <w:tblPr>
              <w:tblW w:w="5000" w:type="pct"/>
              <w:tblLayout w:type="fixed"/>
              <w:tblCellMar>
                <w:left w:w="0" w:type="dxa"/>
                <w:right w:w="0" w:type="dxa"/>
              </w:tblCellMar>
              <w:tblLook w:val="04A0" w:firstRow="1" w:lastRow="0" w:firstColumn="1" w:lastColumn="0" w:noHBand="0" w:noVBand="1"/>
            </w:tblPr>
            <w:tblGrid>
              <w:gridCol w:w="237"/>
              <w:gridCol w:w="718"/>
              <w:gridCol w:w="374"/>
              <w:gridCol w:w="485"/>
              <w:gridCol w:w="485"/>
              <w:gridCol w:w="832"/>
              <w:gridCol w:w="690"/>
              <w:gridCol w:w="710"/>
              <w:gridCol w:w="710"/>
              <w:gridCol w:w="567"/>
              <w:gridCol w:w="734"/>
            </w:tblGrid>
            <w:tr w:rsidR="0097347E" w:rsidRPr="0050470A" w14:paraId="1AD324FE" w14:textId="77777777" w:rsidTr="00AD0FB3">
              <w:tc>
                <w:tcPr>
                  <w:tcW w:w="1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1E7FC0"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w:t>
                  </w:r>
                  <w:r w:rsidRPr="0050470A">
                    <w:rPr>
                      <w:rFonts w:ascii="Times New Roman" w:eastAsia="Times New Roman" w:hAnsi="Times New Roman" w:cs="Times New Roman"/>
                      <w:b/>
                      <w:bCs/>
                      <w:sz w:val="18"/>
                      <w:szCs w:val="18"/>
                      <w:lang w:eastAsia="ru-RU"/>
                    </w:rPr>
                    <w:br/>
                    <w:t>п/п</w:t>
                  </w:r>
                </w:p>
              </w:tc>
              <w:tc>
                <w:tcPr>
                  <w:tcW w:w="5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17DE9D"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Вид подакцизной маркируемой продукции</w:t>
                  </w:r>
                </w:p>
              </w:tc>
              <w:tc>
                <w:tcPr>
                  <w:tcW w:w="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C3FC28"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Тип марок</w:t>
                  </w:r>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AD838A"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Емкость (на марке)</w:t>
                  </w:r>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C2C75"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Емкость тары</w:t>
                  </w:r>
                </w:p>
              </w:tc>
              <w:tc>
                <w:tcPr>
                  <w:tcW w:w="6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6270DA"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Количество приобретаемых акцизных марок</w:t>
                  </w:r>
                </w:p>
              </w:tc>
              <w:tc>
                <w:tcPr>
                  <w:tcW w:w="5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9027B3"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Облагаемый объем</w:t>
                  </w:r>
                </w:p>
              </w:tc>
              <w:tc>
                <w:tcPr>
                  <w:tcW w:w="5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FC2F7"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Содержание спирта этилового/</w:t>
                  </w:r>
                  <w:r w:rsidRPr="0050470A">
                    <w:rPr>
                      <w:rFonts w:ascii="Times New Roman" w:eastAsia="Times New Roman" w:hAnsi="Times New Roman" w:cs="Times New Roman"/>
                      <w:b/>
                      <w:bCs/>
                      <w:sz w:val="18"/>
                      <w:szCs w:val="18"/>
                      <w:lang w:eastAsia="ru-RU"/>
                    </w:rPr>
                    <w:br/>
                    <w:t xml:space="preserve">крепость (для алкогольных </w:t>
                  </w:r>
                  <w:r w:rsidRPr="0050470A">
                    <w:rPr>
                      <w:rFonts w:ascii="Times New Roman" w:eastAsia="Times New Roman" w:hAnsi="Times New Roman" w:cs="Times New Roman"/>
                      <w:b/>
                      <w:bCs/>
                      <w:sz w:val="18"/>
                      <w:szCs w:val="18"/>
                      <w:lang w:eastAsia="ru-RU"/>
                    </w:rPr>
                    <w:lastRenderedPageBreak/>
                    <w:t>изделий)</w:t>
                  </w:r>
                </w:p>
              </w:tc>
              <w:tc>
                <w:tcPr>
                  <w:tcW w:w="5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73567"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lastRenderedPageBreak/>
                    <w:t xml:space="preserve">Ставка акцизного налога исхода из содержания спирта </w:t>
                  </w:r>
                  <w:r w:rsidRPr="0050470A">
                    <w:rPr>
                      <w:rFonts w:ascii="Times New Roman" w:eastAsia="Times New Roman" w:hAnsi="Times New Roman" w:cs="Times New Roman"/>
                      <w:b/>
                      <w:bCs/>
                      <w:sz w:val="18"/>
                      <w:szCs w:val="18"/>
                      <w:lang w:eastAsia="ru-RU"/>
                    </w:rPr>
                    <w:lastRenderedPageBreak/>
                    <w:t>этилового/</w:t>
                  </w:r>
                  <w:r w:rsidRPr="0050470A">
                    <w:rPr>
                      <w:rFonts w:ascii="Times New Roman" w:eastAsia="Times New Roman" w:hAnsi="Times New Roman" w:cs="Times New Roman"/>
                      <w:b/>
                      <w:bCs/>
                      <w:sz w:val="18"/>
                      <w:szCs w:val="18"/>
                      <w:lang w:eastAsia="ru-RU"/>
                    </w:rPr>
                    <w:br/>
                    <w:t>крепости (для алкогольных изделий) (сом.)</w:t>
                  </w:r>
                </w:p>
              </w:tc>
              <w:tc>
                <w:tcPr>
                  <w:tcW w:w="4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C888B0"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lastRenderedPageBreak/>
                    <w:t>Сумма акцизного налога (сом.)</w:t>
                  </w:r>
                </w:p>
              </w:tc>
              <w:tc>
                <w:tcPr>
                  <w:tcW w:w="5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307A5D"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Номинальная стоимость акцизных марок (сом.)</w:t>
                  </w:r>
                </w:p>
              </w:tc>
            </w:tr>
            <w:tr w:rsidR="0097347E" w:rsidRPr="0050470A" w14:paraId="0B2D511E" w14:textId="77777777" w:rsidTr="00AD0FB3">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EEAA2"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lastRenderedPageBreak/>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14:paraId="55BC11D5"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2B04EF13"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77546572"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7BC4B36E"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636" w:type="pct"/>
                  <w:tcBorders>
                    <w:top w:val="nil"/>
                    <w:left w:val="nil"/>
                    <w:bottom w:val="single" w:sz="8" w:space="0" w:color="auto"/>
                    <w:right w:val="single" w:sz="8" w:space="0" w:color="auto"/>
                  </w:tcBorders>
                  <w:tcMar>
                    <w:top w:w="0" w:type="dxa"/>
                    <w:left w:w="108" w:type="dxa"/>
                    <w:bottom w:w="0" w:type="dxa"/>
                    <w:right w:w="108" w:type="dxa"/>
                  </w:tcMar>
                  <w:hideMark/>
                </w:tcPr>
                <w:p w14:paraId="44248E41"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497220DD"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3A63A28A"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1B5F6353"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14:paraId="35721CCD"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62" w:type="pct"/>
                  <w:tcBorders>
                    <w:top w:val="nil"/>
                    <w:left w:val="nil"/>
                    <w:bottom w:val="single" w:sz="8" w:space="0" w:color="auto"/>
                    <w:right w:val="single" w:sz="8" w:space="0" w:color="auto"/>
                  </w:tcBorders>
                  <w:tcMar>
                    <w:top w:w="0" w:type="dxa"/>
                    <w:left w:w="108" w:type="dxa"/>
                    <w:bottom w:w="0" w:type="dxa"/>
                    <w:right w:w="108" w:type="dxa"/>
                  </w:tcMar>
                  <w:hideMark/>
                </w:tcPr>
                <w:p w14:paraId="75C7C068"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5AAA316E" w14:textId="77777777" w:rsidTr="00AD0FB3">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D9EC6"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14:paraId="2810F895"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2E1D4020"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3331D6DB"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1A0C5120"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636" w:type="pct"/>
                  <w:tcBorders>
                    <w:top w:val="nil"/>
                    <w:left w:val="nil"/>
                    <w:bottom w:val="single" w:sz="8" w:space="0" w:color="auto"/>
                    <w:right w:val="single" w:sz="8" w:space="0" w:color="auto"/>
                  </w:tcBorders>
                  <w:tcMar>
                    <w:top w:w="0" w:type="dxa"/>
                    <w:left w:w="108" w:type="dxa"/>
                    <w:bottom w:w="0" w:type="dxa"/>
                    <w:right w:w="108" w:type="dxa"/>
                  </w:tcMar>
                  <w:hideMark/>
                </w:tcPr>
                <w:p w14:paraId="6590E9A0"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035F9764"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053F78E6"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6F0DD16A"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14:paraId="0027C2C0"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62" w:type="pct"/>
                  <w:tcBorders>
                    <w:top w:val="nil"/>
                    <w:left w:val="nil"/>
                    <w:bottom w:val="single" w:sz="8" w:space="0" w:color="auto"/>
                    <w:right w:val="single" w:sz="8" w:space="0" w:color="auto"/>
                  </w:tcBorders>
                  <w:tcMar>
                    <w:top w:w="0" w:type="dxa"/>
                    <w:left w:w="108" w:type="dxa"/>
                    <w:bottom w:w="0" w:type="dxa"/>
                    <w:right w:w="108" w:type="dxa"/>
                  </w:tcMar>
                  <w:hideMark/>
                </w:tcPr>
                <w:p w14:paraId="10670151"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186C650F" w14:textId="77777777" w:rsidTr="00AD0FB3">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72939"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14:paraId="35356113"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5BD9E8EC"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1C98977"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3BAB6B01"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636" w:type="pct"/>
                  <w:tcBorders>
                    <w:top w:val="nil"/>
                    <w:left w:val="nil"/>
                    <w:bottom w:val="single" w:sz="8" w:space="0" w:color="auto"/>
                    <w:right w:val="single" w:sz="8" w:space="0" w:color="auto"/>
                  </w:tcBorders>
                  <w:tcMar>
                    <w:top w:w="0" w:type="dxa"/>
                    <w:left w:w="108" w:type="dxa"/>
                    <w:bottom w:w="0" w:type="dxa"/>
                    <w:right w:w="108" w:type="dxa"/>
                  </w:tcMar>
                  <w:hideMark/>
                </w:tcPr>
                <w:p w14:paraId="3A34D7DC"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1849EC3D"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66F8A76A"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6C3B83BE"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14:paraId="423A01FD"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62" w:type="pct"/>
                  <w:tcBorders>
                    <w:top w:val="nil"/>
                    <w:left w:val="nil"/>
                    <w:bottom w:val="single" w:sz="8" w:space="0" w:color="auto"/>
                    <w:right w:val="single" w:sz="8" w:space="0" w:color="auto"/>
                  </w:tcBorders>
                  <w:tcMar>
                    <w:top w:w="0" w:type="dxa"/>
                    <w:left w:w="108" w:type="dxa"/>
                    <w:bottom w:w="0" w:type="dxa"/>
                    <w:right w:w="108" w:type="dxa"/>
                  </w:tcMar>
                  <w:hideMark/>
                </w:tcPr>
                <w:p w14:paraId="466B2B64"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22179245" w14:textId="77777777" w:rsidTr="00AD0FB3">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6DC01A"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14:paraId="3A6F5C25"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5D2EC1D8"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65CF6378"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6027D0ED"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636" w:type="pct"/>
                  <w:tcBorders>
                    <w:top w:val="nil"/>
                    <w:left w:val="nil"/>
                    <w:bottom w:val="single" w:sz="8" w:space="0" w:color="auto"/>
                    <w:right w:val="single" w:sz="8" w:space="0" w:color="auto"/>
                  </w:tcBorders>
                  <w:tcMar>
                    <w:top w:w="0" w:type="dxa"/>
                    <w:left w:w="108" w:type="dxa"/>
                    <w:bottom w:w="0" w:type="dxa"/>
                    <w:right w:w="108" w:type="dxa"/>
                  </w:tcMar>
                  <w:hideMark/>
                </w:tcPr>
                <w:p w14:paraId="7287083C"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4153D477"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480ABE02"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5F283854"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14:paraId="2505D40C"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62" w:type="pct"/>
                  <w:tcBorders>
                    <w:top w:val="nil"/>
                    <w:left w:val="nil"/>
                    <w:bottom w:val="single" w:sz="8" w:space="0" w:color="auto"/>
                    <w:right w:val="single" w:sz="8" w:space="0" w:color="auto"/>
                  </w:tcBorders>
                  <w:tcMar>
                    <w:top w:w="0" w:type="dxa"/>
                    <w:left w:w="108" w:type="dxa"/>
                    <w:bottom w:w="0" w:type="dxa"/>
                    <w:right w:w="108" w:type="dxa"/>
                  </w:tcMar>
                  <w:hideMark/>
                </w:tcPr>
                <w:p w14:paraId="6BA4888E"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336AE847" w14:textId="77777777" w:rsidTr="00AD0FB3">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531D15"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14:paraId="788F9B6C"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384A748C"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1B65F182"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30EEC91E"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636" w:type="pct"/>
                  <w:tcBorders>
                    <w:top w:val="nil"/>
                    <w:left w:val="nil"/>
                    <w:bottom w:val="single" w:sz="8" w:space="0" w:color="auto"/>
                    <w:right w:val="single" w:sz="8" w:space="0" w:color="auto"/>
                  </w:tcBorders>
                  <w:tcMar>
                    <w:top w:w="0" w:type="dxa"/>
                    <w:left w:w="108" w:type="dxa"/>
                    <w:bottom w:w="0" w:type="dxa"/>
                    <w:right w:w="108" w:type="dxa"/>
                  </w:tcMar>
                  <w:hideMark/>
                </w:tcPr>
                <w:p w14:paraId="53A642EA"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2C61DBA2"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41339A69"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73B78FB3"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14:paraId="6410B2E5"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62" w:type="pct"/>
                  <w:tcBorders>
                    <w:top w:val="nil"/>
                    <w:left w:val="nil"/>
                    <w:bottom w:val="single" w:sz="8" w:space="0" w:color="auto"/>
                    <w:right w:val="single" w:sz="8" w:space="0" w:color="auto"/>
                  </w:tcBorders>
                  <w:tcMar>
                    <w:top w:w="0" w:type="dxa"/>
                    <w:left w:w="108" w:type="dxa"/>
                    <w:bottom w:w="0" w:type="dxa"/>
                    <w:right w:w="108" w:type="dxa"/>
                  </w:tcMar>
                  <w:hideMark/>
                </w:tcPr>
                <w:p w14:paraId="6FABF88B"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4F25B930" w14:textId="77777777" w:rsidTr="00AD0FB3">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DC855"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14:paraId="53DB24DE"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19223723"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0A9EF10"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22451F3E"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636" w:type="pct"/>
                  <w:tcBorders>
                    <w:top w:val="nil"/>
                    <w:left w:val="nil"/>
                    <w:bottom w:val="single" w:sz="8" w:space="0" w:color="auto"/>
                    <w:right w:val="single" w:sz="8" w:space="0" w:color="auto"/>
                  </w:tcBorders>
                  <w:tcMar>
                    <w:top w:w="0" w:type="dxa"/>
                    <w:left w:w="108" w:type="dxa"/>
                    <w:bottom w:w="0" w:type="dxa"/>
                    <w:right w:w="108" w:type="dxa"/>
                  </w:tcMar>
                  <w:hideMark/>
                </w:tcPr>
                <w:p w14:paraId="50CC4C9D"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48A3FAA0"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55D2B2ED"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0F271008"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14:paraId="689EC5E4"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562" w:type="pct"/>
                  <w:tcBorders>
                    <w:top w:val="nil"/>
                    <w:left w:val="nil"/>
                    <w:bottom w:val="single" w:sz="8" w:space="0" w:color="auto"/>
                    <w:right w:val="single" w:sz="8" w:space="0" w:color="auto"/>
                  </w:tcBorders>
                  <w:tcMar>
                    <w:top w:w="0" w:type="dxa"/>
                    <w:left w:w="108" w:type="dxa"/>
                    <w:bottom w:w="0" w:type="dxa"/>
                    <w:right w:w="108" w:type="dxa"/>
                  </w:tcMar>
                  <w:hideMark/>
                </w:tcPr>
                <w:p w14:paraId="2E1AA481"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bl>
          <w:p w14:paraId="753E357C" w14:textId="77777777" w:rsidR="0097347E" w:rsidRPr="0050470A" w:rsidRDefault="0097347E" w:rsidP="00AD0FB3">
            <w:pPr>
              <w:ind w:firstLine="567"/>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bl>
            <w:tblPr>
              <w:tblW w:w="5000" w:type="pct"/>
              <w:tblLayout w:type="fixed"/>
              <w:tblCellMar>
                <w:left w:w="0" w:type="dxa"/>
                <w:right w:w="0" w:type="dxa"/>
              </w:tblCellMar>
              <w:tblLook w:val="04A0" w:firstRow="1" w:lastRow="0" w:firstColumn="1" w:lastColumn="0" w:noHBand="0" w:noVBand="1"/>
            </w:tblPr>
            <w:tblGrid>
              <w:gridCol w:w="4880"/>
              <w:gridCol w:w="1682"/>
            </w:tblGrid>
            <w:tr w:rsidR="0097347E" w:rsidRPr="0050470A" w14:paraId="3639979B" w14:textId="77777777" w:rsidTr="00AD0FB3">
              <w:tc>
                <w:tcPr>
                  <w:tcW w:w="3718" w:type="pct"/>
                  <w:tcMar>
                    <w:top w:w="0" w:type="dxa"/>
                    <w:left w:w="567" w:type="dxa"/>
                    <w:bottom w:w="0" w:type="dxa"/>
                    <w:right w:w="108" w:type="dxa"/>
                  </w:tcMar>
                  <w:hideMark/>
                </w:tcPr>
                <w:p w14:paraId="6E96C816"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Акцизный налог уплачен на счет № _____________________________ согласно платежному документу № _____ от "___" _________ 20__ года в сумме ______________________________________________ сомов.</w:t>
                  </w:r>
                  <w:r w:rsidRPr="0050470A">
                    <w:rPr>
                      <w:rFonts w:ascii="Times New Roman" w:eastAsia="Times New Roman" w:hAnsi="Times New Roman" w:cs="Times New Roman"/>
                      <w:sz w:val="18"/>
                      <w:szCs w:val="18"/>
                      <w:lang w:eastAsia="ru-RU"/>
                    </w:rPr>
                    <w:br/>
                    <w:t>                                                                                                                   (прописью)</w:t>
                  </w:r>
                </w:p>
              </w:tc>
              <w:tc>
                <w:tcPr>
                  <w:tcW w:w="1282" w:type="pct"/>
                  <w:tcMar>
                    <w:top w:w="0" w:type="dxa"/>
                    <w:left w:w="108" w:type="dxa"/>
                    <w:bottom w:w="0" w:type="dxa"/>
                    <w:right w:w="108" w:type="dxa"/>
                  </w:tcMar>
                  <w:vAlign w:val="bottom"/>
                  <w:hideMark/>
                </w:tcPr>
                <w:p w14:paraId="2986DF84" w14:textId="77777777" w:rsidR="0097347E" w:rsidRPr="0050470A" w:rsidRDefault="0097347E" w:rsidP="00AD0FB3">
                  <w:pPr>
                    <w:spacing w:after="0" w:line="240" w:lineRule="auto"/>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00E5E7E2" w14:textId="77777777" w:rsidTr="00AD0FB3">
              <w:tc>
                <w:tcPr>
                  <w:tcW w:w="3718" w:type="pct"/>
                  <w:tcMar>
                    <w:top w:w="0" w:type="dxa"/>
                    <w:left w:w="567" w:type="dxa"/>
                    <w:bottom w:w="0" w:type="dxa"/>
                    <w:right w:w="108" w:type="dxa"/>
                  </w:tcMar>
                  <w:hideMark/>
                </w:tcPr>
                <w:p w14:paraId="5A79E82E"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Номинальная стоимость марок уплачена на счет № _______________________ согласно платежному документу № _____ от "___" _________ 20__ года в сумме __________________________________ сомов.</w:t>
                  </w:r>
                  <w:r w:rsidRPr="0050470A">
                    <w:rPr>
                      <w:rFonts w:ascii="Times New Roman" w:eastAsia="Times New Roman" w:hAnsi="Times New Roman" w:cs="Times New Roman"/>
                      <w:sz w:val="18"/>
                      <w:szCs w:val="18"/>
                      <w:lang w:eastAsia="ru-RU"/>
                    </w:rPr>
                    <w:br/>
                    <w:t>                                                                                                                   (прописью)</w:t>
                  </w:r>
                </w:p>
              </w:tc>
              <w:tc>
                <w:tcPr>
                  <w:tcW w:w="1282" w:type="pct"/>
                  <w:tcMar>
                    <w:top w:w="0" w:type="dxa"/>
                    <w:left w:w="108" w:type="dxa"/>
                    <w:bottom w:w="0" w:type="dxa"/>
                    <w:right w:w="108" w:type="dxa"/>
                  </w:tcMar>
                  <w:vAlign w:val="bottom"/>
                  <w:hideMark/>
                </w:tcPr>
                <w:p w14:paraId="11CD0282"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108C0064" w14:textId="77777777" w:rsidTr="00AD0FB3">
              <w:tc>
                <w:tcPr>
                  <w:tcW w:w="3718" w:type="pct"/>
                  <w:tcMar>
                    <w:top w:w="0" w:type="dxa"/>
                    <w:left w:w="567" w:type="dxa"/>
                    <w:bottom w:w="0" w:type="dxa"/>
                    <w:right w:w="108" w:type="dxa"/>
                  </w:tcMar>
                  <w:hideMark/>
                </w:tcPr>
                <w:p w14:paraId="0EFD747D" w14:textId="77777777" w:rsidR="0097347E" w:rsidRPr="0050470A" w:rsidRDefault="0097347E" w:rsidP="00AD0FB3">
                  <w:pPr>
                    <w:spacing w:after="0" w:line="240" w:lineRule="auto"/>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282" w:type="pct"/>
                  <w:tcMar>
                    <w:top w:w="0" w:type="dxa"/>
                    <w:left w:w="108" w:type="dxa"/>
                    <w:bottom w:w="0" w:type="dxa"/>
                    <w:right w:w="108" w:type="dxa"/>
                  </w:tcMar>
                  <w:vAlign w:val="bottom"/>
                  <w:hideMark/>
                </w:tcPr>
                <w:p w14:paraId="2C6A9968" w14:textId="77777777" w:rsidR="0097347E" w:rsidRPr="0050470A" w:rsidRDefault="0097347E" w:rsidP="00AD0FB3">
                  <w:pPr>
                    <w:spacing w:after="0" w:line="240" w:lineRule="auto"/>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bl>
          <w:p w14:paraId="65F7B0BD" w14:textId="77777777" w:rsidR="0097347E" w:rsidRPr="0050470A" w:rsidRDefault="0097347E" w:rsidP="00AD0FB3">
            <w:pPr>
              <w:ind w:firstLine="567"/>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bl>
            <w:tblPr>
              <w:tblW w:w="5000" w:type="pct"/>
              <w:tblLayout w:type="fixed"/>
              <w:tblCellMar>
                <w:left w:w="0" w:type="dxa"/>
                <w:right w:w="0" w:type="dxa"/>
              </w:tblCellMar>
              <w:tblLook w:val="04A0" w:firstRow="1" w:lastRow="0" w:firstColumn="1" w:lastColumn="0" w:noHBand="0" w:noVBand="1"/>
            </w:tblPr>
            <w:tblGrid>
              <w:gridCol w:w="2521"/>
              <w:gridCol w:w="3091"/>
              <w:gridCol w:w="950"/>
            </w:tblGrid>
            <w:tr w:rsidR="0097347E" w:rsidRPr="0050470A" w14:paraId="420470EF" w14:textId="77777777" w:rsidTr="00AD0FB3">
              <w:tc>
                <w:tcPr>
                  <w:tcW w:w="1921" w:type="pct"/>
                  <w:tcMar>
                    <w:top w:w="0" w:type="dxa"/>
                    <w:left w:w="567" w:type="dxa"/>
                    <w:bottom w:w="0" w:type="dxa"/>
                    <w:right w:w="108" w:type="dxa"/>
                  </w:tcMar>
                  <w:hideMark/>
                </w:tcPr>
                <w:p w14:paraId="6A4431E4"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М.П.</w:t>
                  </w:r>
                </w:p>
              </w:tc>
              <w:tc>
                <w:tcPr>
                  <w:tcW w:w="2355" w:type="pct"/>
                  <w:tcMar>
                    <w:top w:w="0" w:type="dxa"/>
                    <w:left w:w="108" w:type="dxa"/>
                    <w:bottom w:w="0" w:type="dxa"/>
                    <w:right w:w="108" w:type="dxa"/>
                  </w:tcMar>
                  <w:hideMark/>
                </w:tcPr>
                <w:p w14:paraId="553AD749"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Руководитель организации: __________________</w:t>
                  </w:r>
                  <w:r w:rsidRPr="0050470A">
                    <w:rPr>
                      <w:rFonts w:ascii="Times New Roman" w:eastAsia="Times New Roman" w:hAnsi="Times New Roman" w:cs="Times New Roman"/>
                      <w:sz w:val="18"/>
                      <w:szCs w:val="18"/>
                      <w:lang w:eastAsia="ru-RU"/>
                    </w:rPr>
                    <w:br/>
                    <w:t>                                                          (подпись)</w:t>
                  </w:r>
                </w:p>
              </w:tc>
              <w:tc>
                <w:tcPr>
                  <w:tcW w:w="724" w:type="pct"/>
                  <w:tcMar>
                    <w:top w:w="0" w:type="dxa"/>
                    <w:left w:w="108" w:type="dxa"/>
                    <w:bottom w:w="0" w:type="dxa"/>
                    <w:right w:w="108" w:type="dxa"/>
                  </w:tcMar>
                  <w:vAlign w:val="bottom"/>
                  <w:hideMark/>
                </w:tcPr>
                <w:p w14:paraId="4D61F518"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09D7BD88" w14:textId="77777777" w:rsidTr="00AD0FB3">
              <w:tc>
                <w:tcPr>
                  <w:tcW w:w="1921" w:type="pct"/>
                  <w:tcMar>
                    <w:top w:w="0" w:type="dxa"/>
                    <w:left w:w="567" w:type="dxa"/>
                    <w:bottom w:w="0" w:type="dxa"/>
                    <w:right w:w="108" w:type="dxa"/>
                  </w:tcMar>
                  <w:hideMark/>
                </w:tcPr>
                <w:p w14:paraId="3F6D6B26"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2355" w:type="pct"/>
                  <w:tcMar>
                    <w:top w:w="0" w:type="dxa"/>
                    <w:left w:w="108" w:type="dxa"/>
                    <w:bottom w:w="0" w:type="dxa"/>
                    <w:right w:w="108" w:type="dxa"/>
                  </w:tcMar>
                  <w:hideMark/>
                </w:tcPr>
                <w:p w14:paraId="63B460FA"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Главный бухгалтер: _________________________</w:t>
                  </w:r>
                  <w:r w:rsidRPr="0050470A">
                    <w:rPr>
                      <w:rFonts w:ascii="Times New Roman" w:eastAsia="Times New Roman" w:hAnsi="Times New Roman" w:cs="Times New Roman"/>
                      <w:sz w:val="18"/>
                      <w:szCs w:val="18"/>
                      <w:lang w:eastAsia="ru-RU"/>
                    </w:rPr>
                    <w:br/>
                    <w:t>                                                          (подпись)</w:t>
                  </w:r>
                </w:p>
              </w:tc>
              <w:tc>
                <w:tcPr>
                  <w:tcW w:w="724" w:type="pct"/>
                  <w:tcMar>
                    <w:top w:w="0" w:type="dxa"/>
                    <w:left w:w="108" w:type="dxa"/>
                    <w:bottom w:w="0" w:type="dxa"/>
                    <w:right w:w="108" w:type="dxa"/>
                  </w:tcMar>
                  <w:vAlign w:val="bottom"/>
                  <w:hideMark/>
                </w:tcPr>
                <w:p w14:paraId="19F93E4D"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bl>
          <w:p w14:paraId="348ECEAB" w14:textId="77777777" w:rsidR="0097347E" w:rsidRPr="0050470A" w:rsidRDefault="0097347E" w:rsidP="00AD0FB3">
            <w:pPr>
              <w:ind w:firstLine="567"/>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Типы марок: А - водка; С - коньяк; L - ликероводочные изделия; V - вино; S - шампанское; Е - сигареты с фильтром; F - сигареты без фильтра.</w:t>
            </w:r>
          </w:p>
          <w:p w14:paraId="659B3BCD" w14:textId="77777777" w:rsidR="0097347E" w:rsidRDefault="0097347E" w:rsidP="00AD0FB3">
            <w:pPr>
              <w:ind w:firstLine="567"/>
              <w:jc w:val="both"/>
              <w:rPr>
                <w:rFonts w:ascii="Times New Roman" w:eastAsia="Times New Roman" w:hAnsi="Times New Roman" w:cs="Times New Roman"/>
                <w:sz w:val="18"/>
                <w:szCs w:val="18"/>
                <w:lang w:val="ky-KG" w:eastAsia="ru-RU"/>
              </w:rPr>
            </w:pPr>
            <w:r w:rsidRPr="0050470A">
              <w:rPr>
                <w:rFonts w:ascii="Times New Roman" w:eastAsia="Times New Roman" w:hAnsi="Times New Roman" w:cs="Times New Roman"/>
                <w:sz w:val="18"/>
                <w:szCs w:val="18"/>
                <w:lang w:eastAsia="ru-RU"/>
              </w:rPr>
              <w:t> </w:t>
            </w:r>
          </w:p>
          <w:p w14:paraId="0F5224D5"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5D5BAE6F"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213FB4DD"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240A4247"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389D55EA"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06F5CDB9"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1EE1F246"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5D182685"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028A93E9"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19591216"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09179191"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68381B4D"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4B7C3895"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77937D46" w14:textId="77777777" w:rsidR="0097347E" w:rsidRDefault="0097347E" w:rsidP="00AD0FB3">
            <w:pPr>
              <w:ind w:firstLine="567"/>
              <w:jc w:val="both"/>
              <w:rPr>
                <w:rFonts w:ascii="Times New Roman" w:eastAsia="Times New Roman" w:hAnsi="Times New Roman" w:cs="Times New Roman"/>
                <w:sz w:val="18"/>
                <w:szCs w:val="18"/>
                <w:lang w:val="ky-KG" w:eastAsia="ru-RU"/>
              </w:rPr>
            </w:pPr>
          </w:p>
          <w:p w14:paraId="7039DBC4" w14:textId="77777777" w:rsidR="0097347E" w:rsidRPr="0050470A" w:rsidRDefault="0097347E" w:rsidP="00AD0FB3">
            <w:pPr>
              <w:ind w:firstLine="567"/>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bl>
            <w:tblPr>
              <w:tblW w:w="5000" w:type="pct"/>
              <w:tblLayout w:type="fixed"/>
              <w:tblCellMar>
                <w:left w:w="0" w:type="dxa"/>
                <w:right w:w="0" w:type="dxa"/>
              </w:tblCellMar>
              <w:tblLook w:val="04A0" w:firstRow="1" w:lastRow="0" w:firstColumn="1" w:lastColumn="0" w:noHBand="0" w:noVBand="1"/>
            </w:tblPr>
            <w:tblGrid>
              <w:gridCol w:w="2296"/>
              <w:gridCol w:w="1969"/>
              <w:gridCol w:w="2297"/>
            </w:tblGrid>
            <w:tr w:rsidR="0097347E" w:rsidRPr="0050470A" w14:paraId="53086E20" w14:textId="77777777" w:rsidTr="00AD0FB3">
              <w:tc>
                <w:tcPr>
                  <w:tcW w:w="1750" w:type="pct"/>
                  <w:tcMar>
                    <w:top w:w="0" w:type="dxa"/>
                    <w:left w:w="108" w:type="dxa"/>
                    <w:bottom w:w="0" w:type="dxa"/>
                    <w:right w:w="108" w:type="dxa"/>
                  </w:tcMar>
                  <w:hideMark/>
                </w:tcPr>
                <w:p w14:paraId="76B0D96C" w14:textId="77777777" w:rsidR="0097347E" w:rsidRDefault="0097347E" w:rsidP="00AD0FB3">
                  <w:pPr>
                    <w:spacing w:after="0" w:line="240" w:lineRule="auto"/>
                    <w:jc w:val="both"/>
                    <w:rPr>
                      <w:rFonts w:ascii="Times New Roman" w:eastAsia="Times New Roman" w:hAnsi="Times New Roman" w:cs="Times New Roman"/>
                      <w:sz w:val="18"/>
                      <w:szCs w:val="18"/>
                      <w:lang w:val="ky-KG" w:eastAsia="ru-RU"/>
                    </w:rPr>
                  </w:pPr>
                  <w:r w:rsidRPr="0050470A">
                    <w:rPr>
                      <w:rFonts w:ascii="Times New Roman" w:eastAsia="Times New Roman" w:hAnsi="Times New Roman" w:cs="Times New Roman"/>
                      <w:sz w:val="18"/>
                      <w:szCs w:val="18"/>
                      <w:lang w:eastAsia="ru-RU"/>
                    </w:rPr>
                    <w:t> </w:t>
                  </w:r>
                </w:p>
                <w:p w14:paraId="799201BC" w14:textId="77777777" w:rsidR="0097347E" w:rsidRDefault="0097347E" w:rsidP="00AD0FB3">
                  <w:pPr>
                    <w:spacing w:after="0" w:line="240" w:lineRule="auto"/>
                    <w:jc w:val="both"/>
                    <w:rPr>
                      <w:rFonts w:ascii="Times New Roman" w:eastAsia="Times New Roman" w:hAnsi="Times New Roman" w:cs="Times New Roman"/>
                      <w:sz w:val="18"/>
                      <w:szCs w:val="18"/>
                      <w:lang w:val="ky-KG" w:eastAsia="ru-RU"/>
                    </w:rPr>
                  </w:pPr>
                </w:p>
                <w:p w14:paraId="71599316" w14:textId="77777777" w:rsidR="0097347E" w:rsidRDefault="0097347E" w:rsidP="00AD0FB3">
                  <w:pPr>
                    <w:spacing w:after="0" w:line="240" w:lineRule="auto"/>
                    <w:jc w:val="both"/>
                    <w:rPr>
                      <w:rFonts w:ascii="Times New Roman" w:eastAsia="Times New Roman" w:hAnsi="Times New Roman" w:cs="Times New Roman"/>
                      <w:sz w:val="18"/>
                      <w:szCs w:val="18"/>
                      <w:lang w:val="ky-KG" w:eastAsia="ru-RU"/>
                    </w:rPr>
                  </w:pPr>
                </w:p>
                <w:p w14:paraId="146CB4B2" w14:textId="77777777" w:rsidR="0097347E" w:rsidRDefault="0097347E" w:rsidP="00AD0FB3">
                  <w:pPr>
                    <w:spacing w:after="0" w:line="240" w:lineRule="auto"/>
                    <w:jc w:val="both"/>
                    <w:rPr>
                      <w:rFonts w:ascii="Times New Roman" w:eastAsia="Times New Roman" w:hAnsi="Times New Roman" w:cs="Times New Roman"/>
                      <w:sz w:val="18"/>
                      <w:szCs w:val="18"/>
                      <w:lang w:val="ky-KG" w:eastAsia="ru-RU"/>
                    </w:rPr>
                  </w:pPr>
                </w:p>
                <w:p w14:paraId="295CD453" w14:textId="77777777" w:rsidR="0097347E" w:rsidRDefault="0097347E" w:rsidP="00AD0FB3">
                  <w:pPr>
                    <w:spacing w:after="0" w:line="240" w:lineRule="auto"/>
                    <w:jc w:val="both"/>
                    <w:rPr>
                      <w:rFonts w:ascii="Times New Roman" w:eastAsia="Times New Roman" w:hAnsi="Times New Roman" w:cs="Times New Roman"/>
                      <w:sz w:val="18"/>
                      <w:szCs w:val="18"/>
                      <w:lang w:val="ky-KG" w:eastAsia="ru-RU"/>
                    </w:rPr>
                  </w:pPr>
                </w:p>
                <w:p w14:paraId="694A4ED0" w14:textId="77777777" w:rsidR="0097347E" w:rsidRDefault="0097347E" w:rsidP="00AD0FB3">
                  <w:pPr>
                    <w:spacing w:after="0" w:line="240" w:lineRule="auto"/>
                    <w:jc w:val="both"/>
                    <w:rPr>
                      <w:rFonts w:ascii="Times New Roman" w:eastAsia="Times New Roman" w:hAnsi="Times New Roman" w:cs="Times New Roman"/>
                      <w:sz w:val="18"/>
                      <w:szCs w:val="18"/>
                      <w:lang w:val="ky-KG" w:eastAsia="ru-RU"/>
                    </w:rPr>
                  </w:pPr>
                </w:p>
                <w:p w14:paraId="62BE7985" w14:textId="77777777" w:rsidR="0097347E" w:rsidRPr="0097347E" w:rsidRDefault="0097347E" w:rsidP="00AD0FB3">
                  <w:pPr>
                    <w:spacing w:after="0" w:line="240" w:lineRule="auto"/>
                    <w:jc w:val="both"/>
                    <w:rPr>
                      <w:rFonts w:ascii="Times New Roman" w:eastAsia="Times New Roman" w:hAnsi="Times New Roman" w:cs="Times New Roman"/>
                      <w:sz w:val="18"/>
                      <w:szCs w:val="18"/>
                      <w:lang w:val="ky-KG" w:eastAsia="ru-RU"/>
                    </w:rPr>
                  </w:pPr>
                </w:p>
              </w:tc>
              <w:tc>
                <w:tcPr>
                  <w:tcW w:w="1500" w:type="pct"/>
                  <w:tcMar>
                    <w:top w:w="0" w:type="dxa"/>
                    <w:left w:w="108" w:type="dxa"/>
                    <w:bottom w:w="0" w:type="dxa"/>
                    <w:right w:w="108" w:type="dxa"/>
                  </w:tcMar>
                  <w:hideMark/>
                </w:tcPr>
                <w:p w14:paraId="4048DC1A" w14:textId="77777777" w:rsidR="0097347E" w:rsidRPr="0050470A" w:rsidRDefault="0097347E" w:rsidP="00AD0FB3">
                  <w:pPr>
                    <w:spacing w:after="0" w:line="240" w:lineRule="auto"/>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750" w:type="pct"/>
                  <w:tcMar>
                    <w:top w:w="0" w:type="dxa"/>
                    <w:left w:w="108" w:type="dxa"/>
                    <w:bottom w:w="0" w:type="dxa"/>
                    <w:right w:w="108" w:type="dxa"/>
                  </w:tcMar>
                  <w:hideMark/>
                </w:tcPr>
                <w:p w14:paraId="4630A3CB"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Приложение № 3</w:t>
                  </w:r>
                  <w:r w:rsidRPr="0050470A">
                    <w:rPr>
                      <w:rFonts w:ascii="Times New Roman" w:eastAsia="Times New Roman" w:hAnsi="Times New Roman" w:cs="Times New Roman"/>
                      <w:sz w:val="18"/>
                      <w:szCs w:val="18"/>
                      <w:lang w:eastAsia="ru-RU"/>
                    </w:rPr>
                    <w:br/>
                    <w:t xml:space="preserve">к Положению о порядке выдачи и применения марок акцизного сбора в </w:t>
                  </w:r>
                  <w:proofErr w:type="spellStart"/>
                  <w:r w:rsidRPr="0050470A">
                    <w:rPr>
                      <w:rFonts w:ascii="Times New Roman" w:eastAsia="Times New Roman" w:hAnsi="Times New Roman" w:cs="Times New Roman"/>
                      <w:sz w:val="18"/>
                      <w:szCs w:val="18"/>
                      <w:lang w:eastAsia="ru-RU"/>
                    </w:rPr>
                    <w:t>Кыргызской</w:t>
                  </w:r>
                  <w:proofErr w:type="spellEnd"/>
                  <w:r w:rsidRPr="0050470A">
                    <w:rPr>
                      <w:rFonts w:ascii="Times New Roman" w:eastAsia="Times New Roman" w:hAnsi="Times New Roman" w:cs="Times New Roman"/>
                      <w:sz w:val="18"/>
                      <w:szCs w:val="18"/>
                      <w:lang w:eastAsia="ru-RU"/>
                    </w:rPr>
                    <w:t xml:space="preserve"> Республике</w:t>
                  </w:r>
                </w:p>
              </w:tc>
            </w:tr>
          </w:tbl>
          <w:p w14:paraId="05759121" w14:textId="77777777" w:rsidR="0097347E" w:rsidRPr="0050470A" w:rsidRDefault="0097347E" w:rsidP="00AD0FB3">
            <w:pPr>
              <w:ind w:firstLine="567"/>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p w14:paraId="0A4D47C1" w14:textId="77777777" w:rsidR="0097347E" w:rsidRPr="0050470A" w:rsidRDefault="0097347E" w:rsidP="00AD0FB3">
            <w:pPr>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_____________________________________________________</w:t>
            </w:r>
            <w:r w:rsidRPr="0050470A">
              <w:rPr>
                <w:rFonts w:ascii="Times New Roman" w:eastAsia="Times New Roman" w:hAnsi="Times New Roman" w:cs="Times New Roman"/>
                <w:sz w:val="18"/>
                <w:szCs w:val="18"/>
                <w:lang w:eastAsia="ru-RU"/>
              </w:rPr>
              <w:br/>
              <w:t>(Наименование органа налоговой службы)</w:t>
            </w:r>
          </w:p>
          <w:p w14:paraId="51C66365" w14:textId="77777777" w:rsidR="0097347E" w:rsidRDefault="0097347E" w:rsidP="00AD0FB3">
            <w:pPr>
              <w:ind w:left="1134" w:right="1134"/>
              <w:jc w:val="center"/>
              <w:rPr>
                <w:rFonts w:ascii="Times New Roman" w:eastAsia="Times New Roman" w:hAnsi="Times New Roman" w:cs="Times New Roman"/>
                <w:b/>
                <w:bCs/>
                <w:sz w:val="18"/>
                <w:szCs w:val="18"/>
                <w:lang w:val="ky-KG" w:eastAsia="ru-RU"/>
              </w:rPr>
            </w:pPr>
          </w:p>
          <w:p w14:paraId="42E000F1" w14:textId="77777777" w:rsidR="0097347E" w:rsidRDefault="0097347E" w:rsidP="00AD0FB3">
            <w:pPr>
              <w:ind w:left="1134" w:right="1134"/>
              <w:jc w:val="center"/>
              <w:rPr>
                <w:rFonts w:ascii="Times New Roman" w:eastAsia="Times New Roman" w:hAnsi="Times New Roman" w:cs="Times New Roman"/>
                <w:b/>
                <w:bCs/>
                <w:sz w:val="18"/>
                <w:szCs w:val="18"/>
                <w:lang w:val="ky-KG" w:eastAsia="ru-RU"/>
              </w:rPr>
            </w:pPr>
          </w:p>
          <w:p w14:paraId="269102EE" w14:textId="77777777" w:rsidR="0097347E" w:rsidRDefault="0097347E" w:rsidP="00AD0FB3">
            <w:pPr>
              <w:ind w:left="1134" w:right="1134"/>
              <w:jc w:val="center"/>
              <w:rPr>
                <w:rFonts w:ascii="Times New Roman" w:eastAsia="Times New Roman" w:hAnsi="Times New Roman" w:cs="Times New Roman"/>
                <w:b/>
                <w:bCs/>
                <w:sz w:val="18"/>
                <w:szCs w:val="18"/>
                <w:lang w:val="ky-KG" w:eastAsia="ru-RU"/>
              </w:rPr>
            </w:pPr>
            <w:r w:rsidRPr="0050470A">
              <w:rPr>
                <w:rFonts w:ascii="Times New Roman" w:eastAsia="Times New Roman" w:hAnsi="Times New Roman" w:cs="Times New Roman"/>
                <w:b/>
                <w:bCs/>
                <w:sz w:val="18"/>
                <w:szCs w:val="18"/>
                <w:lang w:eastAsia="ru-RU"/>
              </w:rPr>
              <w:t>СПЕЦИФИКАЦИЯ</w:t>
            </w:r>
            <w:r w:rsidRPr="0050470A">
              <w:rPr>
                <w:rFonts w:ascii="Times New Roman" w:eastAsia="Times New Roman" w:hAnsi="Times New Roman" w:cs="Times New Roman"/>
                <w:b/>
                <w:bCs/>
                <w:sz w:val="18"/>
                <w:szCs w:val="18"/>
                <w:lang w:eastAsia="ru-RU"/>
              </w:rPr>
              <w:br/>
              <w:t>подакцизных изделий к заявлению-расчету на покупку акцизных марок</w:t>
            </w:r>
            <w:r w:rsidRPr="0050470A">
              <w:rPr>
                <w:rFonts w:ascii="Times New Roman" w:eastAsia="Times New Roman" w:hAnsi="Times New Roman" w:cs="Times New Roman"/>
                <w:b/>
                <w:bCs/>
                <w:sz w:val="18"/>
                <w:szCs w:val="18"/>
                <w:lang w:eastAsia="ru-RU"/>
              </w:rPr>
              <w:br/>
              <w:t>№ ____ от "___" _______________ 20___ года</w:t>
            </w:r>
          </w:p>
          <w:p w14:paraId="242A3516" w14:textId="77777777" w:rsidR="0097347E" w:rsidRPr="0097347E" w:rsidRDefault="0097347E" w:rsidP="00AD0FB3">
            <w:pPr>
              <w:ind w:left="1134" w:right="1134"/>
              <w:jc w:val="center"/>
              <w:rPr>
                <w:rFonts w:ascii="Times New Roman" w:eastAsia="Times New Roman" w:hAnsi="Times New Roman" w:cs="Times New Roman"/>
                <w:b/>
                <w:bCs/>
                <w:sz w:val="18"/>
                <w:szCs w:val="18"/>
                <w:lang w:val="ky-KG" w:eastAsia="ru-RU"/>
              </w:rPr>
            </w:pPr>
          </w:p>
          <w:tbl>
            <w:tblPr>
              <w:tblW w:w="5000" w:type="pct"/>
              <w:tblLayout w:type="fixed"/>
              <w:tblCellMar>
                <w:left w:w="0" w:type="dxa"/>
                <w:right w:w="0" w:type="dxa"/>
              </w:tblCellMar>
              <w:tblLook w:val="04A0" w:firstRow="1" w:lastRow="0" w:firstColumn="1" w:lastColumn="0" w:noHBand="0" w:noVBand="1"/>
            </w:tblPr>
            <w:tblGrid>
              <w:gridCol w:w="3271"/>
              <w:gridCol w:w="3271"/>
            </w:tblGrid>
            <w:tr w:rsidR="0097347E" w:rsidRPr="0050470A" w14:paraId="6B79122A" w14:textId="77777777" w:rsidTr="00AD0FB3">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43518E"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Наименование налогоплательщика</w:t>
                  </w: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C6FC7"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5C0E3712" w14:textId="77777777" w:rsidTr="00AD0FB3">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AC32E"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Юридический адрес и телефон</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7DDE812B"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73002139" w14:textId="77777777" w:rsidTr="00AD0FB3">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38F79"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ИНН</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0E83D7F2"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bl>
          <w:p w14:paraId="67077E64" w14:textId="77777777" w:rsidR="0097347E" w:rsidRPr="0050470A" w:rsidRDefault="0097347E" w:rsidP="00AD0FB3">
            <w:pPr>
              <w:ind w:firstLine="567"/>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bl>
            <w:tblPr>
              <w:tblW w:w="5000" w:type="pct"/>
              <w:tblLayout w:type="fixed"/>
              <w:tblCellMar>
                <w:left w:w="0" w:type="dxa"/>
                <w:right w:w="0" w:type="dxa"/>
              </w:tblCellMar>
              <w:tblLook w:val="04A0" w:firstRow="1" w:lastRow="0" w:firstColumn="1" w:lastColumn="0" w:noHBand="0" w:noVBand="1"/>
            </w:tblPr>
            <w:tblGrid>
              <w:gridCol w:w="383"/>
              <w:gridCol w:w="1248"/>
              <w:gridCol w:w="1804"/>
              <w:gridCol w:w="1367"/>
              <w:gridCol w:w="1740"/>
            </w:tblGrid>
            <w:tr w:rsidR="0097347E" w:rsidRPr="0050470A" w14:paraId="12BE4A63" w14:textId="77777777" w:rsidTr="00AD0FB3">
              <w:tc>
                <w:tcPr>
                  <w:tcW w:w="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88B7BE"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w:t>
                  </w:r>
                  <w:r w:rsidRPr="0050470A">
                    <w:rPr>
                      <w:rFonts w:ascii="Times New Roman" w:eastAsia="Times New Roman" w:hAnsi="Times New Roman" w:cs="Times New Roman"/>
                      <w:b/>
                      <w:bCs/>
                      <w:sz w:val="18"/>
                      <w:szCs w:val="18"/>
                      <w:lang w:eastAsia="ru-RU"/>
                    </w:rPr>
                    <w:br/>
                    <w:t>п/п</w:t>
                  </w:r>
                </w:p>
              </w:tc>
              <w:tc>
                <w:tcPr>
                  <w:tcW w:w="9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FDBFB4"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Вид подакцизной продукции</w:t>
                  </w:r>
                </w:p>
              </w:tc>
              <w:tc>
                <w:tcPr>
                  <w:tcW w:w="13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B02167"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Марка (наименование) подакцизной продукции</w:t>
                  </w:r>
                </w:p>
              </w:tc>
              <w:tc>
                <w:tcPr>
                  <w:tcW w:w="10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E2B0F"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Емкость тары. Вид табачных изделий</w:t>
                  </w:r>
                </w:p>
              </w:tc>
              <w:tc>
                <w:tcPr>
                  <w:tcW w:w="13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6B297" w14:textId="77777777" w:rsidR="0097347E" w:rsidRPr="0050470A" w:rsidRDefault="0097347E" w:rsidP="00AD0FB3">
                  <w:pPr>
                    <w:spacing w:after="0" w:line="240" w:lineRule="auto"/>
                    <w:jc w:val="center"/>
                    <w:rPr>
                      <w:rFonts w:ascii="Times New Roman" w:eastAsia="Times New Roman" w:hAnsi="Times New Roman" w:cs="Times New Roman"/>
                      <w:sz w:val="18"/>
                      <w:szCs w:val="18"/>
                      <w:lang w:eastAsia="ru-RU"/>
                    </w:rPr>
                  </w:pPr>
                  <w:r w:rsidRPr="0050470A">
                    <w:rPr>
                      <w:rFonts w:ascii="Times New Roman" w:eastAsia="Times New Roman" w:hAnsi="Times New Roman" w:cs="Times New Roman"/>
                      <w:b/>
                      <w:bCs/>
                      <w:sz w:val="18"/>
                      <w:szCs w:val="18"/>
                      <w:lang w:eastAsia="ru-RU"/>
                    </w:rPr>
                    <w:t>Количество приобретаемых акцизных марок</w:t>
                  </w:r>
                </w:p>
              </w:tc>
            </w:tr>
            <w:tr w:rsidR="0097347E" w:rsidRPr="0050470A" w14:paraId="2ABB3536" w14:textId="77777777" w:rsidTr="00AD0FB3">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87149"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954" w:type="pct"/>
                  <w:tcBorders>
                    <w:top w:val="nil"/>
                    <w:left w:val="nil"/>
                    <w:bottom w:val="single" w:sz="8" w:space="0" w:color="auto"/>
                    <w:right w:val="single" w:sz="8" w:space="0" w:color="auto"/>
                  </w:tcBorders>
                  <w:tcMar>
                    <w:top w:w="0" w:type="dxa"/>
                    <w:left w:w="108" w:type="dxa"/>
                    <w:bottom w:w="0" w:type="dxa"/>
                    <w:right w:w="108" w:type="dxa"/>
                  </w:tcMar>
                  <w:hideMark/>
                </w:tcPr>
                <w:p w14:paraId="755ED5A2"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379" w:type="pct"/>
                  <w:tcBorders>
                    <w:top w:val="nil"/>
                    <w:left w:val="nil"/>
                    <w:bottom w:val="single" w:sz="8" w:space="0" w:color="auto"/>
                    <w:right w:val="single" w:sz="8" w:space="0" w:color="auto"/>
                  </w:tcBorders>
                  <w:tcMar>
                    <w:top w:w="0" w:type="dxa"/>
                    <w:left w:w="108" w:type="dxa"/>
                    <w:bottom w:w="0" w:type="dxa"/>
                    <w:right w:w="108" w:type="dxa"/>
                  </w:tcMar>
                  <w:hideMark/>
                </w:tcPr>
                <w:p w14:paraId="52369911"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14:paraId="139B0CB3"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331" w:type="pct"/>
                  <w:tcBorders>
                    <w:top w:val="nil"/>
                    <w:left w:val="nil"/>
                    <w:bottom w:val="single" w:sz="8" w:space="0" w:color="auto"/>
                    <w:right w:val="single" w:sz="8" w:space="0" w:color="auto"/>
                  </w:tcBorders>
                  <w:tcMar>
                    <w:top w:w="0" w:type="dxa"/>
                    <w:left w:w="108" w:type="dxa"/>
                    <w:bottom w:w="0" w:type="dxa"/>
                    <w:right w:w="108" w:type="dxa"/>
                  </w:tcMar>
                  <w:hideMark/>
                </w:tcPr>
                <w:p w14:paraId="3E42FB9B"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3FA22A6E" w14:textId="77777777" w:rsidTr="00AD0FB3">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53287"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954" w:type="pct"/>
                  <w:tcBorders>
                    <w:top w:val="nil"/>
                    <w:left w:val="nil"/>
                    <w:bottom w:val="single" w:sz="8" w:space="0" w:color="auto"/>
                    <w:right w:val="single" w:sz="8" w:space="0" w:color="auto"/>
                  </w:tcBorders>
                  <w:tcMar>
                    <w:top w:w="0" w:type="dxa"/>
                    <w:left w:w="108" w:type="dxa"/>
                    <w:bottom w:w="0" w:type="dxa"/>
                    <w:right w:w="108" w:type="dxa"/>
                  </w:tcMar>
                  <w:hideMark/>
                </w:tcPr>
                <w:p w14:paraId="5BA0640C"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379" w:type="pct"/>
                  <w:tcBorders>
                    <w:top w:val="nil"/>
                    <w:left w:val="nil"/>
                    <w:bottom w:val="single" w:sz="8" w:space="0" w:color="auto"/>
                    <w:right w:val="single" w:sz="8" w:space="0" w:color="auto"/>
                  </w:tcBorders>
                  <w:tcMar>
                    <w:top w:w="0" w:type="dxa"/>
                    <w:left w:w="108" w:type="dxa"/>
                    <w:bottom w:w="0" w:type="dxa"/>
                    <w:right w:w="108" w:type="dxa"/>
                  </w:tcMar>
                  <w:hideMark/>
                </w:tcPr>
                <w:p w14:paraId="332AF5B4"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14:paraId="1220CFF6"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331" w:type="pct"/>
                  <w:tcBorders>
                    <w:top w:val="nil"/>
                    <w:left w:val="nil"/>
                    <w:bottom w:val="single" w:sz="8" w:space="0" w:color="auto"/>
                    <w:right w:val="single" w:sz="8" w:space="0" w:color="auto"/>
                  </w:tcBorders>
                  <w:tcMar>
                    <w:top w:w="0" w:type="dxa"/>
                    <w:left w:w="108" w:type="dxa"/>
                    <w:bottom w:w="0" w:type="dxa"/>
                    <w:right w:w="108" w:type="dxa"/>
                  </w:tcMar>
                  <w:hideMark/>
                </w:tcPr>
                <w:p w14:paraId="0FD6D47B"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0895DB22" w14:textId="77777777" w:rsidTr="00AD0FB3">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29D32"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954" w:type="pct"/>
                  <w:tcBorders>
                    <w:top w:val="nil"/>
                    <w:left w:val="nil"/>
                    <w:bottom w:val="single" w:sz="8" w:space="0" w:color="auto"/>
                    <w:right w:val="single" w:sz="8" w:space="0" w:color="auto"/>
                  </w:tcBorders>
                  <w:tcMar>
                    <w:top w:w="0" w:type="dxa"/>
                    <w:left w:w="108" w:type="dxa"/>
                    <w:bottom w:w="0" w:type="dxa"/>
                    <w:right w:w="108" w:type="dxa"/>
                  </w:tcMar>
                  <w:hideMark/>
                </w:tcPr>
                <w:p w14:paraId="55955BD5"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379" w:type="pct"/>
                  <w:tcBorders>
                    <w:top w:val="nil"/>
                    <w:left w:val="nil"/>
                    <w:bottom w:val="single" w:sz="8" w:space="0" w:color="auto"/>
                    <w:right w:val="single" w:sz="8" w:space="0" w:color="auto"/>
                  </w:tcBorders>
                  <w:tcMar>
                    <w:top w:w="0" w:type="dxa"/>
                    <w:left w:w="108" w:type="dxa"/>
                    <w:bottom w:w="0" w:type="dxa"/>
                    <w:right w:w="108" w:type="dxa"/>
                  </w:tcMar>
                  <w:hideMark/>
                </w:tcPr>
                <w:p w14:paraId="5DF0DDF5"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14:paraId="7C7FE933"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331" w:type="pct"/>
                  <w:tcBorders>
                    <w:top w:val="nil"/>
                    <w:left w:val="nil"/>
                    <w:bottom w:val="single" w:sz="8" w:space="0" w:color="auto"/>
                    <w:right w:val="single" w:sz="8" w:space="0" w:color="auto"/>
                  </w:tcBorders>
                  <w:tcMar>
                    <w:top w:w="0" w:type="dxa"/>
                    <w:left w:w="108" w:type="dxa"/>
                    <w:bottom w:w="0" w:type="dxa"/>
                    <w:right w:w="108" w:type="dxa"/>
                  </w:tcMar>
                  <w:hideMark/>
                </w:tcPr>
                <w:p w14:paraId="52224AA1"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7F1E1A2D" w14:textId="77777777" w:rsidTr="00AD0FB3">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045641"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954" w:type="pct"/>
                  <w:tcBorders>
                    <w:top w:val="nil"/>
                    <w:left w:val="nil"/>
                    <w:bottom w:val="single" w:sz="8" w:space="0" w:color="auto"/>
                    <w:right w:val="single" w:sz="8" w:space="0" w:color="auto"/>
                  </w:tcBorders>
                  <w:tcMar>
                    <w:top w:w="0" w:type="dxa"/>
                    <w:left w:w="108" w:type="dxa"/>
                    <w:bottom w:w="0" w:type="dxa"/>
                    <w:right w:w="108" w:type="dxa"/>
                  </w:tcMar>
                  <w:hideMark/>
                </w:tcPr>
                <w:p w14:paraId="596DF093"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379" w:type="pct"/>
                  <w:tcBorders>
                    <w:top w:val="nil"/>
                    <w:left w:val="nil"/>
                    <w:bottom w:val="single" w:sz="8" w:space="0" w:color="auto"/>
                    <w:right w:val="single" w:sz="8" w:space="0" w:color="auto"/>
                  </w:tcBorders>
                  <w:tcMar>
                    <w:top w:w="0" w:type="dxa"/>
                    <w:left w:w="108" w:type="dxa"/>
                    <w:bottom w:w="0" w:type="dxa"/>
                    <w:right w:w="108" w:type="dxa"/>
                  </w:tcMar>
                  <w:hideMark/>
                </w:tcPr>
                <w:p w14:paraId="69B32612"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14:paraId="18C8653F"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331" w:type="pct"/>
                  <w:tcBorders>
                    <w:top w:val="nil"/>
                    <w:left w:val="nil"/>
                    <w:bottom w:val="single" w:sz="8" w:space="0" w:color="auto"/>
                    <w:right w:val="single" w:sz="8" w:space="0" w:color="auto"/>
                  </w:tcBorders>
                  <w:tcMar>
                    <w:top w:w="0" w:type="dxa"/>
                    <w:left w:w="108" w:type="dxa"/>
                    <w:bottom w:w="0" w:type="dxa"/>
                    <w:right w:w="108" w:type="dxa"/>
                  </w:tcMar>
                  <w:hideMark/>
                </w:tcPr>
                <w:p w14:paraId="5AE0DA28"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0E458A7D" w14:textId="77777777" w:rsidTr="00AD0FB3">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F34E5"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954" w:type="pct"/>
                  <w:tcBorders>
                    <w:top w:val="nil"/>
                    <w:left w:val="nil"/>
                    <w:bottom w:val="single" w:sz="8" w:space="0" w:color="auto"/>
                    <w:right w:val="single" w:sz="8" w:space="0" w:color="auto"/>
                  </w:tcBorders>
                  <w:tcMar>
                    <w:top w:w="0" w:type="dxa"/>
                    <w:left w:w="108" w:type="dxa"/>
                    <w:bottom w:w="0" w:type="dxa"/>
                    <w:right w:w="108" w:type="dxa"/>
                  </w:tcMar>
                  <w:hideMark/>
                </w:tcPr>
                <w:p w14:paraId="4DFD1B78"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379" w:type="pct"/>
                  <w:tcBorders>
                    <w:top w:val="nil"/>
                    <w:left w:val="nil"/>
                    <w:bottom w:val="single" w:sz="8" w:space="0" w:color="auto"/>
                    <w:right w:val="single" w:sz="8" w:space="0" w:color="auto"/>
                  </w:tcBorders>
                  <w:tcMar>
                    <w:top w:w="0" w:type="dxa"/>
                    <w:left w:w="108" w:type="dxa"/>
                    <w:bottom w:w="0" w:type="dxa"/>
                    <w:right w:w="108" w:type="dxa"/>
                  </w:tcMar>
                  <w:hideMark/>
                </w:tcPr>
                <w:p w14:paraId="0213A21D"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14:paraId="463EEC01"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331" w:type="pct"/>
                  <w:tcBorders>
                    <w:top w:val="nil"/>
                    <w:left w:val="nil"/>
                    <w:bottom w:val="single" w:sz="8" w:space="0" w:color="auto"/>
                    <w:right w:val="single" w:sz="8" w:space="0" w:color="auto"/>
                  </w:tcBorders>
                  <w:tcMar>
                    <w:top w:w="0" w:type="dxa"/>
                    <w:left w:w="108" w:type="dxa"/>
                    <w:bottom w:w="0" w:type="dxa"/>
                    <w:right w:w="108" w:type="dxa"/>
                  </w:tcMar>
                  <w:hideMark/>
                </w:tcPr>
                <w:p w14:paraId="76F0C86A"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r w:rsidR="0097347E" w:rsidRPr="0050470A" w14:paraId="38A133A2" w14:textId="77777777" w:rsidTr="00AD0FB3">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E9A2E"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954" w:type="pct"/>
                  <w:tcBorders>
                    <w:top w:val="nil"/>
                    <w:left w:val="nil"/>
                    <w:bottom w:val="single" w:sz="8" w:space="0" w:color="auto"/>
                    <w:right w:val="single" w:sz="8" w:space="0" w:color="auto"/>
                  </w:tcBorders>
                  <w:tcMar>
                    <w:top w:w="0" w:type="dxa"/>
                    <w:left w:w="108" w:type="dxa"/>
                    <w:bottom w:w="0" w:type="dxa"/>
                    <w:right w:w="108" w:type="dxa"/>
                  </w:tcMar>
                  <w:hideMark/>
                </w:tcPr>
                <w:p w14:paraId="22CD961A"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379" w:type="pct"/>
                  <w:tcBorders>
                    <w:top w:val="nil"/>
                    <w:left w:val="nil"/>
                    <w:bottom w:val="single" w:sz="8" w:space="0" w:color="auto"/>
                    <w:right w:val="single" w:sz="8" w:space="0" w:color="auto"/>
                  </w:tcBorders>
                  <w:tcMar>
                    <w:top w:w="0" w:type="dxa"/>
                    <w:left w:w="108" w:type="dxa"/>
                    <w:bottom w:w="0" w:type="dxa"/>
                    <w:right w:w="108" w:type="dxa"/>
                  </w:tcMar>
                  <w:hideMark/>
                </w:tcPr>
                <w:p w14:paraId="4404308C"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14:paraId="6FC7412D"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c>
                <w:tcPr>
                  <w:tcW w:w="1331" w:type="pct"/>
                  <w:tcBorders>
                    <w:top w:val="nil"/>
                    <w:left w:val="nil"/>
                    <w:bottom w:val="single" w:sz="8" w:space="0" w:color="auto"/>
                    <w:right w:val="single" w:sz="8" w:space="0" w:color="auto"/>
                  </w:tcBorders>
                  <w:tcMar>
                    <w:top w:w="0" w:type="dxa"/>
                    <w:left w:w="108" w:type="dxa"/>
                    <w:bottom w:w="0" w:type="dxa"/>
                    <w:right w:w="108" w:type="dxa"/>
                  </w:tcMar>
                  <w:hideMark/>
                </w:tcPr>
                <w:p w14:paraId="4A1C3EC7"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c>
            </w:tr>
          </w:tbl>
          <w:p w14:paraId="1B469170" w14:textId="77777777" w:rsidR="0097347E" w:rsidRPr="0050470A" w:rsidRDefault="0097347E" w:rsidP="00AD0FB3">
            <w:pPr>
              <w:ind w:firstLine="567"/>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tbl>
            <w:tblPr>
              <w:tblW w:w="5000" w:type="pct"/>
              <w:tblLayout w:type="fixed"/>
              <w:tblCellMar>
                <w:left w:w="0" w:type="dxa"/>
                <w:right w:w="0" w:type="dxa"/>
              </w:tblCellMar>
              <w:tblLook w:val="04A0" w:firstRow="1" w:lastRow="0" w:firstColumn="1" w:lastColumn="0" w:noHBand="0" w:noVBand="1"/>
            </w:tblPr>
            <w:tblGrid>
              <w:gridCol w:w="2296"/>
              <w:gridCol w:w="1969"/>
              <w:gridCol w:w="2297"/>
            </w:tblGrid>
            <w:tr w:rsidR="0097347E" w:rsidRPr="0050470A" w14:paraId="0881909D" w14:textId="77777777" w:rsidTr="00AD0FB3">
              <w:tc>
                <w:tcPr>
                  <w:tcW w:w="1750" w:type="pct"/>
                  <w:tcMar>
                    <w:top w:w="0" w:type="dxa"/>
                    <w:left w:w="567" w:type="dxa"/>
                    <w:bottom w:w="0" w:type="dxa"/>
                    <w:right w:w="108" w:type="dxa"/>
                  </w:tcMar>
                  <w:hideMark/>
                </w:tcPr>
                <w:p w14:paraId="7D464961"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Руководитель организации:</w:t>
                  </w:r>
                </w:p>
              </w:tc>
              <w:tc>
                <w:tcPr>
                  <w:tcW w:w="1500" w:type="pct"/>
                  <w:tcMar>
                    <w:top w:w="0" w:type="dxa"/>
                    <w:left w:w="108" w:type="dxa"/>
                    <w:bottom w:w="0" w:type="dxa"/>
                    <w:right w:w="108" w:type="dxa"/>
                  </w:tcMar>
                  <w:hideMark/>
                </w:tcPr>
                <w:p w14:paraId="0C7A0A53"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_______________________________ (ФИО)</w:t>
                  </w:r>
                </w:p>
              </w:tc>
              <w:tc>
                <w:tcPr>
                  <w:tcW w:w="1750" w:type="pct"/>
                  <w:tcMar>
                    <w:top w:w="0" w:type="dxa"/>
                    <w:left w:w="108" w:type="dxa"/>
                    <w:bottom w:w="0" w:type="dxa"/>
                    <w:right w:w="108" w:type="dxa"/>
                  </w:tcMar>
                  <w:hideMark/>
                </w:tcPr>
                <w:p w14:paraId="40EABDD6" w14:textId="77777777" w:rsidR="0097347E" w:rsidRPr="0050470A" w:rsidRDefault="0097347E" w:rsidP="00AD0FB3">
                  <w:pPr>
                    <w:spacing w:after="0" w:line="240" w:lineRule="auto"/>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______________________ подпись</w:t>
                  </w:r>
                </w:p>
              </w:tc>
            </w:tr>
          </w:tbl>
          <w:p w14:paraId="6D9590A7" w14:textId="77777777" w:rsidR="0097347E" w:rsidRPr="0050470A" w:rsidRDefault="0097347E" w:rsidP="00AD0FB3">
            <w:pPr>
              <w:ind w:firstLine="567"/>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 </w:t>
            </w:r>
          </w:p>
          <w:p w14:paraId="1DDB4AA9" w14:textId="77777777" w:rsidR="0097347E" w:rsidRPr="0050470A" w:rsidRDefault="0097347E" w:rsidP="00AD0FB3">
            <w:pPr>
              <w:ind w:firstLine="567"/>
              <w:jc w:val="both"/>
              <w:rPr>
                <w:rFonts w:ascii="Times New Roman" w:eastAsia="Times New Roman" w:hAnsi="Times New Roman" w:cs="Times New Roman"/>
                <w:sz w:val="18"/>
                <w:szCs w:val="18"/>
                <w:lang w:eastAsia="ru-RU"/>
              </w:rPr>
            </w:pPr>
            <w:r w:rsidRPr="0050470A">
              <w:rPr>
                <w:rFonts w:ascii="Times New Roman" w:eastAsia="Times New Roman" w:hAnsi="Times New Roman" w:cs="Times New Roman"/>
                <w:sz w:val="18"/>
                <w:szCs w:val="18"/>
                <w:lang w:eastAsia="ru-RU"/>
              </w:rPr>
              <w:t>М.П.</w:t>
            </w:r>
          </w:p>
          <w:p w14:paraId="00CBEFC5" w14:textId="77777777" w:rsidR="0097347E" w:rsidRPr="0005089D" w:rsidRDefault="0097347E" w:rsidP="00AD0FB3">
            <w:pPr>
              <w:pStyle w:val="tkTekst"/>
              <w:spacing w:after="0"/>
              <w:rPr>
                <w:rFonts w:ascii="Times New Roman" w:hAnsi="Times New Roman" w:cs="Times New Roman"/>
                <w:sz w:val="24"/>
                <w:szCs w:val="24"/>
              </w:rPr>
            </w:pPr>
          </w:p>
        </w:tc>
        <w:tc>
          <w:tcPr>
            <w:tcW w:w="7087" w:type="dxa"/>
          </w:tcPr>
          <w:tbl>
            <w:tblPr>
              <w:tblW w:w="5000" w:type="pct"/>
              <w:tblLayout w:type="fixed"/>
              <w:tblCellMar>
                <w:left w:w="0" w:type="dxa"/>
                <w:right w:w="0" w:type="dxa"/>
              </w:tblCellMar>
              <w:tblLook w:val="04A0" w:firstRow="1" w:lastRow="0" w:firstColumn="1" w:lastColumn="0" w:noHBand="0" w:noVBand="1"/>
            </w:tblPr>
            <w:tblGrid>
              <w:gridCol w:w="2405"/>
              <w:gridCol w:w="2061"/>
              <w:gridCol w:w="2405"/>
            </w:tblGrid>
            <w:tr w:rsidR="0097347E" w:rsidRPr="0097347E" w14:paraId="2865C7D1" w14:textId="77777777" w:rsidTr="00AD0FB3">
              <w:tc>
                <w:tcPr>
                  <w:tcW w:w="1750" w:type="pct"/>
                  <w:tcMar>
                    <w:top w:w="0" w:type="dxa"/>
                    <w:left w:w="108" w:type="dxa"/>
                    <w:bottom w:w="0" w:type="dxa"/>
                    <w:right w:w="108" w:type="dxa"/>
                  </w:tcMar>
                  <w:hideMark/>
                </w:tcPr>
                <w:p w14:paraId="2AB9F8CA" w14:textId="77777777" w:rsidR="0097347E" w:rsidRPr="0097347E" w:rsidRDefault="0097347E" w:rsidP="00AD0FB3">
                  <w:pPr>
                    <w:spacing w:after="60"/>
                    <w:jc w:val="both"/>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lastRenderedPageBreak/>
                    <w:t> </w:t>
                  </w:r>
                </w:p>
              </w:tc>
              <w:tc>
                <w:tcPr>
                  <w:tcW w:w="1500" w:type="pct"/>
                  <w:tcMar>
                    <w:top w:w="0" w:type="dxa"/>
                    <w:left w:w="108" w:type="dxa"/>
                    <w:bottom w:w="0" w:type="dxa"/>
                    <w:right w:w="108" w:type="dxa"/>
                  </w:tcMar>
                  <w:hideMark/>
                </w:tcPr>
                <w:p w14:paraId="3B8A14E8" w14:textId="77777777" w:rsidR="0097347E" w:rsidRPr="0097347E" w:rsidRDefault="0097347E" w:rsidP="00AD0FB3">
                  <w:pPr>
                    <w:spacing w:after="60"/>
                    <w:jc w:val="both"/>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750" w:type="pct"/>
                  <w:tcMar>
                    <w:top w:w="0" w:type="dxa"/>
                    <w:left w:w="108" w:type="dxa"/>
                    <w:bottom w:w="0" w:type="dxa"/>
                    <w:right w:w="108" w:type="dxa"/>
                  </w:tcMar>
                  <w:hideMark/>
                </w:tcPr>
                <w:p w14:paraId="3B50DE1D"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Приложение № 1</w:t>
                  </w:r>
                  <w:r w:rsidRPr="0097347E">
                    <w:rPr>
                      <w:rFonts w:ascii="Times New Roman" w:eastAsia="Times New Roman" w:hAnsi="Times New Roman" w:cs="Times New Roman"/>
                      <w:sz w:val="18"/>
                      <w:szCs w:val="18"/>
                      <w:lang w:eastAsia="ru-RU"/>
                    </w:rPr>
                    <w:br/>
                    <w:t xml:space="preserve">к Положению о порядке выдачи и применения марок акцизного сбора в </w:t>
                  </w:r>
                  <w:proofErr w:type="spellStart"/>
                  <w:r w:rsidRPr="0097347E">
                    <w:rPr>
                      <w:rFonts w:ascii="Times New Roman" w:eastAsia="Times New Roman" w:hAnsi="Times New Roman" w:cs="Times New Roman"/>
                      <w:sz w:val="18"/>
                      <w:szCs w:val="18"/>
                      <w:lang w:eastAsia="ru-RU"/>
                    </w:rPr>
                    <w:t>Кыргызской</w:t>
                  </w:r>
                  <w:proofErr w:type="spellEnd"/>
                  <w:r w:rsidRPr="0097347E">
                    <w:rPr>
                      <w:rFonts w:ascii="Times New Roman" w:eastAsia="Times New Roman" w:hAnsi="Times New Roman" w:cs="Times New Roman"/>
                      <w:sz w:val="18"/>
                      <w:szCs w:val="18"/>
                      <w:lang w:eastAsia="ru-RU"/>
                    </w:rPr>
                    <w:t xml:space="preserve"> Республике</w:t>
                  </w:r>
                </w:p>
              </w:tc>
            </w:tr>
          </w:tbl>
          <w:p w14:paraId="63AF6920" w14:textId="77777777" w:rsidR="0097347E" w:rsidRPr="0097347E" w:rsidRDefault="0097347E" w:rsidP="00AD0FB3">
            <w:pPr>
              <w:spacing w:before="400" w:after="400"/>
              <w:ind w:left="1134" w:right="1134"/>
              <w:jc w:val="center"/>
              <w:rPr>
                <w:rFonts w:ascii="Times New Roman" w:eastAsia="Times New Roman" w:hAnsi="Times New Roman" w:cs="Times New Roman"/>
                <w:b/>
                <w:bCs/>
                <w:sz w:val="18"/>
                <w:szCs w:val="18"/>
                <w:lang w:eastAsia="ru-RU"/>
              </w:rPr>
            </w:pPr>
            <w:r w:rsidRPr="0097347E">
              <w:rPr>
                <w:rFonts w:ascii="Times New Roman" w:eastAsia="Times New Roman" w:hAnsi="Times New Roman" w:cs="Times New Roman"/>
                <w:b/>
                <w:bCs/>
                <w:sz w:val="18"/>
                <w:szCs w:val="18"/>
                <w:lang w:eastAsia="ru-RU"/>
              </w:rPr>
              <w:t>__________________________________________</w:t>
            </w:r>
            <w:r w:rsidRPr="0097347E">
              <w:rPr>
                <w:rFonts w:ascii="Times New Roman" w:eastAsia="Times New Roman" w:hAnsi="Times New Roman" w:cs="Times New Roman"/>
                <w:b/>
                <w:bCs/>
                <w:sz w:val="18"/>
                <w:szCs w:val="18"/>
                <w:lang w:eastAsia="ru-RU"/>
              </w:rPr>
              <w:br/>
            </w:r>
            <w:r w:rsidRPr="0097347E">
              <w:rPr>
                <w:rFonts w:ascii="Times New Roman" w:eastAsia="Times New Roman" w:hAnsi="Times New Roman" w:cs="Times New Roman"/>
                <w:sz w:val="18"/>
                <w:szCs w:val="18"/>
                <w:lang w:eastAsia="ru-RU"/>
              </w:rPr>
              <w:t>(Наименование органа налоговой службы)</w:t>
            </w:r>
            <w:r w:rsidRPr="0097347E">
              <w:rPr>
                <w:rFonts w:ascii="Times New Roman" w:eastAsia="Times New Roman" w:hAnsi="Times New Roman" w:cs="Times New Roman"/>
                <w:sz w:val="18"/>
                <w:szCs w:val="18"/>
                <w:lang w:eastAsia="ru-RU"/>
              </w:rPr>
              <w:br/>
            </w:r>
            <w:r w:rsidRPr="0097347E">
              <w:rPr>
                <w:rFonts w:ascii="Times New Roman" w:eastAsia="Times New Roman" w:hAnsi="Times New Roman" w:cs="Times New Roman"/>
                <w:b/>
                <w:bCs/>
                <w:sz w:val="18"/>
                <w:szCs w:val="18"/>
                <w:lang w:eastAsia="ru-RU"/>
              </w:rPr>
              <w:t xml:space="preserve">ЗАЯВЛЕНИЕ-РАСЧЕТ </w:t>
            </w:r>
            <w:r w:rsidRPr="0097347E">
              <w:rPr>
                <w:rFonts w:ascii="Times New Roman" w:eastAsia="Times New Roman" w:hAnsi="Times New Roman" w:cs="Times New Roman"/>
                <w:b/>
                <w:bCs/>
                <w:sz w:val="18"/>
                <w:szCs w:val="18"/>
                <w:lang w:eastAsia="ru-RU"/>
              </w:rPr>
              <w:br/>
              <w:t>на покупку акцизных марок</w:t>
            </w:r>
            <w:r w:rsidRPr="0097347E">
              <w:rPr>
                <w:rFonts w:ascii="Times New Roman" w:eastAsia="Times New Roman" w:hAnsi="Times New Roman" w:cs="Times New Roman"/>
                <w:b/>
                <w:bCs/>
                <w:sz w:val="18"/>
                <w:szCs w:val="18"/>
                <w:lang w:eastAsia="ru-RU"/>
              </w:rPr>
              <w:br/>
              <w:t>№ ____ от "___" _____________ 20__ года</w:t>
            </w:r>
            <w:r w:rsidRPr="0097347E">
              <w:rPr>
                <w:rFonts w:ascii="Times New Roman" w:eastAsia="Times New Roman" w:hAnsi="Times New Roman" w:cs="Times New Roman"/>
                <w:b/>
                <w:bCs/>
                <w:sz w:val="18"/>
                <w:szCs w:val="18"/>
                <w:lang w:eastAsia="ru-RU"/>
              </w:rPr>
              <w:br/>
            </w:r>
            <w:r w:rsidRPr="0097347E">
              <w:rPr>
                <w:rFonts w:ascii="Times New Roman" w:eastAsia="Times New Roman" w:hAnsi="Times New Roman" w:cs="Times New Roman"/>
                <w:sz w:val="18"/>
                <w:szCs w:val="18"/>
                <w:lang w:eastAsia="ru-RU"/>
              </w:rPr>
              <w:t>(заполняется налоговым органом)</w:t>
            </w:r>
          </w:p>
          <w:tbl>
            <w:tblPr>
              <w:tblW w:w="5000" w:type="pct"/>
              <w:tblLayout w:type="fixed"/>
              <w:tblCellMar>
                <w:left w:w="0" w:type="dxa"/>
                <w:right w:w="0" w:type="dxa"/>
              </w:tblCellMar>
              <w:tblLook w:val="04A0" w:firstRow="1" w:lastRow="0" w:firstColumn="1" w:lastColumn="0" w:noHBand="0" w:noVBand="1"/>
            </w:tblPr>
            <w:tblGrid>
              <w:gridCol w:w="2292"/>
              <w:gridCol w:w="4559"/>
            </w:tblGrid>
            <w:tr w:rsidR="0097347E" w:rsidRPr="0097347E" w14:paraId="18AEA887" w14:textId="77777777" w:rsidTr="00AD0FB3">
              <w:trPr>
                <w:trHeight w:val="489"/>
              </w:trPr>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60E669"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Наименование налогоплательщика</w:t>
                  </w:r>
                </w:p>
              </w:tc>
              <w:tc>
                <w:tcPr>
                  <w:tcW w:w="33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438AA"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5B884546" w14:textId="77777777" w:rsidTr="00AD0FB3">
              <w:tc>
                <w:tcPr>
                  <w:tcW w:w="16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4038D"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Юридический адрес и телефон</w:t>
                  </w:r>
                </w:p>
              </w:tc>
              <w:tc>
                <w:tcPr>
                  <w:tcW w:w="3327" w:type="pct"/>
                  <w:tcBorders>
                    <w:top w:val="nil"/>
                    <w:left w:val="nil"/>
                    <w:bottom w:val="single" w:sz="8" w:space="0" w:color="auto"/>
                    <w:right w:val="single" w:sz="8" w:space="0" w:color="auto"/>
                  </w:tcBorders>
                  <w:tcMar>
                    <w:top w:w="0" w:type="dxa"/>
                    <w:left w:w="108" w:type="dxa"/>
                    <w:bottom w:w="0" w:type="dxa"/>
                    <w:right w:w="108" w:type="dxa"/>
                  </w:tcMar>
                  <w:hideMark/>
                </w:tcPr>
                <w:p w14:paraId="0689477D"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5C7853DA" w14:textId="77777777" w:rsidTr="00AD0FB3">
              <w:tc>
                <w:tcPr>
                  <w:tcW w:w="16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6777B"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ИНН</w:t>
                  </w:r>
                </w:p>
              </w:tc>
              <w:tc>
                <w:tcPr>
                  <w:tcW w:w="3327" w:type="pct"/>
                  <w:tcBorders>
                    <w:top w:val="nil"/>
                    <w:left w:val="nil"/>
                    <w:bottom w:val="single" w:sz="8" w:space="0" w:color="auto"/>
                    <w:right w:val="single" w:sz="8" w:space="0" w:color="auto"/>
                  </w:tcBorders>
                  <w:tcMar>
                    <w:top w:w="0" w:type="dxa"/>
                    <w:left w:w="108" w:type="dxa"/>
                    <w:bottom w:w="0" w:type="dxa"/>
                    <w:right w:w="108" w:type="dxa"/>
                  </w:tcMar>
                  <w:hideMark/>
                </w:tcPr>
                <w:p w14:paraId="5FB2767C"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bl>
          <w:p w14:paraId="0F35C61D" w14:textId="77777777" w:rsidR="0097347E" w:rsidRPr="0097347E" w:rsidRDefault="0097347E" w:rsidP="00AD0FB3">
            <w:pPr>
              <w:spacing w:after="60"/>
              <w:ind w:firstLine="567"/>
              <w:jc w:val="both"/>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bl>
            <w:tblPr>
              <w:tblW w:w="5000" w:type="pct"/>
              <w:tblLayout w:type="fixed"/>
              <w:tblCellMar>
                <w:left w:w="0" w:type="dxa"/>
                <w:right w:w="0" w:type="dxa"/>
              </w:tblCellMar>
              <w:tblLook w:val="04A0" w:firstRow="1" w:lastRow="0" w:firstColumn="1" w:lastColumn="0" w:noHBand="0" w:noVBand="1"/>
            </w:tblPr>
            <w:tblGrid>
              <w:gridCol w:w="248"/>
              <w:gridCol w:w="752"/>
              <w:gridCol w:w="392"/>
              <w:gridCol w:w="508"/>
              <w:gridCol w:w="508"/>
              <w:gridCol w:w="871"/>
              <w:gridCol w:w="722"/>
              <w:gridCol w:w="744"/>
              <w:gridCol w:w="744"/>
              <w:gridCol w:w="593"/>
              <w:gridCol w:w="769"/>
            </w:tblGrid>
            <w:tr w:rsidR="0097347E" w:rsidRPr="0097347E" w14:paraId="1DBCB073" w14:textId="77777777" w:rsidTr="00AD0FB3">
              <w:tc>
                <w:tcPr>
                  <w:tcW w:w="1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FDF9F0"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w:t>
                  </w:r>
                  <w:r w:rsidRPr="0097347E">
                    <w:rPr>
                      <w:rFonts w:ascii="Times New Roman" w:eastAsia="Times New Roman" w:hAnsi="Times New Roman" w:cs="Times New Roman"/>
                      <w:b/>
                      <w:bCs/>
                      <w:sz w:val="18"/>
                      <w:szCs w:val="18"/>
                      <w:lang w:eastAsia="ru-RU"/>
                    </w:rPr>
                    <w:br/>
                    <w:t>п/п</w:t>
                  </w:r>
                </w:p>
              </w:tc>
              <w:tc>
                <w:tcPr>
                  <w:tcW w:w="5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6A36E4"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Вид подакцизной маркируемой продукции</w:t>
                  </w:r>
                </w:p>
              </w:tc>
              <w:tc>
                <w:tcPr>
                  <w:tcW w:w="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8A657"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Тип марок</w:t>
                  </w:r>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A22576"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Емкость (на марке)</w:t>
                  </w:r>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83C8C6"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Емкость тары</w:t>
                  </w:r>
                </w:p>
              </w:tc>
              <w:tc>
                <w:tcPr>
                  <w:tcW w:w="6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BA5AE1"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Количество приобретаемых акцизных марок</w:t>
                  </w:r>
                </w:p>
              </w:tc>
              <w:tc>
                <w:tcPr>
                  <w:tcW w:w="5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D2276"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Облагаемый объем</w:t>
                  </w:r>
                </w:p>
              </w:tc>
              <w:tc>
                <w:tcPr>
                  <w:tcW w:w="5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FCF99"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Содержание спирта этилового/</w:t>
                  </w:r>
                  <w:r w:rsidRPr="0097347E">
                    <w:rPr>
                      <w:rFonts w:ascii="Times New Roman" w:eastAsia="Times New Roman" w:hAnsi="Times New Roman" w:cs="Times New Roman"/>
                      <w:b/>
                      <w:bCs/>
                      <w:sz w:val="18"/>
                      <w:szCs w:val="18"/>
                      <w:lang w:eastAsia="ru-RU"/>
                    </w:rPr>
                    <w:br/>
                    <w:t xml:space="preserve">крепость (для алкогольных </w:t>
                  </w:r>
                  <w:r w:rsidRPr="0097347E">
                    <w:rPr>
                      <w:rFonts w:ascii="Times New Roman" w:eastAsia="Times New Roman" w:hAnsi="Times New Roman" w:cs="Times New Roman"/>
                      <w:b/>
                      <w:bCs/>
                      <w:sz w:val="18"/>
                      <w:szCs w:val="18"/>
                      <w:lang w:eastAsia="ru-RU"/>
                    </w:rPr>
                    <w:lastRenderedPageBreak/>
                    <w:t>изделий)</w:t>
                  </w:r>
                </w:p>
              </w:tc>
              <w:tc>
                <w:tcPr>
                  <w:tcW w:w="5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AC0C68"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lastRenderedPageBreak/>
                    <w:t xml:space="preserve">Ставка акцизного налога исхода из содержания спирта </w:t>
                  </w:r>
                  <w:r w:rsidRPr="0097347E">
                    <w:rPr>
                      <w:rFonts w:ascii="Times New Roman" w:eastAsia="Times New Roman" w:hAnsi="Times New Roman" w:cs="Times New Roman"/>
                      <w:b/>
                      <w:bCs/>
                      <w:sz w:val="18"/>
                      <w:szCs w:val="18"/>
                      <w:lang w:eastAsia="ru-RU"/>
                    </w:rPr>
                    <w:lastRenderedPageBreak/>
                    <w:t>этилового/</w:t>
                  </w:r>
                  <w:r w:rsidRPr="0097347E">
                    <w:rPr>
                      <w:rFonts w:ascii="Times New Roman" w:eastAsia="Times New Roman" w:hAnsi="Times New Roman" w:cs="Times New Roman"/>
                      <w:b/>
                      <w:bCs/>
                      <w:sz w:val="18"/>
                      <w:szCs w:val="18"/>
                      <w:lang w:eastAsia="ru-RU"/>
                    </w:rPr>
                    <w:br/>
                    <w:t>крепости (для алкогольных изделий) (сом.)</w:t>
                  </w:r>
                </w:p>
              </w:tc>
              <w:tc>
                <w:tcPr>
                  <w:tcW w:w="4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64B3DE"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lastRenderedPageBreak/>
                    <w:t>Сумма акцизного налога (сом.)</w:t>
                  </w:r>
                </w:p>
              </w:tc>
              <w:tc>
                <w:tcPr>
                  <w:tcW w:w="5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552D6E"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Номинальная стоимость акцизных марок (сом.)</w:t>
                  </w:r>
                </w:p>
              </w:tc>
            </w:tr>
            <w:tr w:rsidR="0097347E" w:rsidRPr="0097347E" w14:paraId="08644773" w14:textId="77777777" w:rsidTr="00AD0FB3">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9FD4C"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lastRenderedPageBreak/>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14:paraId="62073E6C"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4AF2B224"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BA8E10C"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78CE7E9E"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636" w:type="pct"/>
                  <w:tcBorders>
                    <w:top w:val="nil"/>
                    <w:left w:val="nil"/>
                    <w:bottom w:val="single" w:sz="8" w:space="0" w:color="auto"/>
                    <w:right w:val="single" w:sz="8" w:space="0" w:color="auto"/>
                  </w:tcBorders>
                  <w:tcMar>
                    <w:top w:w="0" w:type="dxa"/>
                    <w:left w:w="108" w:type="dxa"/>
                    <w:bottom w:w="0" w:type="dxa"/>
                    <w:right w:w="108" w:type="dxa"/>
                  </w:tcMar>
                  <w:hideMark/>
                </w:tcPr>
                <w:p w14:paraId="24DC7DDE"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39D57AE6"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4DD8ADCF"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0C90B964"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14:paraId="2724E6FB"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62" w:type="pct"/>
                  <w:tcBorders>
                    <w:top w:val="nil"/>
                    <w:left w:val="nil"/>
                    <w:bottom w:val="single" w:sz="8" w:space="0" w:color="auto"/>
                    <w:right w:val="single" w:sz="8" w:space="0" w:color="auto"/>
                  </w:tcBorders>
                  <w:tcMar>
                    <w:top w:w="0" w:type="dxa"/>
                    <w:left w:w="108" w:type="dxa"/>
                    <w:bottom w:w="0" w:type="dxa"/>
                    <w:right w:w="108" w:type="dxa"/>
                  </w:tcMar>
                  <w:hideMark/>
                </w:tcPr>
                <w:p w14:paraId="4DBDE0C2"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0ADE3AAF" w14:textId="77777777" w:rsidTr="00AD0FB3">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5B982"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14:paraId="7E7A6293"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3824A401"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70B484EA"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85BFAF2"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636" w:type="pct"/>
                  <w:tcBorders>
                    <w:top w:val="nil"/>
                    <w:left w:val="nil"/>
                    <w:bottom w:val="single" w:sz="8" w:space="0" w:color="auto"/>
                    <w:right w:val="single" w:sz="8" w:space="0" w:color="auto"/>
                  </w:tcBorders>
                  <w:tcMar>
                    <w:top w:w="0" w:type="dxa"/>
                    <w:left w:w="108" w:type="dxa"/>
                    <w:bottom w:w="0" w:type="dxa"/>
                    <w:right w:w="108" w:type="dxa"/>
                  </w:tcMar>
                  <w:hideMark/>
                </w:tcPr>
                <w:p w14:paraId="5BB6EC28"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138E96FF"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60436DA8"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15D2A8A4"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14:paraId="4D9C508D"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62" w:type="pct"/>
                  <w:tcBorders>
                    <w:top w:val="nil"/>
                    <w:left w:val="nil"/>
                    <w:bottom w:val="single" w:sz="8" w:space="0" w:color="auto"/>
                    <w:right w:val="single" w:sz="8" w:space="0" w:color="auto"/>
                  </w:tcBorders>
                  <w:tcMar>
                    <w:top w:w="0" w:type="dxa"/>
                    <w:left w:w="108" w:type="dxa"/>
                    <w:bottom w:w="0" w:type="dxa"/>
                    <w:right w:w="108" w:type="dxa"/>
                  </w:tcMar>
                  <w:hideMark/>
                </w:tcPr>
                <w:p w14:paraId="00CB1B2D"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40FF009C" w14:textId="77777777" w:rsidTr="00AD0FB3">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DFAEF"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14:paraId="1E105A03"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7459E33D"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376FA1EB"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0A39541"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636" w:type="pct"/>
                  <w:tcBorders>
                    <w:top w:val="nil"/>
                    <w:left w:val="nil"/>
                    <w:bottom w:val="single" w:sz="8" w:space="0" w:color="auto"/>
                    <w:right w:val="single" w:sz="8" w:space="0" w:color="auto"/>
                  </w:tcBorders>
                  <w:tcMar>
                    <w:top w:w="0" w:type="dxa"/>
                    <w:left w:w="108" w:type="dxa"/>
                    <w:bottom w:w="0" w:type="dxa"/>
                    <w:right w:w="108" w:type="dxa"/>
                  </w:tcMar>
                  <w:hideMark/>
                </w:tcPr>
                <w:p w14:paraId="2EA1B322"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0C61F500"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2500A5B8"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24E23779"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14:paraId="1576D635"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62" w:type="pct"/>
                  <w:tcBorders>
                    <w:top w:val="nil"/>
                    <w:left w:val="nil"/>
                    <w:bottom w:val="single" w:sz="8" w:space="0" w:color="auto"/>
                    <w:right w:val="single" w:sz="8" w:space="0" w:color="auto"/>
                  </w:tcBorders>
                  <w:tcMar>
                    <w:top w:w="0" w:type="dxa"/>
                    <w:left w:w="108" w:type="dxa"/>
                    <w:bottom w:w="0" w:type="dxa"/>
                    <w:right w:w="108" w:type="dxa"/>
                  </w:tcMar>
                  <w:hideMark/>
                </w:tcPr>
                <w:p w14:paraId="0B045A0B"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02925E39" w14:textId="77777777" w:rsidTr="00AD0FB3">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72562"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14:paraId="1FF1E9BC"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1EA08F91"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10B05EFB"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9388A97"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636" w:type="pct"/>
                  <w:tcBorders>
                    <w:top w:val="nil"/>
                    <w:left w:val="nil"/>
                    <w:bottom w:val="single" w:sz="8" w:space="0" w:color="auto"/>
                    <w:right w:val="single" w:sz="8" w:space="0" w:color="auto"/>
                  </w:tcBorders>
                  <w:tcMar>
                    <w:top w:w="0" w:type="dxa"/>
                    <w:left w:w="108" w:type="dxa"/>
                    <w:bottom w:w="0" w:type="dxa"/>
                    <w:right w:w="108" w:type="dxa"/>
                  </w:tcMar>
                  <w:hideMark/>
                </w:tcPr>
                <w:p w14:paraId="6929A0AA"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7D05837A"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5791EAD6"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13EAF5FA"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14:paraId="37EB3051"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62" w:type="pct"/>
                  <w:tcBorders>
                    <w:top w:val="nil"/>
                    <w:left w:val="nil"/>
                    <w:bottom w:val="single" w:sz="8" w:space="0" w:color="auto"/>
                    <w:right w:val="single" w:sz="8" w:space="0" w:color="auto"/>
                  </w:tcBorders>
                  <w:tcMar>
                    <w:top w:w="0" w:type="dxa"/>
                    <w:left w:w="108" w:type="dxa"/>
                    <w:bottom w:w="0" w:type="dxa"/>
                    <w:right w:w="108" w:type="dxa"/>
                  </w:tcMar>
                  <w:hideMark/>
                </w:tcPr>
                <w:p w14:paraId="54A96B9E"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3F646DC7" w14:textId="77777777" w:rsidTr="00AD0FB3">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571AC"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14:paraId="51569978"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024A741A"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7D54C54F"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38226CED"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636" w:type="pct"/>
                  <w:tcBorders>
                    <w:top w:val="nil"/>
                    <w:left w:val="nil"/>
                    <w:bottom w:val="single" w:sz="8" w:space="0" w:color="auto"/>
                    <w:right w:val="single" w:sz="8" w:space="0" w:color="auto"/>
                  </w:tcBorders>
                  <w:tcMar>
                    <w:top w:w="0" w:type="dxa"/>
                    <w:left w:w="108" w:type="dxa"/>
                    <w:bottom w:w="0" w:type="dxa"/>
                    <w:right w:w="108" w:type="dxa"/>
                  </w:tcMar>
                  <w:hideMark/>
                </w:tcPr>
                <w:p w14:paraId="1BB98901"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37C9BB16"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511B1F05"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1881EF77"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14:paraId="4BCC6A3E"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62" w:type="pct"/>
                  <w:tcBorders>
                    <w:top w:val="nil"/>
                    <w:left w:val="nil"/>
                    <w:bottom w:val="single" w:sz="8" w:space="0" w:color="auto"/>
                    <w:right w:val="single" w:sz="8" w:space="0" w:color="auto"/>
                  </w:tcBorders>
                  <w:tcMar>
                    <w:top w:w="0" w:type="dxa"/>
                    <w:left w:w="108" w:type="dxa"/>
                    <w:bottom w:w="0" w:type="dxa"/>
                    <w:right w:w="108" w:type="dxa"/>
                  </w:tcMar>
                  <w:hideMark/>
                </w:tcPr>
                <w:p w14:paraId="7C14A755"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36962546" w14:textId="77777777" w:rsidTr="00AD0FB3">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4358D"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14:paraId="0A1715ED"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32B0E550"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4759FB17"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620270B4"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636" w:type="pct"/>
                  <w:tcBorders>
                    <w:top w:val="nil"/>
                    <w:left w:val="nil"/>
                    <w:bottom w:val="single" w:sz="8" w:space="0" w:color="auto"/>
                    <w:right w:val="single" w:sz="8" w:space="0" w:color="auto"/>
                  </w:tcBorders>
                  <w:tcMar>
                    <w:top w:w="0" w:type="dxa"/>
                    <w:left w:w="108" w:type="dxa"/>
                    <w:bottom w:w="0" w:type="dxa"/>
                    <w:right w:w="108" w:type="dxa"/>
                  </w:tcMar>
                  <w:hideMark/>
                </w:tcPr>
                <w:p w14:paraId="12AA90F2"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34874871"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44F2D730"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333638DC"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14:paraId="42302364"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562" w:type="pct"/>
                  <w:tcBorders>
                    <w:top w:val="nil"/>
                    <w:left w:val="nil"/>
                    <w:bottom w:val="single" w:sz="8" w:space="0" w:color="auto"/>
                    <w:right w:val="single" w:sz="8" w:space="0" w:color="auto"/>
                  </w:tcBorders>
                  <w:tcMar>
                    <w:top w:w="0" w:type="dxa"/>
                    <w:left w:w="108" w:type="dxa"/>
                    <w:bottom w:w="0" w:type="dxa"/>
                    <w:right w:w="108" w:type="dxa"/>
                  </w:tcMar>
                  <w:hideMark/>
                </w:tcPr>
                <w:p w14:paraId="4BCA9A81"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bl>
          <w:p w14:paraId="3920C32D" w14:textId="77777777" w:rsidR="0097347E" w:rsidRPr="0097347E" w:rsidRDefault="0097347E" w:rsidP="00AD0FB3">
            <w:pPr>
              <w:spacing w:after="60"/>
              <w:ind w:firstLine="567"/>
              <w:jc w:val="both"/>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bl>
            <w:tblPr>
              <w:tblW w:w="5000" w:type="pct"/>
              <w:tblLayout w:type="fixed"/>
              <w:tblCellMar>
                <w:left w:w="0" w:type="dxa"/>
                <w:right w:w="0" w:type="dxa"/>
              </w:tblCellMar>
              <w:tblLook w:val="04A0" w:firstRow="1" w:lastRow="0" w:firstColumn="1" w:lastColumn="0" w:noHBand="0" w:noVBand="1"/>
            </w:tblPr>
            <w:tblGrid>
              <w:gridCol w:w="5109"/>
              <w:gridCol w:w="1762"/>
            </w:tblGrid>
            <w:tr w:rsidR="0097347E" w:rsidRPr="0097347E" w14:paraId="7CE0BF28" w14:textId="77777777" w:rsidTr="00AD0FB3">
              <w:tc>
                <w:tcPr>
                  <w:tcW w:w="3718" w:type="pct"/>
                  <w:tcMar>
                    <w:top w:w="0" w:type="dxa"/>
                    <w:left w:w="567" w:type="dxa"/>
                    <w:bottom w:w="0" w:type="dxa"/>
                    <w:right w:w="108" w:type="dxa"/>
                  </w:tcMar>
                  <w:hideMark/>
                </w:tcPr>
                <w:p w14:paraId="38EC5988"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Акцизный налог уплачен на счет № _____________________________ согласно платежному документу № _____ от "___" _________ 20__ года в сумме ______________________________________________ сомов.</w:t>
                  </w:r>
                  <w:r w:rsidRPr="0097347E">
                    <w:rPr>
                      <w:rFonts w:ascii="Times New Roman" w:eastAsia="Times New Roman" w:hAnsi="Times New Roman" w:cs="Times New Roman"/>
                      <w:sz w:val="18"/>
                      <w:szCs w:val="18"/>
                      <w:lang w:eastAsia="ru-RU"/>
                    </w:rPr>
                    <w:br/>
                    <w:t>                                                                                                                   (прописью)</w:t>
                  </w:r>
                </w:p>
              </w:tc>
              <w:tc>
                <w:tcPr>
                  <w:tcW w:w="1282" w:type="pct"/>
                  <w:tcMar>
                    <w:top w:w="0" w:type="dxa"/>
                    <w:left w:w="108" w:type="dxa"/>
                    <w:bottom w:w="0" w:type="dxa"/>
                    <w:right w:w="108" w:type="dxa"/>
                  </w:tcMar>
                  <w:vAlign w:val="bottom"/>
                  <w:hideMark/>
                </w:tcPr>
                <w:p w14:paraId="5E339B7C" w14:textId="77777777" w:rsidR="0097347E" w:rsidRPr="0097347E" w:rsidRDefault="0097347E" w:rsidP="00AD0FB3">
                  <w:pPr>
                    <w:spacing w:after="60"/>
                    <w:jc w:val="both"/>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39177C5A" w14:textId="77777777" w:rsidTr="00AD0FB3">
              <w:tc>
                <w:tcPr>
                  <w:tcW w:w="3718" w:type="pct"/>
                  <w:tcMar>
                    <w:top w:w="0" w:type="dxa"/>
                    <w:left w:w="567" w:type="dxa"/>
                    <w:bottom w:w="0" w:type="dxa"/>
                    <w:right w:w="108" w:type="dxa"/>
                  </w:tcMar>
                  <w:hideMark/>
                </w:tcPr>
                <w:p w14:paraId="55125CF0"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Номинальная стоимость марок уплачена на счет № _______________________ согласно платежному документу № _____ от "___" _________ 20__ года в сумме __________________________________ сомов.</w:t>
                  </w:r>
                  <w:r w:rsidRPr="0097347E">
                    <w:rPr>
                      <w:rFonts w:ascii="Times New Roman" w:eastAsia="Times New Roman" w:hAnsi="Times New Roman" w:cs="Times New Roman"/>
                      <w:sz w:val="18"/>
                      <w:szCs w:val="18"/>
                      <w:lang w:eastAsia="ru-RU"/>
                    </w:rPr>
                    <w:br/>
                    <w:t>                                                                                                                   (прописью)</w:t>
                  </w:r>
                </w:p>
              </w:tc>
              <w:tc>
                <w:tcPr>
                  <w:tcW w:w="1282" w:type="pct"/>
                  <w:tcMar>
                    <w:top w:w="0" w:type="dxa"/>
                    <w:left w:w="108" w:type="dxa"/>
                    <w:bottom w:w="0" w:type="dxa"/>
                    <w:right w:w="108" w:type="dxa"/>
                  </w:tcMar>
                  <w:vAlign w:val="bottom"/>
                  <w:hideMark/>
                </w:tcPr>
                <w:p w14:paraId="3C844352"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35FE9D69" w14:textId="77777777" w:rsidTr="00AD0FB3">
              <w:tc>
                <w:tcPr>
                  <w:tcW w:w="3718" w:type="pct"/>
                  <w:tcMar>
                    <w:top w:w="0" w:type="dxa"/>
                    <w:left w:w="567" w:type="dxa"/>
                    <w:bottom w:w="0" w:type="dxa"/>
                    <w:right w:w="108" w:type="dxa"/>
                  </w:tcMar>
                  <w:hideMark/>
                </w:tcPr>
                <w:p w14:paraId="550A612F" w14:textId="77777777" w:rsidR="0097347E" w:rsidRPr="0097347E" w:rsidRDefault="0097347E" w:rsidP="00AD0FB3">
                  <w:pPr>
                    <w:spacing w:after="60"/>
                    <w:jc w:val="both"/>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282" w:type="pct"/>
                  <w:tcMar>
                    <w:top w:w="0" w:type="dxa"/>
                    <w:left w:w="108" w:type="dxa"/>
                    <w:bottom w:w="0" w:type="dxa"/>
                    <w:right w:w="108" w:type="dxa"/>
                  </w:tcMar>
                  <w:vAlign w:val="bottom"/>
                  <w:hideMark/>
                </w:tcPr>
                <w:p w14:paraId="0A3F35C6" w14:textId="77777777" w:rsidR="0097347E" w:rsidRPr="0097347E" w:rsidRDefault="0097347E" w:rsidP="00AD0FB3">
                  <w:pPr>
                    <w:spacing w:after="60"/>
                    <w:jc w:val="both"/>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bl>
          <w:p w14:paraId="03E98CA1" w14:textId="77777777" w:rsidR="0097347E" w:rsidRPr="0097347E" w:rsidRDefault="0097347E" w:rsidP="00AD0FB3">
            <w:pPr>
              <w:spacing w:after="60"/>
              <w:ind w:firstLine="567"/>
              <w:jc w:val="both"/>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bl>
            <w:tblPr>
              <w:tblW w:w="5000" w:type="pct"/>
              <w:tblLayout w:type="fixed"/>
              <w:tblCellMar>
                <w:left w:w="0" w:type="dxa"/>
                <w:right w:w="0" w:type="dxa"/>
              </w:tblCellMar>
              <w:tblLook w:val="04A0" w:firstRow="1" w:lastRow="0" w:firstColumn="1" w:lastColumn="0" w:noHBand="0" w:noVBand="1"/>
            </w:tblPr>
            <w:tblGrid>
              <w:gridCol w:w="2640"/>
              <w:gridCol w:w="3236"/>
              <w:gridCol w:w="995"/>
            </w:tblGrid>
            <w:tr w:rsidR="0097347E" w:rsidRPr="0097347E" w14:paraId="76986106" w14:textId="77777777" w:rsidTr="00AD0FB3">
              <w:tc>
                <w:tcPr>
                  <w:tcW w:w="1921" w:type="pct"/>
                  <w:tcMar>
                    <w:top w:w="0" w:type="dxa"/>
                    <w:left w:w="567" w:type="dxa"/>
                    <w:bottom w:w="0" w:type="dxa"/>
                    <w:right w:w="108" w:type="dxa"/>
                  </w:tcMar>
                  <w:hideMark/>
                </w:tcPr>
                <w:p w14:paraId="31C4BAE8"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М.П.</w:t>
                  </w:r>
                </w:p>
              </w:tc>
              <w:tc>
                <w:tcPr>
                  <w:tcW w:w="2355" w:type="pct"/>
                  <w:tcMar>
                    <w:top w:w="0" w:type="dxa"/>
                    <w:left w:w="108" w:type="dxa"/>
                    <w:bottom w:w="0" w:type="dxa"/>
                    <w:right w:w="108" w:type="dxa"/>
                  </w:tcMar>
                  <w:hideMark/>
                </w:tcPr>
                <w:p w14:paraId="63431585"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Руководитель организации: __________________</w:t>
                  </w:r>
                  <w:r w:rsidRPr="0097347E">
                    <w:rPr>
                      <w:rFonts w:ascii="Times New Roman" w:eastAsia="Times New Roman" w:hAnsi="Times New Roman" w:cs="Times New Roman"/>
                      <w:sz w:val="18"/>
                      <w:szCs w:val="18"/>
                      <w:lang w:eastAsia="ru-RU"/>
                    </w:rPr>
                    <w:br/>
                    <w:t>                                                          (подпись)</w:t>
                  </w:r>
                </w:p>
              </w:tc>
              <w:tc>
                <w:tcPr>
                  <w:tcW w:w="724" w:type="pct"/>
                  <w:tcMar>
                    <w:top w:w="0" w:type="dxa"/>
                    <w:left w:w="108" w:type="dxa"/>
                    <w:bottom w:w="0" w:type="dxa"/>
                    <w:right w:w="108" w:type="dxa"/>
                  </w:tcMar>
                  <w:vAlign w:val="bottom"/>
                  <w:hideMark/>
                </w:tcPr>
                <w:p w14:paraId="1F9D74D9"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6916DE54" w14:textId="77777777" w:rsidTr="00AD0FB3">
              <w:tc>
                <w:tcPr>
                  <w:tcW w:w="1921" w:type="pct"/>
                  <w:tcMar>
                    <w:top w:w="0" w:type="dxa"/>
                    <w:left w:w="567" w:type="dxa"/>
                    <w:bottom w:w="0" w:type="dxa"/>
                    <w:right w:w="108" w:type="dxa"/>
                  </w:tcMar>
                  <w:hideMark/>
                </w:tcPr>
                <w:p w14:paraId="4ECF2C39"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lastRenderedPageBreak/>
                    <w:t> </w:t>
                  </w:r>
                </w:p>
              </w:tc>
              <w:tc>
                <w:tcPr>
                  <w:tcW w:w="2355" w:type="pct"/>
                  <w:tcMar>
                    <w:top w:w="0" w:type="dxa"/>
                    <w:left w:w="108" w:type="dxa"/>
                    <w:bottom w:w="0" w:type="dxa"/>
                    <w:right w:w="108" w:type="dxa"/>
                  </w:tcMar>
                  <w:hideMark/>
                </w:tcPr>
                <w:p w14:paraId="7CE06916"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Главный бухгалтер: _________________________</w:t>
                  </w:r>
                  <w:r w:rsidRPr="0097347E">
                    <w:rPr>
                      <w:rFonts w:ascii="Times New Roman" w:eastAsia="Times New Roman" w:hAnsi="Times New Roman" w:cs="Times New Roman"/>
                      <w:sz w:val="18"/>
                      <w:szCs w:val="18"/>
                      <w:lang w:eastAsia="ru-RU"/>
                    </w:rPr>
                    <w:br/>
                    <w:t>                                                          (подпись)</w:t>
                  </w:r>
                </w:p>
              </w:tc>
              <w:tc>
                <w:tcPr>
                  <w:tcW w:w="724" w:type="pct"/>
                  <w:tcMar>
                    <w:top w:w="0" w:type="dxa"/>
                    <w:left w:w="108" w:type="dxa"/>
                    <w:bottom w:w="0" w:type="dxa"/>
                    <w:right w:w="108" w:type="dxa"/>
                  </w:tcMar>
                  <w:vAlign w:val="bottom"/>
                  <w:hideMark/>
                </w:tcPr>
                <w:p w14:paraId="482C5DCA"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bl>
          <w:p w14:paraId="2D5C3574" w14:textId="77777777" w:rsidR="0097347E" w:rsidRPr="0097347E" w:rsidRDefault="0097347E" w:rsidP="00AD0FB3">
            <w:pPr>
              <w:spacing w:before="120" w:after="60"/>
              <w:ind w:firstLine="567"/>
              <w:jc w:val="both"/>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Типы марок: А - водка; С - коньяк; L - ликероводочные изделия; V - вино; S - шампанское; Е - сигареты с фильтром; F - сигареты без фильтра.</w:t>
            </w:r>
          </w:p>
          <w:p w14:paraId="457B5D0F" w14:textId="77777777" w:rsidR="0097347E" w:rsidRDefault="0097347E" w:rsidP="00AD0FB3">
            <w:pPr>
              <w:spacing w:before="120" w:after="60"/>
              <w:ind w:firstLine="567"/>
              <w:jc w:val="both"/>
              <w:rPr>
                <w:rFonts w:ascii="Times New Roman" w:eastAsia="Times New Roman" w:hAnsi="Times New Roman" w:cs="Times New Roman"/>
                <w:sz w:val="18"/>
                <w:szCs w:val="18"/>
                <w:lang w:val="ky-KG" w:eastAsia="ru-RU"/>
              </w:rPr>
            </w:pPr>
          </w:p>
          <w:p w14:paraId="28ADF1F3" w14:textId="77777777" w:rsidR="0097347E" w:rsidRPr="0097347E" w:rsidRDefault="0097347E" w:rsidP="00AD0FB3">
            <w:pPr>
              <w:spacing w:before="120" w:after="60"/>
              <w:ind w:firstLine="567"/>
              <w:jc w:val="both"/>
              <w:rPr>
                <w:rFonts w:ascii="Times New Roman" w:eastAsia="Times New Roman" w:hAnsi="Times New Roman" w:cs="Times New Roman"/>
                <w:sz w:val="18"/>
                <w:szCs w:val="18"/>
                <w:lang w:val="ky-KG" w:eastAsia="ru-RU"/>
              </w:rPr>
            </w:pPr>
          </w:p>
          <w:tbl>
            <w:tblPr>
              <w:tblW w:w="5000" w:type="pct"/>
              <w:tblLayout w:type="fixed"/>
              <w:tblCellMar>
                <w:left w:w="0" w:type="dxa"/>
                <w:right w:w="0" w:type="dxa"/>
              </w:tblCellMar>
              <w:tblLook w:val="04A0" w:firstRow="1" w:lastRow="0" w:firstColumn="1" w:lastColumn="0" w:noHBand="0" w:noVBand="1"/>
            </w:tblPr>
            <w:tblGrid>
              <w:gridCol w:w="2405"/>
              <w:gridCol w:w="2061"/>
              <w:gridCol w:w="2405"/>
            </w:tblGrid>
            <w:tr w:rsidR="0097347E" w:rsidRPr="0097347E" w14:paraId="13E5A74F" w14:textId="77777777" w:rsidTr="00AD0FB3">
              <w:tc>
                <w:tcPr>
                  <w:tcW w:w="1750" w:type="pct"/>
                  <w:tcMar>
                    <w:top w:w="0" w:type="dxa"/>
                    <w:left w:w="108" w:type="dxa"/>
                    <w:bottom w:w="0" w:type="dxa"/>
                    <w:right w:w="108" w:type="dxa"/>
                  </w:tcMar>
                  <w:hideMark/>
                </w:tcPr>
                <w:p w14:paraId="3427C787"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500" w:type="pct"/>
                  <w:tcMar>
                    <w:top w:w="0" w:type="dxa"/>
                    <w:left w:w="108" w:type="dxa"/>
                    <w:bottom w:w="0" w:type="dxa"/>
                    <w:right w:w="108" w:type="dxa"/>
                  </w:tcMar>
                  <w:hideMark/>
                </w:tcPr>
                <w:p w14:paraId="751E4E1F"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750" w:type="pct"/>
                  <w:tcMar>
                    <w:top w:w="0" w:type="dxa"/>
                    <w:left w:w="108" w:type="dxa"/>
                    <w:bottom w:w="0" w:type="dxa"/>
                    <w:right w:w="108" w:type="dxa"/>
                  </w:tcMar>
                  <w:hideMark/>
                </w:tcPr>
                <w:p w14:paraId="26A7F16D"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Приложение N 2</w:t>
                  </w:r>
                  <w:r w:rsidRPr="0097347E">
                    <w:rPr>
                      <w:rFonts w:ascii="Times New Roman" w:eastAsia="Times New Roman" w:hAnsi="Times New Roman" w:cs="Times New Roman"/>
                      <w:sz w:val="18"/>
                      <w:szCs w:val="18"/>
                      <w:lang w:eastAsia="ru-RU"/>
                    </w:rPr>
                    <w:br/>
                    <w:t xml:space="preserve">к Положению о порядке выдачи и применения марок акцизного сбора в </w:t>
                  </w:r>
                  <w:proofErr w:type="spellStart"/>
                  <w:r w:rsidRPr="0097347E">
                    <w:rPr>
                      <w:rFonts w:ascii="Times New Roman" w:eastAsia="Times New Roman" w:hAnsi="Times New Roman" w:cs="Times New Roman"/>
                      <w:sz w:val="18"/>
                      <w:szCs w:val="18"/>
                      <w:lang w:eastAsia="ru-RU"/>
                    </w:rPr>
                    <w:t>Кыргызской</w:t>
                  </w:r>
                  <w:proofErr w:type="spellEnd"/>
                  <w:r w:rsidRPr="0097347E">
                    <w:rPr>
                      <w:rFonts w:ascii="Times New Roman" w:eastAsia="Times New Roman" w:hAnsi="Times New Roman" w:cs="Times New Roman"/>
                      <w:sz w:val="18"/>
                      <w:szCs w:val="18"/>
                      <w:lang w:eastAsia="ru-RU"/>
                    </w:rPr>
                    <w:t xml:space="preserve"> Республике</w:t>
                  </w:r>
                </w:p>
              </w:tc>
            </w:tr>
          </w:tbl>
          <w:p w14:paraId="6C504AD4" w14:textId="77777777" w:rsidR="0097347E" w:rsidRPr="0097347E" w:rsidRDefault="0097347E" w:rsidP="00AD0FB3">
            <w:pPr>
              <w:spacing w:after="60"/>
              <w:ind w:firstLine="567"/>
              <w:jc w:val="both"/>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p w14:paraId="5F538BA5"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_____________________________________________________</w:t>
            </w:r>
            <w:r w:rsidRPr="0097347E">
              <w:rPr>
                <w:rFonts w:ascii="Times New Roman" w:eastAsia="Times New Roman" w:hAnsi="Times New Roman" w:cs="Times New Roman"/>
                <w:sz w:val="18"/>
                <w:szCs w:val="18"/>
                <w:lang w:eastAsia="ru-RU"/>
              </w:rPr>
              <w:br/>
              <w:t>(Наименование органа налоговой службы)</w:t>
            </w:r>
          </w:p>
          <w:p w14:paraId="232110AF" w14:textId="77777777" w:rsidR="0097347E" w:rsidRPr="0097347E" w:rsidRDefault="0097347E" w:rsidP="00AD0FB3">
            <w:pPr>
              <w:spacing w:before="400" w:after="400"/>
              <w:ind w:left="1134" w:right="1134"/>
              <w:jc w:val="center"/>
              <w:rPr>
                <w:rFonts w:ascii="Times New Roman" w:eastAsia="Times New Roman" w:hAnsi="Times New Roman" w:cs="Times New Roman"/>
                <w:b/>
                <w:bCs/>
                <w:sz w:val="18"/>
                <w:szCs w:val="18"/>
                <w:lang w:eastAsia="ru-RU"/>
              </w:rPr>
            </w:pPr>
            <w:r w:rsidRPr="0097347E">
              <w:rPr>
                <w:rFonts w:ascii="Times New Roman" w:eastAsia="Times New Roman" w:hAnsi="Times New Roman" w:cs="Times New Roman"/>
                <w:b/>
                <w:bCs/>
                <w:sz w:val="18"/>
                <w:szCs w:val="18"/>
                <w:lang w:eastAsia="ru-RU"/>
              </w:rPr>
              <w:t>СПЕЦИФИКАЦИЯ</w:t>
            </w:r>
            <w:r w:rsidRPr="0097347E">
              <w:rPr>
                <w:rFonts w:ascii="Times New Roman" w:eastAsia="Times New Roman" w:hAnsi="Times New Roman" w:cs="Times New Roman"/>
                <w:b/>
                <w:bCs/>
                <w:sz w:val="18"/>
                <w:szCs w:val="18"/>
                <w:lang w:eastAsia="ru-RU"/>
              </w:rPr>
              <w:br/>
              <w:t>подакцизных изделий к заявлению-расчету на покупку акцизных марок</w:t>
            </w:r>
            <w:r w:rsidRPr="0097347E">
              <w:rPr>
                <w:rFonts w:ascii="Times New Roman" w:eastAsia="Times New Roman" w:hAnsi="Times New Roman" w:cs="Times New Roman"/>
                <w:b/>
                <w:bCs/>
                <w:sz w:val="18"/>
                <w:szCs w:val="18"/>
                <w:lang w:eastAsia="ru-RU"/>
              </w:rPr>
              <w:br/>
              <w:t>№ ____ от "___" _______________ 20___ года</w:t>
            </w:r>
          </w:p>
          <w:tbl>
            <w:tblPr>
              <w:tblW w:w="5000" w:type="pct"/>
              <w:tblLayout w:type="fixed"/>
              <w:tblCellMar>
                <w:left w:w="0" w:type="dxa"/>
                <w:right w:w="0" w:type="dxa"/>
              </w:tblCellMar>
              <w:tblLook w:val="04A0" w:firstRow="1" w:lastRow="0" w:firstColumn="1" w:lastColumn="0" w:noHBand="0" w:noVBand="1"/>
            </w:tblPr>
            <w:tblGrid>
              <w:gridCol w:w="3425"/>
              <w:gridCol w:w="3426"/>
            </w:tblGrid>
            <w:tr w:rsidR="0097347E" w:rsidRPr="0097347E" w14:paraId="5AFE13D4" w14:textId="77777777" w:rsidTr="00AD0FB3">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89D7F3"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Наименование налогоплательщика</w:t>
                  </w: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E5EF8"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24F35974" w14:textId="77777777" w:rsidTr="00AD0FB3">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B8DA5"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Юридический адрес и телефон</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4D85E6C8"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78F8E304" w14:textId="77777777" w:rsidTr="00AD0FB3">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B85F8"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ИНН</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030F31DF"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bl>
          <w:p w14:paraId="7F2A1AB2" w14:textId="77777777" w:rsidR="0097347E" w:rsidRPr="0097347E" w:rsidRDefault="0097347E" w:rsidP="00AD0FB3">
            <w:pPr>
              <w:spacing w:after="60"/>
              <w:ind w:firstLine="567"/>
              <w:jc w:val="both"/>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bl>
            <w:tblPr>
              <w:tblW w:w="5000" w:type="pct"/>
              <w:tblLayout w:type="fixed"/>
              <w:tblCellMar>
                <w:left w:w="0" w:type="dxa"/>
                <w:right w:w="0" w:type="dxa"/>
              </w:tblCellMar>
              <w:tblLook w:val="04A0" w:firstRow="1" w:lastRow="0" w:firstColumn="1" w:lastColumn="0" w:noHBand="0" w:noVBand="1"/>
            </w:tblPr>
            <w:tblGrid>
              <w:gridCol w:w="400"/>
              <w:gridCol w:w="1307"/>
              <w:gridCol w:w="1890"/>
              <w:gridCol w:w="1432"/>
              <w:gridCol w:w="1822"/>
            </w:tblGrid>
            <w:tr w:rsidR="0097347E" w:rsidRPr="0097347E" w14:paraId="11DED100" w14:textId="77777777" w:rsidTr="00AD0FB3">
              <w:tc>
                <w:tcPr>
                  <w:tcW w:w="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4F1461"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w:t>
                  </w:r>
                  <w:r w:rsidRPr="0097347E">
                    <w:rPr>
                      <w:rFonts w:ascii="Times New Roman" w:eastAsia="Times New Roman" w:hAnsi="Times New Roman" w:cs="Times New Roman"/>
                      <w:b/>
                      <w:bCs/>
                      <w:sz w:val="18"/>
                      <w:szCs w:val="18"/>
                      <w:lang w:eastAsia="ru-RU"/>
                    </w:rPr>
                    <w:br/>
                    <w:t>п/п</w:t>
                  </w:r>
                </w:p>
              </w:tc>
              <w:tc>
                <w:tcPr>
                  <w:tcW w:w="9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CD8E81"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Вид подакцизной продукции</w:t>
                  </w:r>
                </w:p>
              </w:tc>
              <w:tc>
                <w:tcPr>
                  <w:tcW w:w="13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0A65B"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Марка (наименование) подакцизной продукции</w:t>
                  </w:r>
                </w:p>
              </w:tc>
              <w:tc>
                <w:tcPr>
                  <w:tcW w:w="10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AD370"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Емкость тары. Вид табачных изделий</w:t>
                  </w:r>
                </w:p>
              </w:tc>
              <w:tc>
                <w:tcPr>
                  <w:tcW w:w="13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E5C7C" w14:textId="77777777" w:rsidR="0097347E" w:rsidRPr="0097347E" w:rsidRDefault="0097347E" w:rsidP="00AD0FB3">
                  <w:pPr>
                    <w:spacing w:after="60"/>
                    <w:jc w:val="center"/>
                    <w:rPr>
                      <w:rFonts w:ascii="Times New Roman" w:eastAsia="Times New Roman" w:hAnsi="Times New Roman" w:cs="Times New Roman"/>
                      <w:sz w:val="18"/>
                      <w:szCs w:val="18"/>
                      <w:lang w:eastAsia="ru-RU"/>
                    </w:rPr>
                  </w:pPr>
                  <w:r w:rsidRPr="0097347E">
                    <w:rPr>
                      <w:rFonts w:ascii="Times New Roman" w:eastAsia="Times New Roman" w:hAnsi="Times New Roman" w:cs="Times New Roman"/>
                      <w:b/>
                      <w:bCs/>
                      <w:sz w:val="18"/>
                      <w:szCs w:val="18"/>
                      <w:lang w:eastAsia="ru-RU"/>
                    </w:rPr>
                    <w:t>Количество приобретаемых акцизных марок</w:t>
                  </w:r>
                </w:p>
              </w:tc>
            </w:tr>
            <w:tr w:rsidR="0097347E" w:rsidRPr="0097347E" w14:paraId="21AAC407" w14:textId="77777777" w:rsidTr="00AD0FB3">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49936"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954" w:type="pct"/>
                  <w:tcBorders>
                    <w:top w:val="nil"/>
                    <w:left w:val="nil"/>
                    <w:bottom w:val="single" w:sz="8" w:space="0" w:color="auto"/>
                    <w:right w:val="single" w:sz="8" w:space="0" w:color="auto"/>
                  </w:tcBorders>
                  <w:tcMar>
                    <w:top w:w="0" w:type="dxa"/>
                    <w:left w:w="108" w:type="dxa"/>
                    <w:bottom w:w="0" w:type="dxa"/>
                    <w:right w:w="108" w:type="dxa"/>
                  </w:tcMar>
                  <w:hideMark/>
                </w:tcPr>
                <w:p w14:paraId="47766689"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379" w:type="pct"/>
                  <w:tcBorders>
                    <w:top w:val="nil"/>
                    <w:left w:val="nil"/>
                    <w:bottom w:val="single" w:sz="8" w:space="0" w:color="auto"/>
                    <w:right w:val="single" w:sz="8" w:space="0" w:color="auto"/>
                  </w:tcBorders>
                  <w:tcMar>
                    <w:top w:w="0" w:type="dxa"/>
                    <w:left w:w="108" w:type="dxa"/>
                    <w:bottom w:w="0" w:type="dxa"/>
                    <w:right w:w="108" w:type="dxa"/>
                  </w:tcMar>
                  <w:hideMark/>
                </w:tcPr>
                <w:p w14:paraId="24487F45"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14:paraId="0C474A51"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331" w:type="pct"/>
                  <w:tcBorders>
                    <w:top w:val="nil"/>
                    <w:left w:val="nil"/>
                    <w:bottom w:val="single" w:sz="8" w:space="0" w:color="auto"/>
                    <w:right w:val="single" w:sz="8" w:space="0" w:color="auto"/>
                  </w:tcBorders>
                  <w:tcMar>
                    <w:top w:w="0" w:type="dxa"/>
                    <w:left w:w="108" w:type="dxa"/>
                    <w:bottom w:w="0" w:type="dxa"/>
                    <w:right w:w="108" w:type="dxa"/>
                  </w:tcMar>
                  <w:hideMark/>
                </w:tcPr>
                <w:p w14:paraId="25FACD82"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6AE76335" w14:textId="77777777" w:rsidTr="00AD0FB3">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F052E"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954" w:type="pct"/>
                  <w:tcBorders>
                    <w:top w:val="nil"/>
                    <w:left w:val="nil"/>
                    <w:bottom w:val="single" w:sz="8" w:space="0" w:color="auto"/>
                    <w:right w:val="single" w:sz="8" w:space="0" w:color="auto"/>
                  </w:tcBorders>
                  <w:tcMar>
                    <w:top w:w="0" w:type="dxa"/>
                    <w:left w:w="108" w:type="dxa"/>
                    <w:bottom w:w="0" w:type="dxa"/>
                    <w:right w:w="108" w:type="dxa"/>
                  </w:tcMar>
                  <w:hideMark/>
                </w:tcPr>
                <w:p w14:paraId="39E677E0"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379" w:type="pct"/>
                  <w:tcBorders>
                    <w:top w:val="nil"/>
                    <w:left w:val="nil"/>
                    <w:bottom w:val="single" w:sz="8" w:space="0" w:color="auto"/>
                    <w:right w:val="single" w:sz="8" w:space="0" w:color="auto"/>
                  </w:tcBorders>
                  <w:tcMar>
                    <w:top w:w="0" w:type="dxa"/>
                    <w:left w:w="108" w:type="dxa"/>
                    <w:bottom w:w="0" w:type="dxa"/>
                    <w:right w:w="108" w:type="dxa"/>
                  </w:tcMar>
                  <w:hideMark/>
                </w:tcPr>
                <w:p w14:paraId="59918EC3"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14:paraId="401EA622"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331" w:type="pct"/>
                  <w:tcBorders>
                    <w:top w:val="nil"/>
                    <w:left w:val="nil"/>
                    <w:bottom w:val="single" w:sz="8" w:space="0" w:color="auto"/>
                    <w:right w:val="single" w:sz="8" w:space="0" w:color="auto"/>
                  </w:tcBorders>
                  <w:tcMar>
                    <w:top w:w="0" w:type="dxa"/>
                    <w:left w:w="108" w:type="dxa"/>
                    <w:bottom w:w="0" w:type="dxa"/>
                    <w:right w:w="108" w:type="dxa"/>
                  </w:tcMar>
                  <w:hideMark/>
                </w:tcPr>
                <w:p w14:paraId="72D83147"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68D43F00" w14:textId="77777777" w:rsidTr="00AD0FB3">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5D02E"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954" w:type="pct"/>
                  <w:tcBorders>
                    <w:top w:val="nil"/>
                    <w:left w:val="nil"/>
                    <w:bottom w:val="single" w:sz="8" w:space="0" w:color="auto"/>
                    <w:right w:val="single" w:sz="8" w:space="0" w:color="auto"/>
                  </w:tcBorders>
                  <w:tcMar>
                    <w:top w:w="0" w:type="dxa"/>
                    <w:left w:w="108" w:type="dxa"/>
                    <w:bottom w:w="0" w:type="dxa"/>
                    <w:right w:w="108" w:type="dxa"/>
                  </w:tcMar>
                  <w:hideMark/>
                </w:tcPr>
                <w:p w14:paraId="2AA04C27"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379" w:type="pct"/>
                  <w:tcBorders>
                    <w:top w:val="nil"/>
                    <w:left w:val="nil"/>
                    <w:bottom w:val="single" w:sz="8" w:space="0" w:color="auto"/>
                    <w:right w:val="single" w:sz="8" w:space="0" w:color="auto"/>
                  </w:tcBorders>
                  <w:tcMar>
                    <w:top w:w="0" w:type="dxa"/>
                    <w:left w:w="108" w:type="dxa"/>
                    <w:bottom w:w="0" w:type="dxa"/>
                    <w:right w:w="108" w:type="dxa"/>
                  </w:tcMar>
                  <w:hideMark/>
                </w:tcPr>
                <w:p w14:paraId="62964D08"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14:paraId="3B161615"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331" w:type="pct"/>
                  <w:tcBorders>
                    <w:top w:val="nil"/>
                    <w:left w:val="nil"/>
                    <w:bottom w:val="single" w:sz="8" w:space="0" w:color="auto"/>
                    <w:right w:val="single" w:sz="8" w:space="0" w:color="auto"/>
                  </w:tcBorders>
                  <w:tcMar>
                    <w:top w:w="0" w:type="dxa"/>
                    <w:left w:w="108" w:type="dxa"/>
                    <w:bottom w:w="0" w:type="dxa"/>
                    <w:right w:w="108" w:type="dxa"/>
                  </w:tcMar>
                  <w:hideMark/>
                </w:tcPr>
                <w:p w14:paraId="5959E5DD"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0B40397A" w14:textId="77777777" w:rsidTr="00AD0FB3">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1DC89"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954" w:type="pct"/>
                  <w:tcBorders>
                    <w:top w:val="nil"/>
                    <w:left w:val="nil"/>
                    <w:bottom w:val="single" w:sz="8" w:space="0" w:color="auto"/>
                    <w:right w:val="single" w:sz="8" w:space="0" w:color="auto"/>
                  </w:tcBorders>
                  <w:tcMar>
                    <w:top w:w="0" w:type="dxa"/>
                    <w:left w:w="108" w:type="dxa"/>
                    <w:bottom w:w="0" w:type="dxa"/>
                    <w:right w:w="108" w:type="dxa"/>
                  </w:tcMar>
                  <w:hideMark/>
                </w:tcPr>
                <w:p w14:paraId="5DF63F12"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379" w:type="pct"/>
                  <w:tcBorders>
                    <w:top w:val="nil"/>
                    <w:left w:val="nil"/>
                    <w:bottom w:val="single" w:sz="8" w:space="0" w:color="auto"/>
                    <w:right w:val="single" w:sz="8" w:space="0" w:color="auto"/>
                  </w:tcBorders>
                  <w:tcMar>
                    <w:top w:w="0" w:type="dxa"/>
                    <w:left w:w="108" w:type="dxa"/>
                    <w:bottom w:w="0" w:type="dxa"/>
                    <w:right w:w="108" w:type="dxa"/>
                  </w:tcMar>
                  <w:hideMark/>
                </w:tcPr>
                <w:p w14:paraId="4ADE846F"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14:paraId="558B6992"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331" w:type="pct"/>
                  <w:tcBorders>
                    <w:top w:val="nil"/>
                    <w:left w:val="nil"/>
                    <w:bottom w:val="single" w:sz="8" w:space="0" w:color="auto"/>
                    <w:right w:val="single" w:sz="8" w:space="0" w:color="auto"/>
                  </w:tcBorders>
                  <w:tcMar>
                    <w:top w:w="0" w:type="dxa"/>
                    <w:left w:w="108" w:type="dxa"/>
                    <w:bottom w:w="0" w:type="dxa"/>
                    <w:right w:w="108" w:type="dxa"/>
                  </w:tcMar>
                  <w:hideMark/>
                </w:tcPr>
                <w:p w14:paraId="605DD84F"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160DA081" w14:textId="77777777" w:rsidTr="00AD0FB3">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9AA94"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954" w:type="pct"/>
                  <w:tcBorders>
                    <w:top w:val="nil"/>
                    <w:left w:val="nil"/>
                    <w:bottom w:val="single" w:sz="8" w:space="0" w:color="auto"/>
                    <w:right w:val="single" w:sz="8" w:space="0" w:color="auto"/>
                  </w:tcBorders>
                  <w:tcMar>
                    <w:top w:w="0" w:type="dxa"/>
                    <w:left w:w="108" w:type="dxa"/>
                    <w:bottom w:w="0" w:type="dxa"/>
                    <w:right w:w="108" w:type="dxa"/>
                  </w:tcMar>
                  <w:hideMark/>
                </w:tcPr>
                <w:p w14:paraId="5441BE84"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379" w:type="pct"/>
                  <w:tcBorders>
                    <w:top w:val="nil"/>
                    <w:left w:val="nil"/>
                    <w:bottom w:val="single" w:sz="8" w:space="0" w:color="auto"/>
                    <w:right w:val="single" w:sz="8" w:space="0" w:color="auto"/>
                  </w:tcBorders>
                  <w:tcMar>
                    <w:top w:w="0" w:type="dxa"/>
                    <w:left w:w="108" w:type="dxa"/>
                    <w:bottom w:w="0" w:type="dxa"/>
                    <w:right w:w="108" w:type="dxa"/>
                  </w:tcMar>
                  <w:hideMark/>
                </w:tcPr>
                <w:p w14:paraId="7936A41E"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14:paraId="40430EC1"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331" w:type="pct"/>
                  <w:tcBorders>
                    <w:top w:val="nil"/>
                    <w:left w:val="nil"/>
                    <w:bottom w:val="single" w:sz="8" w:space="0" w:color="auto"/>
                    <w:right w:val="single" w:sz="8" w:space="0" w:color="auto"/>
                  </w:tcBorders>
                  <w:tcMar>
                    <w:top w:w="0" w:type="dxa"/>
                    <w:left w:w="108" w:type="dxa"/>
                    <w:bottom w:w="0" w:type="dxa"/>
                    <w:right w:w="108" w:type="dxa"/>
                  </w:tcMar>
                  <w:hideMark/>
                </w:tcPr>
                <w:p w14:paraId="6799E5B1"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r w:rsidR="0097347E" w:rsidRPr="0097347E" w14:paraId="6EABBE50" w14:textId="77777777" w:rsidTr="00AD0FB3">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D3293D"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954" w:type="pct"/>
                  <w:tcBorders>
                    <w:top w:val="nil"/>
                    <w:left w:val="nil"/>
                    <w:bottom w:val="single" w:sz="8" w:space="0" w:color="auto"/>
                    <w:right w:val="single" w:sz="8" w:space="0" w:color="auto"/>
                  </w:tcBorders>
                  <w:tcMar>
                    <w:top w:w="0" w:type="dxa"/>
                    <w:left w:w="108" w:type="dxa"/>
                    <w:bottom w:w="0" w:type="dxa"/>
                    <w:right w:w="108" w:type="dxa"/>
                  </w:tcMar>
                  <w:hideMark/>
                </w:tcPr>
                <w:p w14:paraId="76E1E1B9"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379" w:type="pct"/>
                  <w:tcBorders>
                    <w:top w:val="nil"/>
                    <w:left w:val="nil"/>
                    <w:bottom w:val="single" w:sz="8" w:space="0" w:color="auto"/>
                    <w:right w:val="single" w:sz="8" w:space="0" w:color="auto"/>
                  </w:tcBorders>
                  <w:tcMar>
                    <w:top w:w="0" w:type="dxa"/>
                    <w:left w:w="108" w:type="dxa"/>
                    <w:bottom w:w="0" w:type="dxa"/>
                    <w:right w:w="108" w:type="dxa"/>
                  </w:tcMar>
                  <w:hideMark/>
                </w:tcPr>
                <w:p w14:paraId="529D6ADF"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045" w:type="pct"/>
                  <w:tcBorders>
                    <w:top w:val="nil"/>
                    <w:left w:val="nil"/>
                    <w:bottom w:val="single" w:sz="8" w:space="0" w:color="auto"/>
                    <w:right w:val="single" w:sz="8" w:space="0" w:color="auto"/>
                  </w:tcBorders>
                  <w:tcMar>
                    <w:top w:w="0" w:type="dxa"/>
                    <w:left w:w="108" w:type="dxa"/>
                    <w:bottom w:w="0" w:type="dxa"/>
                    <w:right w:w="108" w:type="dxa"/>
                  </w:tcMar>
                  <w:hideMark/>
                </w:tcPr>
                <w:p w14:paraId="7C19BFCE"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c>
                <w:tcPr>
                  <w:tcW w:w="1331" w:type="pct"/>
                  <w:tcBorders>
                    <w:top w:val="nil"/>
                    <w:left w:val="nil"/>
                    <w:bottom w:val="single" w:sz="8" w:space="0" w:color="auto"/>
                    <w:right w:val="single" w:sz="8" w:space="0" w:color="auto"/>
                  </w:tcBorders>
                  <w:tcMar>
                    <w:top w:w="0" w:type="dxa"/>
                    <w:left w:w="108" w:type="dxa"/>
                    <w:bottom w:w="0" w:type="dxa"/>
                    <w:right w:w="108" w:type="dxa"/>
                  </w:tcMar>
                  <w:hideMark/>
                </w:tcPr>
                <w:p w14:paraId="02E03707"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tc>
            </w:tr>
          </w:tbl>
          <w:p w14:paraId="4DB0FACD" w14:textId="77777777" w:rsidR="0097347E" w:rsidRPr="0097347E" w:rsidRDefault="0097347E" w:rsidP="00AD0FB3">
            <w:pPr>
              <w:spacing w:after="60"/>
              <w:ind w:firstLine="567"/>
              <w:jc w:val="both"/>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lastRenderedPageBreak/>
              <w:t> </w:t>
            </w:r>
          </w:p>
          <w:tbl>
            <w:tblPr>
              <w:tblW w:w="5000" w:type="pct"/>
              <w:tblLayout w:type="fixed"/>
              <w:tblCellMar>
                <w:left w:w="0" w:type="dxa"/>
                <w:right w:w="0" w:type="dxa"/>
              </w:tblCellMar>
              <w:tblLook w:val="04A0" w:firstRow="1" w:lastRow="0" w:firstColumn="1" w:lastColumn="0" w:noHBand="0" w:noVBand="1"/>
            </w:tblPr>
            <w:tblGrid>
              <w:gridCol w:w="2405"/>
              <w:gridCol w:w="2061"/>
              <w:gridCol w:w="2405"/>
            </w:tblGrid>
            <w:tr w:rsidR="0097347E" w:rsidRPr="0097347E" w14:paraId="3B79C2F8" w14:textId="77777777" w:rsidTr="00AD0FB3">
              <w:tc>
                <w:tcPr>
                  <w:tcW w:w="1750" w:type="pct"/>
                  <w:tcMar>
                    <w:top w:w="0" w:type="dxa"/>
                    <w:left w:w="567" w:type="dxa"/>
                    <w:bottom w:w="0" w:type="dxa"/>
                    <w:right w:w="108" w:type="dxa"/>
                  </w:tcMar>
                  <w:hideMark/>
                </w:tcPr>
                <w:p w14:paraId="19925F12"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Руководитель организации:</w:t>
                  </w:r>
                </w:p>
              </w:tc>
              <w:tc>
                <w:tcPr>
                  <w:tcW w:w="1500" w:type="pct"/>
                  <w:tcMar>
                    <w:top w:w="0" w:type="dxa"/>
                    <w:left w:w="108" w:type="dxa"/>
                    <w:bottom w:w="0" w:type="dxa"/>
                    <w:right w:w="108" w:type="dxa"/>
                  </w:tcMar>
                  <w:hideMark/>
                </w:tcPr>
                <w:p w14:paraId="1F55EBCA"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_______________________________ (ФИО)</w:t>
                  </w:r>
                </w:p>
              </w:tc>
              <w:tc>
                <w:tcPr>
                  <w:tcW w:w="1750" w:type="pct"/>
                  <w:tcMar>
                    <w:top w:w="0" w:type="dxa"/>
                    <w:left w:w="108" w:type="dxa"/>
                    <w:bottom w:w="0" w:type="dxa"/>
                    <w:right w:w="108" w:type="dxa"/>
                  </w:tcMar>
                  <w:hideMark/>
                </w:tcPr>
                <w:p w14:paraId="3E436B57" w14:textId="77777777" w:rsidR="0097347E" w:rsidRPr="0097347E" w:rsidRDefault="0097347E" w:rsidP="00AD0FB3">
                  <w:pPr>
                    <w:spacing w:after="60"/>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______________________ подпись</w:t>
                  </w:r>
                </w:p>
              </w:tc>
            </w:tr>
          </w:tbl>
          <w:p w14:paraId="4939802E" w14:textId="77777777" w:rsidR="0097347E" w:rsidRPr="0097347E" w:rsidRDefault="0097347E" w:rsidP="00AD0FB3">
            <w:pPr>
              <w:spacing w:after="60"/>
              <w:ind w:firstLine="567"/>
              <w:jc w:val="both"/>
              <w:rPr>
                <w:rFonts w:ascii="Times New Roman" w:eastAsia="Times New Roman" w:hAnsi="Times New Roman" w:cs="Times New Roman"/>
                <w:sz w:val="18"/>
                <w:szCs w:val="18"/>
                <w:lang w:eastAsia="ru-RU"/>
              </w:rPr>
            </w:pPr>
            <w:r w:rsidRPr="0097347E">
              <w:rPr>
                <w:rFonts w:ascii="Times New Roman" w:eastAsia="Times New Roman" w:hAnsi="Times New Roman" w:cs="Times New Roman"/>
                <w:sz w:val="18"/>
                <w:szCs w:val="18"/>
                <w:lang w:eastAsia="ru-RU"/>
              </w:rPr>
              <w:t> </w:t>
            </w:r>
          </w:p>
          <w:p w14:paraId="3DF7479E" w14:textId="77777777" w:rsidR="0097347E" w:rsidRPr="0097347E" w:rsidRDefault="0097347E" w:rsidP="0097347E">
            <w:pPr>
              <w:spacing w:after="60"/>
              <w:ind w:firstLine="567"/>
              <w:jc w:val="both"/>
              <w:rPr>
                <w:rFonts w:ascii="Times New Roman" w:eastAsia="Times New Roman" w:hAnsi="Times New Roman" w:cs="Times New Roman"/>
                <w:sz w:val="18"/>
                <w:szCs w:val="18"/>
                <w:lang w:val="ky-KG" w:eastAsia="ru-RU"/>
              </w:rPr>
            </w:pPr>
            <w:r>
              <w:rPr>
                <w:rFonts w:ascii="Times New Roman" w:eastAsia="Times New Roman" w:hAnsi="Times New Roman" w:cs="Times New Roman"/>
                <w:sz w:val="18"/>
                <w:szCs w:val="18"/>
                <w:lang w:eastAsia="ru-RU"/>
              </w:rPr>
              <w:t>М.П.</w:t>
            </w:r>
          </w:p>
        </w:tc>
      </w:tr>
      <w:tr w:rsidR="00866D68" w:rsidRPr="0005089D" w14:paraId="23DA86B5" w14:textId="77777777" w:rsidTr="0097347E">
        <w:trPr>
          <w:trHeight w:val="340"/>
        </w:trPr>
        <w:tc>
          <w:tcPr>
            <w:tcW w:w="560" w:type="dxa"/>
          </w:tcPr>
          <w:p w14:paraId="119DCF5B" w14:textId="77777777" w:rsidR="00866D68" w:rsidRPr="0005089D" w:rsidRDefault="00866D68" w:rsidP="00AD0FB3">
            <w:pPr>
              <w:jc w:val="center"/>
              <w:rPr>
                <w:rFonts w:ascii="Times New Roman" w:hAnsi="Times New Roman" w:cs="Times New Roman"/>
                <w:sz w:val="24"/>
                <w:szCs w:val="24"/>
                <w:lang w:val="ky-KG"/>
              </w:rPr>
            </w:pPr>
            <w:r>
              <w:rPr>
                <w:rFonts w:ascii="Times New Roman" w:hAnsi="Times New Roman" w:cs="Times New Roman"/>
                <w:sz w:val="24"/>
                <w:szCs w:val="24"/>
                <w:lang w:val="ky-KG"/>
              </w:rPr>
              <w:lastRenderedPageBreak/>
              <w:t>№ п/п</w:t>
            </w:r>
          </w:p>
        </w:tc>
        <w:tc>
          <w:tcPr>
            <w:tcW w:w="6778" w:type="dxa"/>
          </w:tcPr>
          <w:p w14:paraId="6E2884E3" w14:textId="77777777" w:rsidR="00866D68" w:rsidRPr="0005089D" w:rsidRDefault="00866D68" w:rsidP="00AD0FB3">
            <w:pPr>
              <w:pStyle w:val="tkForma"/>
              <w:rPr>
                <w:rFonts w:ascii="Times New Roman" w:hAnsi="Times New Roman" w:cs="Times New Roman"/>
                <w:b w:val="0"/>
                <w:lang w:val="ky-KG"/>
              </w:rPr>
            </w:pPr>
            <w:r w:rsidRPr="0005089D">
              <w:rPr>
                <w:rFonts w:ascii="Times New Roman" w:hAnsi="Times New Roman" w:cs="Times New Roman"/>
                <w:lang w:val="ky-KG"/>
              </w:rPr>
              <w:t>Действующая редакция</w:t>
            </w:r>
            <w:r w:rsidRPr="0005089D">
              <w:rPr>
                <w:rFonts w:ascii="Times New Roman" w:hAnsi="Times New Roman" w:cs="Times New Roman"/>
              </w:rPr>
              <w:t xml:space="preserve"> </w:t>
            </w:r>
          </w:p>
        </w:tc>
        <w:tc>
          <w:tcPr>
            <w:tcW w:w="7087" w:type="dxa"/>
          </w:tcPr>
          <w:p w14:paraId="237EE676" w14:textId="77777777" w:rsidR="00866D68" w:rsidRDefault="00866D68" w:rsidP="00AD0FB3">
            <w:pPr>
              <w:jc w:val="center"/>
              <w:rPr>
                <w:rFonts w:ascii="Times New Roman" w:hAnsi="Times New Roman" w:cs="Times New Roman"/>
                <w:b/>
                <w:sz w:val="24"/>
                <w:szCs w:val="24"/>
                <w:lang w:val="ky-KG"/>
              </w:rPr>
            </w:pPr>
            <w:r w:rsidRPr="0005089D">
              <w:rPr>
                <w:rFonts w:ascii="Times New Roman" w:hAnsi="Times New Roman" w:cs="Times New Roman"/>
                <w:b/>
                <w:sz w:val="24"/>
                <w:szCs w:val="24"/>
                <w:lang w:val="ky-KG"/>
              </w:rPr>
              <w:t>П</w:t>
            </w:r>
            <w:r>
              <w:rPr>
                <w:rFonts w:ascii="Times New Roman" w:hAnsi="Times New Roman" w:cs="Times New Roman"/>
                <w:b/>
                <w:sz w:val="24"/>
                <w:szCs w:val="24"/>
                <w:lang w:val="ky-KG"/>
              </w:rPr>
              <w:t>РЕДЛОГАЕМАЯ РЕДАКЦИЯ</w:t>
            </w:r>
          </w:p>
          <w:p w14:paraId="565C0938" w14:textId="77777777" w:rsidR="00866D68" w:rsidRPr="0005089D" w:rsidRDefault="00866D68" w:rsidP="00866D68">
            <w:pPr>
              <w:jc w:val="center"/>
              <w:rPr>
                <w:rFonts w:ascii="Times New Roman" w:hAnsi="Times New Roman" w:cs="Times New Roman"/>
                <w:b/>
                <w:sz w:val="24"/>
                <w:szCs w:val="24"/>
                <w:lang w:val="ky-KG"/>
              </w:rPr>
            </w:pPr>
            <w:r>
              <w:rPr>
                <w:rFonts w:ascii="Times New Roman" w:hAnsi="Times New Roman" w:cs="Times New Roman"/>
                <w:b/>
                <w:sz w:val="24"/>
                <w:szCs w:val="24"/>
                <w:lang w:val="ky-KG"/>
              </w:rPr>
              <w:t>Приложение № 2 постаоовления Кабинета Министров Кыргызской республики</w:t>
            </w:r>
          </w:p>
        </w:tc>
      </w:tr>
      <w:tr w:rsidR="00866D68" w:rsidRPr="0005089D" w14:paraId="308241C5" w14:textId="77777777" w:rsidTr="0097347E">
        <w:trPr>
          <w:trHeight w:val="340"/>
        </w:trPr>
        <w:tc>
          <w:tcPr>
            <w:tcW w:w="560" w:type="dxa"/>
          </w:tcPr>
          <w:p w14:paraId="116E8DAC" w14:textId="77777777" w:rsidR="00866D68" w:rsidRPr="0005089D" w:rsidRDefault="00866D68" w:rsidP="0005089D">
            <w:pPr>
              <w:jc w:val="center"/>
              <w:rPr>
                <w:rFonts w:ascii="Times New Roman" w:hAnsi="Times New Roman" w:cs="Times New Roman"/>
                <w:sz w:val="24"/>
                <w:szCs w:val="24"/>
                <w:lang w:val="ky-KG"/>
              </w:rPr>
            </w:pPr>
          </w:p>
        </w:tc>
        <w:tc>
          <w:tcPr>
            <w:tcW w:w="6778" w:type="dxa"/>
          </w:tcPr>
          <w:p w14:paraId="593DB0A3" w14:textId="77777777" w:rsidR="00866D68" w:rsidRPr="00AD0FB3" w:rsidRDefault="00866D68" w:rsidP="004A64DE">
            <w:pPr>
              <w:pStyle w:val="tkNazvanie"/>
              <w:spacing w:before="0" w:after="0"/>
              <w:ind w:left="7" w:right="0" w:hanging="7"/>
              <w:rPr>
                <w:rFonts w:ascii="Times New Roman" w:hAnsi="Times New Roman" w:cs="Times New Roman"/>
              </w:rPr>
            </w:pPr>
            <w:r w:rsidRPr="00AD0FB3">
              <w:rPr>
                <w:rFonts w:ascii="Times New Roman" w:hAnsi="Times New Roman" w:cs="Times New Roman"/>
              </w:rPr>
              <w:t>ВРЕМЕННЫЙ ПОРЯДОК</w:t>
            </w:r>
            <w:r w:rsidRPr="00AD0FB3">
              <w:rPr>
                <w:rFonts w:ascii="Times New Roman" w:hAnsi="Times New Roman" w:cs="Times New Roman"/>
              </w:rPr>
              <w:br/>
              <w:t>применения и администрирования депозитного платежа при ввозе маркируемой алкогольной продукции из государств-членов Евразийского экономического союза</w:t>
            </w:r>
          </w:p>
          <w:p w14:paraId="2EAE3D0D" w14:textId="77777777" w:rsidR="00866D68" w:rsidRDefault="00866D68" w:rsidP="004A64DE">
            <w:pPr>
              <w:pStyle w:val="tkRedakcijaSpisok"/>
              <w:ind w:left="7" w:right="0" w:hanging="7"/>
              <w:rPr>
                <w:rFonts w:ascii="Times New Roman" w:hAnsi="Times New Roman" w:cs="Times New Roman"/>
                <w:sz w:val="24"/>
                <w:szCs w:val="24"/>
                <w:lang w:val="ky-KG"/>
              </w:rPr>
            </w:pPr>
            <w:r w:rsidRPr="00AD0FB3">
              <w:rPr>
                <w:rFonts w:ascii="Times New Roman" w:hAnsi="Times New Roman" w:cs="Times New Roman"/>
                <w:sz w:val="24"/>
                <w:szCs w:val="24"/>
              </w:rPr>
              <w:t>(</w:t>
            </w:r>
            <w:proofErr w:type="gramStart"/>
            <w:r w:rsidRPr="00AD0FB3">
              <w:rPr>
                <w:rFonts w:ascii="Times New Roman" w:hAnsi="Times New Roman" w:cs="Times New Roman"/>
                <w:sz w:val="24"/>
                <w:szCs w:val="24"/>
              </w:rPr>
              <w:t>В</w:t>
            </w:r>
            <w:proofErr w:type="gramEnd"/>
            <w:r w:rsidRPr="00AD0FB3">
              <w:rPr>
                <w:rFonts w:ascii="Times New Roman" w:hAnsi="Times New Roman" w:cs="Times New Roman"/>
                <w:sz w:val="24"/>
                <w:szCs w:val="24"/>
              </w:rPr>
              <w:t xml:space="preserve"> редакции постановления Правительства КР от 17 февраля 2017 года № 109)</w:t>
            </w:r>
          </w:p>
          <w:p w14:paraId="6D68DB69" w14:textId="77777777" w:rsidR="00866D68" w:rsidRPr="004A64DE" w:rsidRDefault="00866D68" w:rsidP="004A64DE">
            <w:pPr>
              <w:pStyle w:val="tkRedakcijaSpisok"/>
              <w:rPr>
                <w:rFonts w:ascii="Times New Roman" w:hAnsi="Times New Roman" w:cs="Times New Roman"/>
                <w:sz w:val="24"/>
                <w:szCs w:val="24"/>
                <w:lang w:val="ky-KG"/>
              </w:rPr>
            </w:pPr>
          </w:p>
          <w:p w14:paraId="6AB6341E" w14:textId="77777777" w:rsidR="00866D68" w:rsidRPr="004A64DE" w:rsidRDefault="00866D68" w:rsidP="004A64DE">
            <w:pPr>
              <w:pStyle w:val="tkZagolovok2"/>
              <w:spacing w:before="0"/>
              <w:rPr>
                <w:rFonts w:ascii="Times New Roman" w:hAnsi="Times New Roman" w:cs="Times New Roman"/>
              </w:rPr>
            </w:pPr>
            <w:r w:rsidRPr="004A64DE">
              <w:rPr>
                <w:rFonts w:ascii="Times New Roman" w:hAnsi="Times New Roman" w:cs="Times New Roman"/>
              </w:rPr>
              <w:t>1. Общие положения</w:t>
            </w:r>
          </w:p>
          <w:p w14:paraId="6AFA4F2B" w14:textId="77777777" w:rsidR="00866D68" w:rsidRDefault="00866D68" w:rsidP="004A64DE">
            <w:pPr>
              <w:pStyle w:val="tkTekst"/>
              <w:spacing w:after="0"/>
              <w:rPr>
                <w:rFonts w:ascii="Times New Roman" w:hAnsi="Times New Roman" w:cs="Times New Roman"/>
                <w:sz w:val="24"/>
                <w:szCs w:val="24"/>
                <w:lang w:val="ky-KG"/>
              </w:rPr>
            </w:pPr>
            <w:r w:rsidRPr="004A64DE">
              <w:rPr>
                <w:rFonts w:ascii="Times New Roman" w:hAnsi="Times New Roman" w:cs="Times New Roman"/>
                <w:sz w:val="24"/>
                <w:szCs w:val="24"/>
              </w:rPr>
              <w:t>1. Настоящий Временный порядок (далее - Порядок) разработан в целях обеспечения надлежащего применения акцизных марок и поступлений акцизного налога в государственный бюджет и регламентирует применение и администрирование депозитного платежа.</w:t>
            </w:r>
          </w:p>
          <w:p w14:paraId="1FBC1085" w14:textId="77777777" w:rsidR="00AD0FB3" w:rsidRPr="00AD0FB3" w:rsidRDefault="00AD0FB3" w:rsidP="004A64DE">
            <w:pPr>
              <w:pStyle w:val="tkTekst"/>
              <w:spacing w:after="0"/>
              <w:rPr>
                <w:rFonts w:ascii="Times New Roman" w:hAnsi="Times New Roman" w:cs="Times New Roman"/>
                <w:sz w:val="24"/>
                <w:szCs w:val="24"/>
                <w:lang w:val="ky-KG"/>
              </w:rPr>
            </w:pPr>
          </w:p>
          <w:p w14:paraId="0CD28760"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2. В настоящем Порядке используются следующие термины и понятия:</w:t>
            </w:r>
          </w:p>
          <w:p w14:paraId="03A0252D"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xml:space="preserve">1) </w:t>
            </w:r>
            <w:r w:rsidRPr="004A64DE">
              <w:rPr>
                <w:rFonts w:ascii="Times New Roman" w:hAnsi="Times New Roman" w:cs="Times New Roman"/>
                <w:b/>
                <w:bCs/>
                <w:sz w:val="24"/>
                <w:szCs w:val="24"/>
              </w:rPr>
              <w:t>депозитный платеж</w:t>
            </w:r>
            <w:r w:rsidRPr="004A64DE">
              <w:rPr>
                <w:rFonts w:ascii="Times New Roman" w:hAnsi="Times New Roman" w:cs="Times New Roman"/>
                <w:sz w:val="24"/>
                <w:szCs w:val="24"/>
              </w:rPr>
              <w:t xml:space="preserve"> - предварительный платеж, вносимый налогоплательщиком, для обеспечения надлежащего использования акцизных марок при импорте маркируемой алкогольной продукции в </w:t>
            </w:r>
            <w:proofErr w:type="spellStart"/>
            <w:r w:rsidRPr="004A64DE">
              <w:rPr>
                <w:rFonts w:ascii="Times New Roman" w:hAnsi="Times New Roman" w:cs="Times New Roman"/>
                <w:sz w:val="24"/>
                <w:szCs w:val="24"/>
              </w:rPr>
              <w:t>Кыргызскую</w:t>
            </w:r>
            <w:proofErr w:type="spellEnd"/>
            <w:r w:rsidRPr="004A64DE">
              <w:rPr>
                <w:rFonts w:ascii="Times New Roman" w:hAnsi="Times New Roman" w:cs="Times New Roman"/>
                <w:sz w:val="24"/>
                <w:szCs w:val="24"/>
              </w:rPr>
              <w:t xml:space="preserve"> Республику из государств-членов Евразийского экономического союза (далее - ЕАЭС);</w:t>
            </w:r>
          </w:p>
          <w:p w14:paraId="31BEE4C6"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xml:space="preserve">2) </w:t>
            </w:r>
            <w:r w:rsidRPr="004A64DE">
              <w:rPr>
                <w:rFonts w:ascii="Times New Roman" w:hAnsi="Times New Roman" w:cs="Times New Roman"/>
                <w:b/>
                <w:bCs/>
                <w:sz w:val="24"/>
                <w:szCs w:val="24"/>
              </w:rPr>
              <w:t>импортер</w:t>
            </w:r>
            <w:r w:rsidRPr="004A64DE">
              <w:rPr>
                <w:rFonts w:ascii="Times New Roman" w:hAnsi="Times New Roman" w:cs="Times New Roman"/>
                <w:sz w:val="24"/>
                <w:szCs w:val="24"/>
              </w:rPr>
              <w:t xml:space="preserve"> - налогоплательщик, осуществляющий ввоз подакцизной маркируемой алкогольной продукции из государств-членов ЕАЭС;</w:t>
            </w:r>
          </w:p>
          <w:p w14:paraId="035B46F7"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xml:space="preserve">3) </w:t>
            </w:r>
            <w:r w:rsidRPr="004A64DE">
              <w:rPr>
                <w:rFonts w:ascii="Times New Roman" w:hAnsi="Times New Roman" w:cs="Times New Roman"/>
                <w:b/>
                <w:bCs/>
                <w:sz w:val="24"/>
                <w:szCs w:val="24"/>
              </w:rPr>
              <w:t>уполномоченный налоговый орган</w:t>
            </w:r>
            <w:r w:rsidRPr="004A64DE">
              <w:rPr>
                <w:rFonts w:ascii="Times New Roman" w:hAnsi="Times New Roman" w:cs="Times New Roman"/>
                <w:sz w:val="24"/>
                <w:szCs w:val="24"/>
              </w:rPr>
              <w:t xml:space="preserve"> - центральный государственный орган налоговой службы </w:t>
            </w:r>
            <w:proofErr w:type="spellStart"/>
            <w:r w:rsidRPr="004A64DE">
              <w:rPr>
                <w:rFonts w:ascii="Times New Roman" w:hAnsi="Times New Roman" w:cs="Times New Roman"/>
                <w:sz w:val="24"/>
                <w:szCs w:val="24"/>
              </w:rPr>
              <w:t>Кыргызской</w:t>
            </w:r>
            <w:proofErr w:type="spellEnd"/>
            <w:r w:rsidRPr="004A64DE">
              <w:rPr>
                <w:rFonts w:ascii="Times New Roman" w:hAnsi="Times New Roman" w:cs="Times New Roman"/>
                <w:sz w:val="24"/>
                <w:szCs w:val="24"/>
              </w:rPr>
              <w:t xml:space="preserve"> Республики;</w:t>
            </w:r>
          </w:p>
          <w:p w14:paraId="5FBE2CB3"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lastRenderedPageBreak/>
              <w:t xml:space="preserve">4) </w:t>
            </w:r>
            <w:r w:rsidRPr="004A64DE">
              <w:rPr>
                <w:rFonts w:ascii="Times New Roman" w:hAnsi="Times New Roman" w:cs="Times New Roman"/>
                <w:b/>
                <w:bCs/>
                <w:sz w:val="24"/>
                <w:szCs w:val="24"/>
              </w:rPr>
              <w:t>налоговые органы</w:t>
            </w:r>
            <w:r w:rsidRPr="004A64DE">
              <w:rPr>
                <w:rFonts w:ascii="Times New Roman" w:hAnsi="Times New Roman" w:cs="Times New Roman"/>
                <w:sz w:val="24"/>
                <w:szCs w:val="24"/>
              </w:rPr>
              <w:t xml:space="preserve"> - территориальные и/или функциональные подразделения уполномоченного налогового органа;</w:t>
            </w:r>
          </w:p>
          <w:p w14:paraId="1DC5A6FF"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xml:space="preserve">5) </w:t>
            </w:r>
            <w:r w:rsidRPr="004A64DE">
              <w:rPr>
                <w:rFonts w:ascii="Times New Roman" w:hAnsi="Times New Roman" w:cs="Times New Roman"/>
                <w:b/>
                <w:bCs/>
                <w:sz w:val="24"/>
                <w:szCs w:val="24"/>
              </w:rPr>
              <w:t>лицевая карточка</w:t>
            </w:r>
            <w:r w:rsidRPr="004A64DE">
              <w:rPr>
                <w:rFonts w:ascii="Times New Roman" w:hAnsi="Times New Roman" w:cs="Times New Roman"/>
                <w:sz w:val="24"/>
                <w:szCs w:val="24"/>
              </w:rPr>
              <w:t xml:space="preserve"> - основной документ системы учета поступления, перечисления на бюджетный счет и возврата депозитных платежей, оформляемый для каждого импортера в отдельности.</w:t>
            </w:r>
          </w:p>
          <w:p w14:paraId="42A4418E"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xml:space="preserve">3. Термины и понятия, используемые в настоящем Порядке, применяются в значении, определенном настоящим Порядком. В случае отсутствия трактовки в настоящем Порядке термины и понятия применяются в значении, определенном соответствующим законодательством </w:t>
            </w:r>
            <w:proofErr w:type="spellStart"/>
            <w:r w:rsidRPr="004A64DE">
              <w:rPr>
                <w:rFonts w:ascii="Times New Roman" w:hAnsi="Times New Roman" w:cs="Times New Roman"/>
                <w:sz w:val="24"/>
                <w:szCs w:val="24"/>
              </w:rPr>
              <w:t>Кыргызской</w:t>
            </w:r>
            <w:proofErr w:type="spellEnd"/>
            <w:r w:rsidRPr="004A64DE">
              <w:rPr>
                <w:rFonts w:ascii="Times New Roman" w:hAnsi="Times New Roman" w:cs="Times New Roman"/>
                <w:sz w:val="24"/>
                <w:szCs w:val="24"/>
              </w:rPr>
              <w:t xml:space="preserve"> Республики и/или законодательством ЕАЭС.</w:t>
            </w:r>
          </w:p>
          <w:p w14:paraId="3273B1EA"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4. Депозитный платеж обеспечивает:</w:t>
            </w:r>
          </w:p>
          <w:p w14:paraId="1B7D22DF"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1) использование марок акцизного сбора в соответствии с их назначением;</w:t>
            </w:r>
          </w:p>
          <w:p w14:paraId="2AAF75B7"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2) вывоз импортером марок акцизного сбора для наклеивания на алкогольную продукцию на территории государств-членов ЕАЭС;</w:t>
            </w:r>
          </w:p>
          <w:p w14:paraId="2843C9DE" w14:textId="77777777" w:rsidR="00866D68" w:rsidRDefault="00866D68" w:rsidP="004A64DE">
            <w:pPr>
              <w:pStyle w:val="tkTekst"/>
              <w:spacing w:after="0"/>
              <w:rPr>
                <w:rFonts w:ascii="Times New Roman" w:hAnsi="Times New Roman" w:cs="Times New Roman"/>
                <w:sz w:val="24"/>
                <w:szCs w:val="24"/>
                <w:lang w:val="ky-KG"/>
              </w:rPr>
            </w:pPr>
            <w:r w:rsidRPr="004A64DE">
              <w:rPr>
                <w:rFonts w:ascii="Times New Roman" w:hAnsi="Times New Roman" w:cs="Times New Roman"/>
                <w:sz w:val="24"/>
                <w:szCs w:val="24"/>
              </w:rPr>
              <w:t>3) импорт алкогольной продукции, промаркированной марками акцизного сбора;</w:t>
            </w:r>
          </w:p>
          <w:p w14:paraId="4BA42210" w14:textId="77777777" w:rsidR="00B547A5" w:rsidRPr="00B547A5" w:rsidRDefault="00B547A5" w:rsidP="004A64DE">
            <w:pPr>
              <w:pStyle w:val="tkTekst"/>
              <w:spacing w:after="0"/>
              <w:rPr>
                <w:rFonts w:ascii="Times New Roman" w:hAnsi="Times New Roman" w:cs="Times New Roman"/>
                <w:sz w:val="24"/>
                <w:szCs w:val="24"/>
                <w:lang w:val="ky-KG"/>
              </w:rPr>
            </w:pPr>
          </w:p>
          <w:p w14:paraId="72BBA689" w14:textId="77777777" w:rsidR="00866D68" w:rsidRDefault="00866D68" w:rsidP="004A64DE">
            <w:pPr>
              <w:pStyle w:val="tkTekst"/>
              <w:spacing w:after="0"/>
              <w:rPr>
                <w:rFonts w:ascii="Times New Roman" w:hAnsi="Times New Roman" w:cs="Times New Roman"/>
                <w:sz w:val="24"/>
                <w:szCs w:val="24"/>
                <w:lang w:val="ky-KG"/>
              </w:rPr>
            </w:pPr>
            <w:r w:rsidRPr="004A64DE">
              <w:rPr>
                <w:rFonts w:ascii="Times New Roman" w:hAnsi="Times New Roman" w:cs="Times New Roman"/>
                <w:sz w:val="24"/>
                <w:szCs w:val="24"/>
              </w:rPr>
              <w:t>4) уплату косвенных налогов по импортированной алкогольной продукции;</w:t>
            </w:r>
          </w:p>
          <w:p w14:paraId="23F0D719"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xml:space="preserve">5) предоставление отчета импортеров о надлежащем использовании марок акцизного сбора при импорте алкогольной продукции в </w:t>
            </w:r>
            <w:proofErr w:type="spellStart"/>
            <w:r w:rsidRPr="004A64DE">
              <w:rPr>
                <w:rFonts w:ascii="Times New Roman" w:hAnsi="Times New Roman" w:cs="Times New Roman"/>
                <w:sz w:val="24"/>
                <w:szCs w:val="24"/>
              </w:rPr>
              <w:t>Кыргызскую</w:t>
            </w:r>
            <w:proofErr w:type="spellEnd"/>
            <w:r w:rsidRPr="004A64DE">
              <w:rPr>
                <w:rFonts w:ascii="Times New Roman" w:hAnsi="Times New Roman" w:cs="Times New Roman"/>
                <w:sz w:val="24"/>
                <w:szCs w:val="24"/>
              </w:rPr>
              <w:t xml:space="preserve"> Республику из стран-членов ЕАЭС;</w:t>
            </w:r>
          </w:p>
          <w:p w14:paraId="6978A156" w14:textId="77777777" w:rsidR="00866D68" w:rsidRDefault="00866D68" w:rsidP="004A64DE">
            <w:pPr>
              <w:pStyle w:val="tkTekst"/>
              <w:spacing w:after="0"/>
              <w:rPr>
                <w:rFonts w:ascii="Times New Roman" w:hAnsi="Times New Roman" w:cs="Times New Roman"/>
                <w:sz w:val="24"/>
                <w:szCs w:val="24"/>
                <w:lang w:val="ky-KG"/>
              </w:rPr>
            </w:pPr>
            <w:r w:rsidRPr="004A64DE">
              <w:rPr>
                <w:rFonts w:ascii="Times New Roman" w:hAnsi="Times New Roman" w:cs="Times New Roman"/>
                <w:sz w:val="24"/>
                <w:szCs w:val="24"/>
              </w:rPr>
              <w:t>6) возврат импортером испорченных и (или) неиспользованных марок акцизного сбора.</w:t>
            </w:r>
          </w:p>
          <w:p w14:paraId="53D2567A" w14:textId="1E9F7916" w:rsidR="00866D68" w:rsidRDefault="00866D68" w:rsidP="004A64DE">
            <w:pPr>
              <w:pStyle w:val="tkTekst"/>
              <w:spacing w:after="0"/>
              <w:rPr>
                <w:rFonts w:ascii="Times New Roman" w:hAnsi="Times New Roman" w:cs="Times New Roman"/>
                <w:sz w:val="24"/>
                <w:szCs w:val="24"/>
                <w:lang w:val="ky-KG"/>
              </w:rPr>
            </w:pPr>
          </w:p>
          <w:p w14:paraId="66F50C38" w14:textId="77777777" w:rsidR="00D805AA" w:rsidRDefault="00D805AA" w:rsidP="004A64DE">
            <w:pPr>
              <w:pStyle w:val="tkTekst"/>
              <w:spacing w:after="0"/>
              <w:rPr>
                <w:rFonts w:ascii="Times New Roman" w:hAnsi="Times New Roman" w:cs="Times New Roman"/>
                <w:sz w:val="24"/>
                <w:szCs w:val="24"/>
                <w:lang w:val="ky-KG"/>
              </w:rPr>
            </w:pPr>
          </w:p>
          <w:p w14:paraId="474C7849" w14:textId="77777777" w:rsidR="00B547A5" w:rsidRPr="004A64DE" w:rsidRDefault="00B547A5" w:rsidP="004A64DE">
            <w:pPr>
              <w:pStyle w:val="tkTekst"/>
              <w:spacing w:after="0"/>
              <w:rPr>
                <w:rFonts w:ascii="Times New Roman" w:hAnsi="Times New Roman" w:cs="Times New Roman"/>
                <w:sz w:val="24"/>
                <w:szCs w:val="24"/>
                <w:lang w:val="ky-KG"/>
              </w:rPr>
            </w:pPr>
          </w:p>
          <w:p w14:paraId="5BAF6CEC" w14:textId="77777777" w:rsidR="00866D68" w:rsidRPr="004A64DE" w:rsidRDefault="00866D68" w:rsidP="004A64DE">
            <w:pPr>
              <w:pStyle w:val="tkZagolovok2"/>
              <w:spacing w:before="0"/>
              <w:rPr>
                <w:rFonts w:ascii="Times New Roman" w:hAnsi="Times New Roman" w:cs="Times New Roman"/>
              </w:rPr>
            </w:pPr>
            <w:r w:rsidRPr="004A64DE">
              <w:rPr>
                <w:rFonts w:ascii="Times New Roman" w:hAnsi="Times New Roman" w:cs="Times New Roman"/>
              </w:rPr>
              <w:t>2. Применение депозитного платежа</w:t>
            </w:r>
          </w:p>
          <w:p w14:paraId="73F282DB" w14:textId="77777777" w:rsidR="00866D68" w:rsidRDefault="00866D68" w:rsidP="004A64DE">
            <w:pPr>
              <w:pStyle w:val="tkTekst"/>
              <w:spacing w:after="0"/>
              <w:rPr>
                <w:rFonts w:ascii="Times New Roman" w:hAnsi="Times New Roman" w:cs="Times New Roman"/>
                <w:sz w:val="24"/>
                <w:szCs w:val="24"/>
                <w:lang w:val="ky-KG"/>
              </w:rPr>
            </w:pPr>
            <w:r w:rsidRPr="004A64DE">
              <w:rPr>
                <w:rFonts w:ascii="Times New Roman" w:hAnsi="Times New Roman" w:cs="Times New Roman"/>
                <w:sz w:val="24"/>
                <w:szCs w:val="24"/>
              </w:rPr>
              <w:t xml:space="preserve">5. Налогоплательщик, осуществляющий ввоз маркируемой алкогольной продукции из государств-членов ЕАЭС, дополнительно к документам, представляемым при </w:t>
            </w:r>
            <w:r w:rsidRPr="004A64DE">
              <w:rPr>
                <w:rFonts w:ascii="Times New Roman" w:hAnsi="Times New Roman" w:cs="Times New Roman"/>
                <w:sz w:val="24"/>
                <w:szCs w:val="24"/>
              </w:rPr>
              <w:lastRenderedPageBreak/>
              <w:t>получении акцизных марок, представляет в уполномоченный налоговый орган следующие документы:</w:t>
            </w:r>
          </w:p>
          <w:p w14:paraId="399305B1" w14:textId="77777777" w:rsidR="00B547A5" w:rsidRPr="00B547A5" w:rsidRDefault="00B547A5" w:rsidP="004A64DE">
            <w:pPr>
              <w:pStyle w:val="tkTekst"/>
              <w:spacing w:after="0"/>
              <w:rPr>
                <w:rFonts w:ascii="Times New Roman" w:hAnsi="Times New Roman" w:cs="Times New Roman"/>
                <w:sz w:val="24"/>
                <w:szCs w:val="24"/>
                <w:lang w:val="ky-KG"/>
              </w:rPr>
            </w:pPr>
          </w:p>
          <w:p w14:paraId="584E3423" w14:textId="77777777" w:rsidR="00866D68" w:rsidRDefault="00866D68" w:rsidP="004A64DE">
            <w:pPr>
              <w:pStyle w:val="tkTekst"/>
              <w:spacing w:after="0"/>
              <w:rPr>
                <w:rFonts w:ascii="Times New Roman" w:hAnsi="Times New Roman" w:cs="Times New Roman"/>
                <w:sz w:val="24"/>
                <w:szCs w:val="24"/>
                <w:lang w:val="ky-KG"/>
              </w:rPr>
            </w:pPr>
            <w:r w:rsidRPr="004A64DE">
              <w:rPr>
                <w:rFonts w:ascii="Times New Roman" w:hAnsi="Times New Roman" w:cs="Times New Roman"/>
                <w:sz w:val="24"/>
                <w:szCs w:val="24"/>
              </w:rPr>
              <w:t xml:space="preserve">1) обязательство о целевом использовании акцизных марок при импорте алкогольной продукции в </w:t>
            </w:r>
            <w:proofErr w:type="spellStart"/>
            <w:r w:rsidRPr="004A64DE">
              <w:rPr>
                <w:rFonts w:ascii="Times New Roman" w:hAnsi="Times New Roman" w:cs="Times New Roman"/>
                <w:sz w:val="24"/>
                <w:szCs w:val="24"/>
              </w:rPr>
              <w:t>Кыргызскую</w:t>
            </w:r>
            <w:proofErr w:type="spellEnd"/>
            <w:r w:rsidRPr="004A64DE">
              <w:rPr>
                <w:rFonts w:ascii="Times New Roman" w:hAnsi="Times New Roman" w:cs="Times New Roman"/>
                <w:sz w:val="24"/>
                <w:szCs w:val="24"/>
              </w:rPr>
              <w:t xml:space="preserve"> Республику из государств-членов ЕАЭС по форме согласно приложению 1 к настоящему Порядку (далее - обязательство);</w:t>
            </w:r>
          </w:p>
          <w:p w14:paraId="4B32FE94" w14:textId="77777777" w:rsidR="00B547A5" w:rsidRPr="00B547A5" w:rsidRDefault="00B547A5" w:rsidP="004A64DE">
            <w:pPr>
              <w:pStyle w:val="tkTekst"/>
              <w:spacing w:after="0"/>
              <w:rPr>
                <w:rFonts w:ascii="Times New Roman" w:hAnsi="Times New Roman" w:cs="Times New Roman"/>
                <w:sz w:val="24"/>
                <w:szCs w:val="24"/>
                <w:lang w:val="ky-KG"/>
              </w:rPr>
            </w:pPr>
          </w:p>
          <w:p w14:paraId="7E5D41C3"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2) платежный документ, подтверждающий внесение денег на депозитный счет уполномоченного налогового органа для обеспечения исполнения обязательства.</w:t>
            </w:r>
          </w:p>
          <w:p w14:paraId="5AB0D96A"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xml:space="preserve">6. Обязательство обеспечивается путем внесения денежных средств на депозитный счет уполномоченного налогового органа в размере, установленном Правительством </w:t>
            </w:r>
            <w:proofErr w:type="spellStart"/>
            <w:r w:rsidRPr="004A64DE">
              <w:rPr>
                <w:rFonts w:ascii="Times New Roman" w:hAnsi="Times New Roman" w:cs="Times New Roman"/>
                <w:sz w:val="24"/>
                <w:szCs w:val="24"/>
              </w:rPr>
              <w:t>Кыргызской</w:t>
            </w:r>
            <w:proofErr w:type="spellEnd"/>
            <w:r w:rsidRPr="004A64DE">
              <w:rPr>
                <w:rFonts w:ascii="Times New Roman" w:hAnsi="Times New Roman" w:cs="Times New Roman"/>
                <w:sz w:val="24"/>
                <w:szCs w:val="24"/>
              </w:rPr>
              <w:t xml:space="preserve"> Республики.</w:t>
            </w:r>
          </w:p>
          <w:p w14:paraId="4D918FD9"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xml:space="preserve">7. Внесение денег на депозитный счет производится в национальной валюте </w:t>
            </w:r>
            <w:proofErr w:type="spellStart"/>
            <w:r w:rsidRPr="004A64DE">
              <w:rPr>
                <w:rFonts w:ascii="Times New Roman" w:hAnsi="Times New Roman" w:cs="Times New Roman"/>
                <w:sz w:val="24"/>
                <w:szCs w:val="24"/>
              </w:rPr>
              <w:t>Кыргызской</w:t>
            </w:r>
            <w:proofErr w:type="spellEnd"/>
            <w:r w:rsidRPr="004A64DE">
              <w:rPr>
                <w:rFonts w:ascii="Times New Roman" w:hAnsi="Times New Roman" w:cs="Times New Roman"/>
                <w:sz w:val="24"/>
                <w:szCs w:val="24"/>
              </w:rPr>
              <w:t xml:space="preserve"> Республики.</w:t>
            </w:r>
          </w:p>
          <w:p w14:paraId="64485797" w14:textId="77777777" w:rsidR="00866D68" w:rsidRDefault="00866D68" w:rsidP="004A64DE">
            <w:pPr>
              <w:pStyle w:val="tkTekst"/>
              <w:spacing w:after="0"/>
              <w:rPr>
                <w:rFonts w:ascii="Times New Roman" w:hAnsi="Times New Roman" w:cs="Times New Roman"/>
                <w:sz w:val="24"/>
                <w:szCs w:val="24"/>
                <w:lang w:val="ky-KG"/>
              </w:rPr>
            </w:pPr>
            <w:r w:rsidRPr="004A64DE">
              <w:rPr>
                <w:rFonts w:ascii="Times New Roman" w:hAnsi="Times New Roman" w:cs="Times New Roman"/>
                <w:sz w:val="24"/>
                <w:szCs w:val="24"/>
              </w:rPr>
              <w:t>8. При неполном представлении документов, указанных в настоящем Порядке, акцизные марки не выдаются.</w:t>
            </w:r>
          </w:p>
          <w:p w14:paraId="46551AF0" w14:textId="77777777" w:rsidR="00B547A5" w:rsidRPr="00B547A5" w:rsidRDefault="00B547A5" w:rsidP="004A64DE">
            <w:pPr>
              <w:pStyle w:val="tkTekst"/>
              <w:spacing w:after="0"/>
              <w:rPr>
                <w:rFonts w:ascii="Times New Roman" w:hAnsi="Times New Roman" w:cs="Times New Roman"/>
                <w:sz w:val="24"/>
                <w:szCs w:val="24"/>
                <w:lang w:val="ky-KG"/>
              </w:rPr>
            </w:pPr>
          </w:p>
          <w:p w14:paraId="49F75648" w14:textId="77777777" w:rsidR="00866D68" w:rsidRDefault="00866D68" w:rsidP="004A64DE">
            <w:pPr>
              <w:pStyle w:val="tkTekst"/>
              <w:spacing w:after="0"/>
              <w:rPr>
                <w:rFonts w:ascii="Times New Roman" w:hAnsi="Times New Roman" w:cs="Times New Roman"/>
                <w:sz w:val="24"/>
                <w:szCs w:val="24"/>
                <w:lang w:val="ky-KG"/>
              </w:rPr>
            </w:pPr>
            <w:r w:rsidRPr="004A64DE">
              <w:rPr>
                <w:rFonts w:ascii="Times New Roman" w:hAnsi="Times New Roman" w:cs="Times New Roman"/>
                <w:sz w:val="24"/>
                <w:szCs w:val="24"/>
              </w:rPr>
              <w:t>9. Копии документов, указанных в пункте 5 настоящего Порядка, хранятся в налоговых органах.</w:t>
            </w:r>
          </w:p>
          <w:p w14:paraId="30B5F3FB" w14:textId="77777777" w:rsidR="00B547A5" w:rsidRPr="00B547A5" w:rsidRDefault="00B547A5" w:rsidP="004A64DE">
            <w:pPr>
              <w:pStyle w:val="tkTekst"/>
              <w:spacing w:after="0"/>
              <w:rPr>
                <w:rFonts w:ascii="Times New Roman" w:hAnsi="Times New Roman" w:cs="Times New Roman"/>
                <w:sz w:val="24"/>
                <w:szCs w:val="24"/>
                <w:lang w:val="ky-KG"/>
              </w:rPr>
            </w:pPr>
          </w:p>
          <w:p w14:paraId="4F5DA645" w14:textId="77777777" w:rsidR="00866D68" w:rsidRPr="004A64DE" w:rsidRDefault="00866D68" w:rsidP="004A64DE">
            <w:pPr>
              <w:pStyle w:val="tkZagolovok2"/>
              <w:spacing w:before="0"/>
              <w:rPr>
                <w:rFonts w:ascii="Times New Roman" w:hAnsi="Times New Roman" w:cs="Times New Roman"/>
              </w:rPr>
            </w:pPr>
            <w:r w:rsidRPr="004A64DE">
              <w:rPr>
                <w:rFonts w:ascii="Times New Roman" w:hAnsi="Times New Roman" w:cs="Times New Roman"/>
              </w:rPr>
              <w:t>3. Администрирование депозитного платежа</w:t>
            </w:r>
          </w:p>
          <w:p w14:paraId="56C086D9"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xml:space="preserve">10. Импортер маркируемой алкогольной продукции в срок не позднее 6 (шесть) месяцев с месяца, в котором вынесено решение на получение акцизных марок и/или решение на отправку акцизных марок зарубежным заводам-производителям, обязан представить в уполномоченный налоговый орган отчет о надлежащем использовании акцизных марок при импорте маркируемой алкогольной продукции в </w:t>
            </w:r>
            <w:proofErr w:type="spellStart"/>
            <w:r w:rsidRPr="004A64DE">
              <w:rPr>
                <w:rFonts w:ascii="Times New Roman" w:hAnsi="Times New Roman" w:cs="Times New Roman"/>
                <w:sz w:val="24"/>
                <w:szCs w:val="24"/>
              </w:rPr>
              <w:t>Кыргызскую</w:t>
            </w:r>
            <w:proofErr w:type="spellEnd"/>
            <w:r w:rsidRPr="004A64DE">
              <w:rPr>
                <w:rFonts w:ascii="Times New Roman" w:hAnsi="Times New Roman" w:cs="Times New Roman"/>
                <w:sz w:val="24"/>
                <w:szCs w:val="24"/>
              </w:rPr>
              <w:t xml:space="preserve"> Республику из государств-членов ЕАЭС (далее - Отчет) в двух экземплярах по форме согласно приложению 2 к настоящему Порядку, с приложением следующих документов:</w:t>
            </w:r>
          </w:p>
          <w:p w14:paraId="33020E3F"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lastRenderedPageBreak/>
              <w:t>1) копия заявления о ввозе товаров и уплате косвенных налогов, подтвержденная налоговыми органами по месту налоговой регистрации в установленном порядке;</w:t>
            </w:r>
          </w:p>
          <w:p w14:paraId="70E95170"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xml:space="preserve">2) выписка банка, подтверждающая фактическую уплату косвенных налогов по импортированным товарам, и (или) иной платежный документ, предусмотренный банковским законодательством </w:t>
            </w:r>
            <w:proofErr w:type="spellStart"/>
            <w:r w:rsidRPr="004A64DE">
              <w:rPr>
                <w:rFonts w:ascii="Times New Roman" w:hAnsi="Times New Roman" w:cs="Times New Roman"/>
                <w:sz w:val="24"/>
                <w:szCs w:val="24"/>
              </w:rPr>
              <w:t>Кыргызской</w:t>
            </w:r>
            <w:proofErr w:type="spellEnd"/>
            <w:r w:rsidRPr="004A64DE">
              <w:rPr>
                <w:rFonts w:ascii="Times New Roman" w:hAnsi="Times New Roman" w:cs="Times New Roman"/>
                <w:sz w:val="24"/>
                <w:szCs w:val="24"/>
              </w:rPr>
              <w:t xml:space="preserve"> Республики, подтверждающий исполнение налогового обязательства по уплате косвенных налогов по импортированным товарам;</w:t>
            </w:r>
          </w:p>
          <w:p w14:paraId="41E62BA0"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xml:space="preserve">3) копии товаросопроводительных документов, подтверждающих перемещение маркируемой алкогольной продукции из государств-членов ЕАЭС на территорию </w:t>
            </w:r>
            <w:proofErr w:type="spellStart"/>
            <w:r w:rsidRPr="004A64DE">
              <w:rPr>
                <w:rFonts w:ascii="Times New Roman" w:hAnsi="Times New Roman" w:cs="Times New Roman"/>
                <w:sz w:val="24"/>
                <w:szCs w:val="24"/>
              </w:rPr>
              <w:t>Кыргызской</w:t>
            </w:r>
            <w:proofErr w:type="spellEnd"/>
            <w:r w:rsidRPr="004A64DE">
              <w:rPr>
                <w:rFonts w:ascii="Times New Roman" w:hAnsi="Times New Roman" w:cs="Times New Roman"/>
                <w:sz w:val="24"/>
                <w:szCs w:val="24"/>
              </w:rPr>
              <w:t xml:space="preserve"> Республики;</w:t>
            </w:r>
          </w:p>
          <w:p w14:paraId="36246F5E"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4) копии счетов-фактур, оформленных в соответствии с законодательством государства-члена ЕАЭС при отгрузке товаров, в случае, если их выставление (выписка) предусмотрено законодательством государства-члена ЕАЭС;</w:t>
            </w:r>
          </w:p>
          <w:p w14:paraId="2ED1459C"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xml:space="preserve">5) копия документа уполномоченного органа государства-члена ЕАЭС о регистрации поставщика алкогольной продукции в качестве производителя или оптового </w:t>
            </w:r>
            <w:proofErr w:type="spellStart"/>
            <w:r w:rsidRPr="004A64DE">
              <w:rPr>
                <w:rFonts w:ascii="Times New Roman" w:hAnsi="Times New Roman" w:cs="Times New Roman"/>
                <w:sz w:val="24"/>
                <w:szCs w:val="24"/>
              </w:rPr>
              <w:t>реализатора</w:t>
            </w:r>
            <w:proofErr w:type="spellEnd"/>
            <w:r w:rsidRPr="004A64DE">
              <w:rPr>
                <w:rFonts w:ascii="Times New Roman" w:hAnsi="Times New Roman" w:cs="Times New Roman"/>
                <w:sz w:val="24"/>
                <w:szCs w:val="24"/>
              </w:rPr>
              <w:t xml:space="preserve"> маркируемой алкогольной продукции;</w:t>
            </w:r>
          </w:p>
          <w:p w14:paraId="2D68510F" w14:textId="77777777" w:rsidR="00866D68" w:rsidRDefault="00866D68" w:rsidP="004A64DE">
            <w:pPr>
              <w:pStyle w:val="tkTekst"/>
              <w:spacing w:after="0"/>
              <w:rPr>
                <w:rFonts w:ascii="Times New Roman" w:hAnsi="Times New Roman" w:cs="Times New Roman"/>
                <w:sz w:val="24"/>
                <w:szCs w:val="24"/>
                <w:lang w:val="ky-KG"/>
              </w:rPr>
            </w:pPr>
            <w:r w:rsidRPr="004A64DE">
              <w:rPr>
                <w:rFonts w:ascii="Times New Roman" w:hAnsi="Times New Roman" w:cs="Times New Roman"/>
                <w:sz w:val="24"/>
                <w:szCs w:val="24"/>
              </w:rPr>
              <w:t>6) справка от производителя маркируемой алкогольной продукции государства-члена ЕАЭС о наклеенных акцизных марках на импортируемую алкогольную продукцию, с указанием вида, наименования, объема алкогольной продукции, а также серии и диапазона номеров и количества акцизных марок, с печатью и подписью руководителя.</w:t>
            </w:r>
          </w:p>
          <w:p w14:paraId="15FA68B2" w14:textId="77777777" w:rsidR="00377430" w:rsidRPr="00377430" w:rsidRDefault="00377430" w:rsidP="004A64DE">
            <w:pPr>
              <w:pStyle w:val="tkTekst"/>
              <w:spacing w:after="0"/>
              <w:rPr>
                <w:rFonts w:ascii="Times New Roman" w:hAnsi="Times New Roman" w:cs="Times New Roman"/>
                <w:sz w:val="24"/>
                <w:szCs w:val="24"/>
                <w:lang w:val="ky-KG"/>
              </w:rPr>
            </w:pPr>
          </w:p>
          <w:p w14:paraId="428F29A3"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11. Один экземпляр Отчета остается в уполномоченном налоговом органе, второй экземпляр вручается (направляется) импортеру либо его представителю.</w:t>
            </w:r>
          </w:p>
          <w:p w14:paraId="093D3C2B"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xml:space="preserve">12. Уполномоченный налоговый орган осуществляет учет и контроль за исполнением обязательств по внесенным импортером денежных средств на депозитный счет. Для учета внесенных импортером денежных средств уполномоченный </w:t>
            </w:r>
            <w:r w:rsidRPr="004A64DE">
              <w:rPr>
                <w:rFonts w:ascii="Times New Roman" w:hAnsi="Times New Roman" w:cs="Times New Roman"/>
                <w:sz w:val="24"/>
                <w:szCs w:val="24"/>
              </w:rPr>
              <w:lastRenderedPageBreak/>
              <w:t>налоговый орган ведет лицевые карточки по суммам исполнения обязательства (далее - лицевая карточка).</w:t>
            </w:r>
          </w:p>
          <w:p w14:paraId="0D39EAF5"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13. Лицевая карточка предназначена для:</w:t>
            </w:r>
          </w:p>
          <w:p w14:paraId="01F7685D"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1) учета денежных средств, внесенных на депозитный счет уполномоченного налогового органа;</w:t>
            </w:r>
          </w:p>
          <w:p w14:paraId="0B6B6379"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2) своевременного зачисления сумм депозитного платежа с депозитного счета уполномоченного налогового органа в доход государственного бюджета по неисполненным обязательствам импортеров;</w:t>
            </w:r>
          </w:p>
          <w:p w14:paraId="31D3C877"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3) возврата (зачета) денежных средств, внесенных на депозитный счет уполномоченного налогового органа, на банковские счета налогоплательщика по исполненным обязательствам или в счет другого обязательства.</w:t>
            </w:r>
          </w:p>
          <w:p w14:paraId="24BE4DD9"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14. Лицевая карточка по депозитным платежам открывается в отдельности на каждого налогоплательщика для учета сумм, внесенных на депозитный счет уполномоченного налогового органа на основании принятого обязательства.</w:t>
            </w:r>
          </w:p>
          <w:p w14:paraId="33BD3325"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15. Уполномоченным налоговым органом ведется реестр платежных документов, где указываются суммы депозитных платежей, внесенных налогоплательщиком на депозитный счет.</w:t>
            </w:r>
          </w:p>
          <w:p w14:paraId="7C5FE233"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16. Основанием для открытия лицевой карточки является внесение налогоплательщиком денежных средств на депозитный счет уполномоченного налогового органа.</w:t>
            </w:r>
          </w:p>
          <w:p w14:paraId="0575B93A"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17. Лицевая карточка по депозитным платежам открывается на каждый календарный год. Остаток средств переносится на следующий год. При открытии для налогоплательщика лицевой карточки по депозитным платежам в обязательном порядке указываются следующие реквизиты:</w:t>
            </w:r>
          </w:p>
          <w:p w14:paraId="104F9727"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полное наименование налогоплательщика;</w:t>
            </w:r>
          </w:p>
          <w:p w14:paraId="586665AB"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ИНН налогоплательщика;</w:t>
            </w:r>
          </w:p>
          <w:p w14:paraId="6B573B4B"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 юридический адрес.</w:t>
            </w:r>
          </w:p>
          <w:p w14:paraId="0C8A94D9" w14:textId="77777777" w:rsidR="00866D68" w:rsidRPr="004A64DE" w:rsidRDefault="00866D68" w:rsidP="004A64DE">
            <w:pPr>
              <w:pStyle w:val="tkTekst"/>
              <w:spacing w:after="0"/>
              <w:rPr>
                <w:rFonts w:ascii="Times New Roman" w:hAnsi="Times New Roman" w:cs="Times New Roman"/>
                <w:sz w:val="24"/>
                <w:szCs w:val="24"/>
              </w:rPr>
            </w:pPr>
            <w:r w:rsidRPr="004A64DE">
              <w:rPr>
                <w:rFonts w:ascii="Times New Roman" w:hAnsi="Times New Roman" w:cs="Times New Roman"/>
                <w:sz w:val="24"/>
                <w:szCs w:val="24"/>
              </w:rPr>
              <w:t>18. Депозитный платеж подлежит возврату импортеру не позднее 30 (тридцать) календарных дней после подачи в уполномоченный налоговый орган письменного заявления о возврате депозитного платежа, при условии:</w:t>
            </w:r>
          </w:p>
          <w:p w14:paraId="3B7D1230" w14:textId="77777777" w:rsidR="00866D68" w:rsidRDefault="00866D68" w:rsidP="004A64DE">
            <w:pPr>
              <w:pStyle w:val="tkTekst"/>
              <w:spacing w:after="0"/>
              <w:rPr>
                <w:rFonts w:ascii="Times New Roman" w:hAnsi="Times New Roman" w:cs="Times New Roman"/>
                <w:sz w:val="24"/>
                <w:szCs w:val="24"/>
                <w:lang w:val="ky-KG"/>
              </w:rPr>
            </w:pPr>
            <w:r w:rsidRPr="004A64DE">
              <w:rPr>
                <w:rFonts w:ascii="Times New Roman" w:hAnsi="Times New Roman" w:cs="Times New Roman"/>
                <w:sz w:val="24"/>
                <w:szCs w:val="24"/>
              </w:rPr>
              <w:lastRenderedPageBreak/>
              <w:t xml:space="preserve">- представления соответствующей отчетности о надлежащем использовании акцизных марок при импорте маркируемой алкогольной продукции в </w:t>
            </w:r>
            <w:proofErr w:type="spellStart"/>
            <w:r w:rsidRPr="004A64DE">
              <w:rPr>
                <w:rFonts w:ascii="Times New Roman" w:hAnsi="Times New Roman" w:cs="Times New Roman"/>
                <w:sz w:val="24"/>
                <w:szCs w:val="24"/>
              </w:rPr>
              <w:t>Кыргызскую</w:t>
            </w:r>
            <w:proofErr w:type="spellEnd"/>
            <w:r w:rsidRPr="004A64DE">
              <w:rPr>
                <w:rFonts w:ascii="Times New Roman" w:hAnsi="Times New Roman" w:cs="Times New Roman"/>
                <w:sz w:val="24"/>
                <w:szCs w:val="24"/>
              </w:rPr>
              <w:t xml:space="preserve"> Республику из государств-членов ЕАЭС;</w:t>
            </w:r>
          </w:p>
          <w:p w14:paraId="482F8E9C" w14:textId="77777777" w:rsidR="00C64C39" w:rsidRPr="00C64C39" w:rsidRDefault="00C64C39" w:rsidP="004A64DE">
            <w:pPr>
              <w:pStyle w:val="tkTekst"/>
              <w:spacing w:after="0"/>
              <w:rPr>
                <w:rFonts w:ascii="Times New Roman" w:hAnsi="Times New Roman" w:cs="Times New Roman"/>
                <w:sz w:val="24"/>
                <w:szCs w:val="24"/>
                <w:lang w:val="ky-KG"/>
              </w:rPr>
            </w:pPr>
          </w:p>
          <w:p w14:paraId="637EC1F9" w14:textId="77777777" w:rsidR="00866D68" w:rsidRDefault="00866D68" w:rsidP="004A64DE">
            <w:pPr>
              <w:pStyle w:val="tkTekst"/>
              <w:spacing w:after="0"/>
              <w:rPr>
                <w:rFonts w:ascii="Times New Roman" w:hAnsi="Times New Roman" w:cs="Times New Roman"/>
                <w:sz w:val="24"/>
                <w:szCs w:val="24"/>
                <w:lang w:val="ky-KG"/>
              </w:rPr>
            </w:pPr>
            <w:r w:rsidRPr="004A64DE">
              <w:rPr>
                <w:rFonts w:ascii="Times New Roman" w:hAnsi="Times New Roman" w:cs="Times New Roman"/>
                <w:sz w:val="24"/>
                <w:szCs w:val="24"/>
              </w:rPr>
              <w:t>- отсутствия налоговой задолженности по косвенным налогам.</w:t>
            </w:r>
          </w:p>
          <w:p w14:paraId="10E45C5B" w14:textId="77777777" w:rsidR="00C64C39" w:rsidRPr="00C64C39" w:rsidRDefault="00C64C39" w:rsidP="004A64DE">
            <w:pPr>
              <w:pStyle w:val="tkTekst"/>
              <w:spacing w:after="0"/>
              <w:rPr>
                <w:rFonts w:ascii="Times New Roman" w:hAnsi="Times New Roman" w:cs="Times New Roman"/>
                <w:sz w:val="24"/>
                <w:szCs w:val="24"/>
                <w:lang w:val="ky-KG"/>
              </w:rPr>
            </w:pPr>
          </w:p>
          <w:p w14:paraId="23B7BBF1" w14:textId="77777777" w:rsidR="00866D68" w:rsidRPr="00966ACA" w:rsidRDefault="00866D68" w:rsidP="004A64DE">
            <w:pPr>
              <w:pStyle w:val="tkTekst"/>
              <w:spacing w:after="0"/>
              <w:rPr>
                <w:rFonts w:ascii="Times New Roman" w:hAnsi="Times New Roman" w:cs="Times New Roman"/>
                <w:sz w:val="24"/>
                <w:szCs w:val="24"/>
                <w:lang w:val="ky-KG"/>
              </w:rPr>
            </w:pPr>
          </w:p>
          <w:tbl>
            <w:tblPr>
              <w:tblW w:w="5000" w:type="pct"/>
              <w:tblLayout w:type="fixed"/>
              <w:tblCellMar>
                <w:left w:w="0" w:type="dxa"/>
                <w:right w:w="0" w:type="dxa"/>
              </w:tblCellMar>
              <w:tblLook w:val="04A0" w:firstRow="1" w:lastRow="0" w:firstColumn="1" w:lastColumn="0" w:noHBand="0" w:noVBand="1"/>
            </w:tblPr>
            <w:tblGrid>
              <w:gridCol w:w="2296"/>
              <w:gridCol w:w="1969"/>
              <w:gridCol w:w="2297"/>
            </w:tblGrid>
            <w:tr w:rsidR="00866D68" w:rsidRPr="00966ACA" w14:paraId="5EF53713" w14:textId="77777777" w:rsidTr="00F0273B">
              <w:tc>
                <w:tcPr>
                  <w:tcW w:w="1750" w:type="pct"/>
                  <w:tcMar>
                    <w:top w:w="0" w:type="dxa"/>
                    <w:left w:w="108" w:type="dxa"/>
                    <w:bottom w:w="0" w:type="dxa"/>
                    <w:right w:w="108" w:type="dxa"/>
                  </w:tcMar>
                  <w:hideMark/>
                </w:tcPr>
                <w:p w14:paraId="5AB1DED2"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500" w:type="pct"/>
                  <w:tcMar>
                    <w:top w:w="0" w:type="dxa"/>
                    <w:left w:w="108" w:type="dxa"/>
                    <w:bottom w:w="0" w:type="dxa"/>
                    <w:right w:w="108" w:type="dxa"/>
                  </w:tcMar>
                  <w:hideMark/>
                </w:tcPr>
                <w:p w14:paraId="74BE090F"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750" w:type="pct"/>
                  <w:tcMar>
                    <w:top w:w="0" w:type="dxa"/>
                    <w:left w:w="108" w:type="dxa"/>
                    <w:bottom w:w="0" w:type="dxa"/>
                    <w:right w:w="108" w:type="dxa"/>
                  </w:tcMar>
                  <w:hideMark/>
                </w:tcPr>
                <w:p w14:paraId="396E7E6F" w14:textId="77777777" w:rsidR="00866D68" w:rsidRPr="00966ACA" w:rsidRDefault="00866D68" w:rsidP="00F0273B">
                  <w:pPr>
                    <w:pStyle w:val="tkGrif"/>
                    <w:spacing w:after="0" w:line="240" w:lineRule="auto"/>
                    <w:rPr>
                      <w:rFonts w:ascii="Times New Roman" w:hAnsi="Times New Roman" w:cs="Times New Roman"/>
                      <w:sz w:val="18"/>
                      <w:szCs w:val="18"/>
                    </w:rPr>
                  </w:pPr>
                  <w:r w:rsidRPr="00966ACA">
                    <w:rPr>
                      <w:rFonts w:ascii="Times New Roman" w:hAnsi="Times New Roman" w:cs="Times New Roman"/>
                      <w:sz w:val="18"/>
                      <w:szCs w:val="18"/>
                    </w:rPr>
                    <w:t>Приложение 1</w:t>
                  </w:r>
                  <w:r w:rsidRPr="00966ACA">
                    <w:rPr>
                      <w:rFonts w:ascii="Times New Roman" w:hAnsi="Times New Roman" w:cs="Times New Roman"/>
                      <w:sz w:val="18"/>
                      <w:szCs w:val="18"/>
                    </w:rPr>
                    <w:br/>
                    <w:t>к Временному порядку применения и администрирования депозитного платежа при ввозе маркируемой алкогольной продукции из государств-членов Евразийского экономического союза</w:t>
                  </w:r>
                </w:p>
              </w:tc>
            </w:tr>
          </w:tbl>
          <w:p w14:paraId="004EAA13" w14:textId="77777777" w:rsidR="00C64C39" w:rsidRDefault="00C64C39" w:rsidP="00966ACA">
            <w:pPr>
              <w:pStyle w:val="tkTekst"/>
              <w:spacing w:after="0"/>
              <w:rPr>
                <w:rFonts w:ascii="Times New Roman" w:hAnsi="Times New Roman" w:cs="Times New Roman"/>
                <w:sz w:val="18"/>
                <w:szCs w:val="18"/>
                <w:lang w:val="ky-KG"/>
              </w:rPr>
            </w:pPr>
          </w:p>
          <w:p w14:paraId="64DF4A08" w14:textId="77777777" w:rsidR="00C64C39" w:rsidRDefault="00C64C39" w:rsidP="00966ACA">
            <w:pPr>
              <w:pStyle w:val="tkTekst"/>
              <w:spacing w:after="0"/>
              <w:rPr>
                <w:rFonts w:ascii="Times New Roman" w:hAnsi="Times New Roman" w:cs="Times New Roman"/>
                <w:sz w:val="18"/>
                <w:szCs w:val="18"/>
                <w:lang w:val="ky-KG"/>
              </w:rPr>
            </w:pPr>
          </w:p>
          <w:p w14:paraId="6527F869"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Форма</w:t>
            </w:r>
          </w:p>
          <w:tbl>
            <w:tblPr>
              <w:tblW w:w="5000" w:type="pct"/>
              <w:tblLayout w:type="fixed"/>
              <w:tblCellMar>
                <w:left w:w="0" w:type="dxa"/>
                <w:right w:w="0" w:type="dxa"/>
              </w:tblCellMar>
              <w:tblLook w:val="04A0" w:firstRow="1" w:lastRow="0" w:firstColumn="1" w:lastColumn="0" w:noHBand="0" w:noVBand="1"/>
            </w:tblPr>
            <w:tblGrid>
              <w:gridCol w:w="2218"/>
              <w:gridCol w:w="1751"/>
              <w:gridCol w:w="2593"/>
            </w:tblGrid>
            <w:tr w:rsidR="00866D68" w:rsidRPr="00966ACA" w14:paraId="36A5BF2A" w14:textId="77777777" w:rsidTr="00F0273B">
              <w:tc>
                <w:tcPr>
                  <w:tcW w:w="1690" w:type="pct"/>
                  <w:tcMar>
                    <w:top w:w="0" w:type="dxa"/>
                    <w:left w:w="108" w:type="dxa"/>
                    <w:bottom w:w="0" w:type="dxa"/>
                    <w:right w:w="108" w:type="dxa"/>
                  </w:tcMar>
                  <w:hideMark/>
                </w:tcPr>
                <w:p w14:paraId="4971C4C3"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334" w:type="pct"/>
                  <w:tcMar>
                    <w:top w:w="0" w:type="dxa"/>
                    <w:left w:w="108" w:type="dxa"/>
                    <w:bottom w:w="0" w:type="dxa"/>
                    <w:right w:w="108" w:type="dxa"/>
                  </w:tcMar>
                  <w:hideMark/>
                </w:tcPr>
                <w:p w14:paraId="2C9646E8"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976" w:type="pct"/>
                  <w:tcMar>
                    <w:top w:w="0" w:type="dxa"/>
                    <w:left w:w="108" w:type="dxa"/>
                    <w:bottom w:w="0" w:type="dxa"/>
                    <w:right w:w="108" w:type="dxa"/>
                  </w:tcMar>
                  <w:hideMark/>
                </w:tcPr>
                <w:p w14:paraId="1C2AF27F" w14:textId="77777777" w:rsidR="00866D68" w:rsidRPr="00966ACA" w:rsidRDefault="00866D68" w:rsidP="00F0273B">
                  <w:pPr>
                    <w:pStyle w:val="tkTekst"/>
                    <w:spacing w:after="0" w:line="240" w:lineRule="auto"/>
                    <w:ind w:firstLine="0"/>
                    <w:jc w:val="left"/>
                    <w:rPr>
                      <w:rFonts w:ascii="Times New Roman" w:hAnsi="Times New Roman" w:cs="Times New Roman"/>
                      <w:sz w:val="18"/>
                      <w:szCs w:val="18"/>
                    </w:rPr>
                  </w:pPr>
                  <w:r w:rsidRPr="00966ACA">
                    <w:rPr>
                      <w:rFonts w:ascii="Times New Roman" w:hAnsi="Times New Roman" w:cs="Times New Roman"/>
                      <w:sz w:val="18"/>
                      <w:szCs w:val="18"/>
                    </w:rPr>
                    <w:t>_______________________________________________</w:t>
                  </w:r>
                  <w:r w:rsidRPr="00966ACA">
                    <w:rPr>
                      <w:rFonts w:ascii="Times New Roman" w:hAnsi="Times New Roman" w:cs="Times New Roman"/>
                      <w:sz w:val="18"/>
                      <w:szCs w:val="18"/>
                    </w:rPr>
                    <w:br/>
                    <w:t>(налоговый орган)</w:t>
                  </w:r>
                </w:p>
              </w:tc>
            </w:tr>
            <w:tr w:rsidR="00866D68" w:rsidRPr="00966ACA" w14:paraId="7842B272" w14:textId="77777777" w:rsidTr="00F0273B">
              <w:tc>
                <w:tcPr>
                  <w:tcW w:w="1690" w:type="pct"/>
                  <w:tcMar>
                    <w:top w:w="0" w:type="dxa"/>
                    <w:left w:w="108" w:type="dxa"/>
                    <w:bottom w:w="0" w:type="dxa"/>
                    <w:right w:w="108" w:type="dxa"/>
                  </w:tcMar>
                  <w:hideMark/>
                </w:tcPr>
                <w:p w14:paraId="0FA37D9C"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334" w:type="pct"/>
                  <w:tcMar>
                    <w:top w:w="0" w:type="dxa"/>
                    <w:left w:w="108" w:type="dxa"/>
                    <w:bottom w:w="0" w:type="dxa"/>
                    <w:right w:w="108" w:type="dxa"/>
                  </w:tcMar>
                  <w:hideMark/>
                </w:tcPr>
                <w:p w14:paraId="0E168ADD"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976" w:type="pct"/>
                  <w:tcMar>
                    <w:top w:w="0" w:type="dxa"/>
                    <w:left w:w="108" w:type="dxa"/>
                    <w:bottom w:w="0" w:type="dxa"/>
                    <w:right w:w="108" w:type="dxa"/>
                  </w:tcMar>
                  <w:hideMark/>
                </w:tcPr>
                <w:p w14:paraId="11D9F4D0" w14:textId="77777777" w:rsidR="00866D68" w:rsidRDefault="00866D68" w:rsidP="00F0273B">
                  <w:pPr>
                    <w:pStyle w:val="tkTekst"/>
                    <w:pBdr>
                      <w:bottom w:val="single" w:sz="12" w:space="1" w:color="auto"/>
                    </w:pBdr>
                    <w:spacing w:after="0" w:line="240" w:lineRule="auto"/>
                    <w:ind w:firstLine="0"/>
                    <w:jc w:val="left"/>
                    <w:rPr>
                      <w:rFonts w:ascii="Times New Roman" w:hAnsi="Times New Roman" w:cs="Times New Roman"/>
                      <w:sz w:val="18"/>
                      <w:szCs w:val="18"/>
                      <w:lang w:val="ky-KG"/>
                    </w:rPr>
                  </w:pPr>
                </w:p>
                <w:p w14:paraId="71918FB3" w14:textId="77777777" w:rsidR="00C64C39" w:rsidRPr="00C64C39" w:rsidRDefault="00C64C39" w:rsidP="00F0273B">
                  <w:pPr>
                    <w:pStyle w:val="tkTekst"/>
                    <w:spacing w:after="0" w:line="240" w:lineRule="auto"/>
                    <w:ind w:firstLine="0"/>
                    <w:jc w:val="left"/>
                    <w:rPr>
                      <w:rFonts w:ascii="Times New Roman" w:hAnsi="Times New Roman" w:cs="Times New Roman"/>
                      <w:sz w:val="18"/>
                      <w:szCs w:val="18"/>
                      <w:lang w:val="ky-KG"/>
                    </w:rPr>
                  </w:pPr>
                </w:p>
              </w:tc>
            </w:tr>
            <w:tr w:rsidR="00866D68" w:rsidRPr="00966ACA" w14:paraId="352E828C" w14:textId="77777777" w:rsidTr="00F0273B">
              <w:tc>
                <w:tcPr>
                  <w:tcW w:w="1690" w:type="pct"/>
                  <w:tcMar>
                    <w:top w:w="0" w:type="dxa"/>
                    <w:left w:w="108" w:type="dxa"/>
                    <w:bottom w:w="0" w:type="dxa"/>
                    <w:right w:w="108" w:type="dxa"/>
                  </w:tcMar>
                  <w:hideMark/>
                </w:tcPr>
                <w:p w14:paraId="31C4B953"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334" w:type="pct"/>
                  <w:tcMar>
                    <w:top w:w="0" w:type="dxa"/>
                    <w:left w:w="108" w:type="dxa"/>
                    <w:bottom w:w="0" w:type="dxa"/>
                    <w:right w:w="108" w:type="dxa"/>
                  </w:tcMar>
                  <w:hideMark/>
                </w:tcPr>
                <w:p w14:paraId="63066D02"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976" w:type="pct"/>
                  <w:tcMar>
                    <w:top w:w="0" w:type="dxa"/>
                    <w:left w:w="108" w:type="dxa"/>
                    <w:bottom w:w="0" w:type="dxa"/>
                    <w:right w:w="108" w:type="dxa"/>
                  </w:tcMar>
                  <w:hideMark/>
                </w:tcPr>
                <w:p w14:paraId="0890C6FD" w14:textId="77777777" w:rsidR="00866D68" w:rsidRPr="00966ACA" w:rsidRDefault="00866D68" w:rsidP="00F0273B">
                  <w:pPr>
                    <w:pStyle w:val="tkTekst"/>
                    <w:spacing w:after="0" w:line="240" w:lineRule="auto"/>
                    <w:ind w:firstLine="0"/>
                    <w:jc w:val="left"/>
                    <w:rPr>
                      <w:rFonts w:ascii="Times New Roman" w:hAnsi="Times New Roman" w:cs="Times New Roman"/>
                      <w:sz w:val="18"/>
                      <w:szCs w:val="18"/>
                    </w:rPr>
                  </w:pPr>
                  <w:r w:rsidRPr="00966ACA">
                    <w:rPr>
                      <w:rFonts w:ascii="Times New Roman" w:hAnsi="Times New Roman" w:cs="Times New Roman"/>
                      <w:sz w:val="18"/>
                      <w:szCs w:val="18"/>
                    </w:rPr>
                    <w:t>(ФИО руководителя налогового органа)</w:t>
                  </w:r>
                </w:p>
              </w:tc>
            </w:tr>
            <w:tr w:rsidR="00866D68" w:rsidRPr="00966ACA" w14:paraId="1D25A9FC" w14:textId="77777777" w:rsidTr="00F0273B">
              <w:tc>
                <w:tcPr>
                  <w:tcW w:w="1690" w:type="pct"/>
                  <w:tcMar>
                    <w:top w:w="0" w:type="dxa"/>
                    <w:left w:w="108" w:type="dxa"/>
                    <w:bottom w:w="0" w:type="dxa"/>
                    <w:right w:w="108" w:type="dxa"/>
                  </w:tcMar>
                  <w:hideMark/>
                </w:tcPr>
                <w:p w14:paraId="5452F5E5"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334" w:type="pct"/>
                  <w:tcMar>
                    <w:top w:w="0" w:type="dxa"/>
                    <w:left w:w="108" w:type="dxa"/>
                    <w:bottom w:w="0" w:type="dxa"/>
                    <w:right w:w="108" w:type="dxa"/>
                  </w:tcMar>
                  <w:hideMark/>
                </w:tcPr>
                <w:p w14:paraId="0DB04582"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976" w:type="pct"/>
                  <w:tcMar>
                    <w:top w:w="0" w:type="dxa"/>
                    <w:left w:w="108" w:type="dxa"/>
                    <w:bottom w:w="0" w:type="dxa"/>
                    <w:right w:w="108" w:type="dxa"/>
                  </w:tcMar>
                  <w:hideMark/>
                </w:tcPr>
                <w:p w14:paraId="3E67549C" w14:textId="77777777" w:rsidR="00866D68" w:rsidRPr="00966ACA" w:rsidRDefault="00866D68" w:rsidP="00F0273B">
                  <w:pPr>
                    <w:pStyle w:val="tkTekst"/>
                    <w:spacing w:after="0" w:line="240" w:lineRule="auto"/>
                    <w:ind w:firstLine="0"/>
                    <w:jc w:val="left"/>
                    <w:rPr>
                      <w:rFonts w:ascii="Times New Roman" w:hAnsi="Times New Roman" w:cs="Times New Roman"/>
                      <w:sz w:val="18"/>
                      <w:szCs w:val="18"/>
                    </w:rPr>
                  </w:pPr>
                  <w:r w:rsidRPr="00966ACA">
                    <w:rPr>
                      <w:rFonts w:ascii="Times New Roman" w:hAnsi="Times New Roman" w:cs="Times New Roman"/>
                      <w:sz w:val="18"/>
                      <w:szCs w:val="18"/>
                    </w:rPr>
                    <w:t>Регистрационный № ___ ______ от ______________ г.</w:t>
                  </w:r>
                </w:p>
              </w:tc>
            </w:tr>
            <w:tr w:rsidR="00866D68" w:rsidRPr="00966ACA" w14:paraId="5D85098A" w14:textId="77777777" w:rsidTr="00F0273B">
              <w:tc>
                <w:tcPr>
                  <w:tcW w:w="1690" w:type="pct"/>
                  <w:tcMar>
                    <w:top w:w="0" w:type="dxa"/>
                    <w:left w:w="108" w:type="dxa"/>
                    <w:bottom w:w="0" w:type="dxa"/>
                    <w:right w:w="108" w:type="dxa"/>
                  </w:tcMar>
                  <w:hideMark/>
                </w:tcPr>
                <w:p w14:paraId="48F6DCB2"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334" w:type="pct"/>
                  <w:tcMar>
                    <w:top w:w="0" w:type="dxa"/>
                    <w:left w:w="108" w:type="dxa"/>
                    <w:bottom w:w="0" w:type="dxa"/>
                    <w:right w:w="108" w:type="dxa"/>
                  </w:tcMar>
                  <w:hideMark/>
                </w:tcPr>
                <w:p w14:paraId="417D82B0"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976" w:type="pct"/>
                  <w:tcMar>
                    <w:top w:w="0" w:type="dxa"/>
                    <w:left w:w="108" w:type="dxa"/>
                    <w:bottom w:w="0" w:type="dxa"/>
                    <w:right w:w="108" w:type="dxa"/>
                  </w:tcMar>
                  <w:hideMark/>
                </w:tcPr>
                <w:p w14:paraId="070B749B" w14:textId="77777777" w:rsidR="00866D68" w:rsidRPr="00966ACA" w:rsidRDefault="00866D68" w:rsidP="00F0273B">
                  <w:pPr>
                    <w:pStyle w:val="tkTekst"/>
                    <w:spacing w:after="0" w:line="240" w:lineRule="auto"/>
                    <w:ind w:firstLine="0"/>
                    <w:jc w:val="left"/>
                    <w:rPr>
                      <w:rFonts w:ascii="Times New Roman" w:hAnsi="Times New Roman" w:cs="Times New Roman"/>
                      <w:sz w:val="18"/>
                      <w:szCs w:val="18"/>
                    </w:rPr>
                  </w:pPr>
                  <w:r w:rsidRPr="00966ACA">
                    <w:rPr>
                      <w:rFonts w:ascii="Times New Roman" w:hAnsi="Times New Roman" w:cs="Times New Roman"/>
                      <w:sz w:val="18"/>
                      <w:szCs w:val="18"/>
                    </w:rPr>
                    <w:t>(заполняется налоговым органом)</w:t>
                  </w:r>
                </w:p>
              </w:tc>
            </w:tr>
          </w:tbl>
          <w:p w14:paraId="53CBEBEB" w14:textId="77777777" w:rsidR="00C64C39" w:rsidRDefault="00C64C39" w:rsidP="00966ACA">
            <w:pPr>
              <w:pStyle w:val="tkNazvanie"/>
              <w:spacing w:before="0" w:after="0"/>
              <w:rPr>
                <w:rFonts w:ascii="Times New Roman" w:hAnsi="Times New Roman" w:cs="Times New Roman"/>
                <w:sz w:val="18"/>
                <w:szCs w:val="18"/>
                <w:lang w:val="ky-KG"/>
              </w:rPr>
            </w:pPr>
          </w:p>
          <w:p w14:paraId="512668B7" w14:textId="77777777" w:rsidR="00866D68" w:rsidRPr="00966ACA" w:rsidRDefault="00866D68" w:rsidP="00966ACA">
            <w:pPr>
              <w:pStyle w:val="tkNazvanie"/>
              <w:spacing w:before="0" w:after="0"/>
              <w:rPr>
                <w:rFonts w:ascii="Times New Roman" w:hAnsi="Times New Roman" w:cs="Times New Roman"/>
                <w:sz w:val="18"/>
                <w:szCs w:val="18"/>
              </w:rPr>
            </w:pPr>
            <w:r w:rsidRPr="00966ACA">
              <w:rPr>
                <w:rFonts w:ascii="Times New Roman" w:hAnsi="Times New Roman" w:cs="Times New Roman"/>
                <w:sz w:val="18"/>
                <w:szCs w:val="18"/>
              </w:rPr>
              <w:t>ОБЯЗАТЕЛЬСТВО</w:t>
            </w:r>
            <w:r w:rsidRPr="00966ACA">
              <w:rPr>
                <w:rFonts w:ascii="Times New Roman" w:hAnsi="Times New Roman" w:cs="Times New Roman"/>
                <w:sz w:val="18"/>
                <w:szCs w:val="18"/>
              </w:rPr>
              <w:br/>
              <w:t xml:space="preserve">о целевом использовании акцизных марок при импорте алкогольной продукции в </w:t>
            </w:r>
            <w:proofErr w:type="spellStart"/>
            <w:r w:rsidRPr="00966ACA">
              <w:rPr>
                <w:rFonts w:ascii="Times New Roman" w:hAnsi="Times New Roman" w:cs="Times New Roman"/>
                <w:sz w:val="18"/>
                <w:szCs w:val="18"/>
              </w:rPr>
              <w:t>Кыргызскую</w:t>
            </w:r>
            <w:proofErr w:type="spellEnd"/>
            <w:r w:rsidRPr="00966ACA">
              <w:rPr>
                <w:rFonts w:ascii="Times New Roman" w:hAnsi="Times New Roman" w:cs="Times New Roman"/>
                <w:sz w:val="18"/>
                <w:szCs w:val="18"/>
              </w:rPr>
              <w:t xml:space="preserve"> Республику из государств-членов Евразийского экономического союза</w:t>
            </w:r>
          </w:p>
          <w:p w14:paraId="498C2639"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_____________________________________________________________________________</w:t>
            </w:r>
          </w:p>
          <w:p w14:paraId="20A32835"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 xml:space="preserve">(наименование импортера, ИНН, юридический адрес, банковские реквизиты) обязуется в соответствии с Временным порядком применения и администрирования депозитного платежа при ввозе маркируемой алкогольной продукции из государств-членов Евразийского экономического союза, утверждаемым Правительством </w:t>
            </w:r>
            <w:proofErr w:type="spellStart"/>
            <w:r w:rsidRPr="00966ACA">
              <w:rPr>
                <w:rFonts w:ascii="Times New Roman" w:hAnsi="Times New Roman" w:cs="Times New Roman"/>
                <w:sz w:val="18"/>
                <w:szCs w:val="18"/>
              </w:rPr>
              <w:lastRenderedPageBreak/>
              <w:t>Кыргызской</w:t>
            </w:r>
            <w:proofErr w:type="spellEnd"/>
            <w:r w:rsidRPr="00966ACA">
              <w:rPr>
                <w:rFonts w:ascii="Times New Roman" w:hAnsi="Times New Roman" w:cs="Times New Roman"/>
                <w:sz w:val="18"/>
                <w:szCs w:val="18"/>
              </w:rPr>
              <w:t xml:space="preserve"> Республики, использовать акцизные марки в соответствии с их назначением, перечислить денежные средства на депозитный счет уполномоченного налогового органа для обеспечения обязательства, осуществить вывоз акцизных марок для наклеивания на алкогольную продукцию за пределами территории </w:t>
            </w:r>
            <w:proofErr w:type="spellStart"/>
            <w:r w:rsidRPr="00966ACA">
              <w:rPr>
                <w:rFonts w:ascii="Times New Roman" w:hAnsi="Times New Roman" w:cs="Times New Roman"/>
                <w:sz w:val="18"/>
                <w:szCs w:val="18"/>
              </w:rPr>
              <w:t>Кыргызской</w:t>
            </w:r>
            <w:proofErr w:type="spellEnd"/>
            <w:r w:rsidRPr="00966ACA">
              <w:rPr>
                <w:rFonts w:ascii="Times New Roman" w:hAnsi="Times New Roman" w:cs="Times New Roman"/>
                <w:sz w:val="18"/>
                <w:szCs w:val="18"/>
              </w:rPr>
              <w:t xml:space="preserve"> Республики, осуществить ввоз в установленном порядке на территорию </w:t>
            </w:r>
            <w:proofErr w:type="spellStart"/>
            <w:r w:rsidRPr="00966ACA">
              <w:rPr>
                <w:rFonts w:ascii="Times New Roman" w:hAnsi="Times New Roman" w:cs="Times New Roman"/>
                <w:sz w:val="18"/>
                <w:szCs w:val="18"/>
              </w:rPr>
              <w:t>Кыргызской</w:t>
            </w:r>
            <w:proofErr w:type="spellEnd"/>
            <w:r w:rsidRPr="00966ACA">
              <w:rPr>
                <w:rFonts w:ascii="Times New Roman" w:hAnsi="Times New Roman" w:cs="Times New Roman"/>
                <w:sz w:val="18"/>
                <w:szCs w:val="18"/>
              </w:rPr>
              <w:t xml:space="preserve"> Республики маркированной акцизными марками алкогольной продукции и ее доставку до места назначения, возвратить испорченные и (или) неиспользованные акцизные марки в уполномоченный налоговый орган, уплатить косвенные налоги по импортированной алкогольной продукции, представить в уполномоченный налоговый орган отчет о надлежащем использовании акцизных марок при импорте маркируемой алкогольной продукции в </w:t>
            </w:r>
            <w:proofErr w:type="spellStart"/>
            <w:r w:rsidRPr="00966ACA">
              <w:rPr>
                <w:rFonts w:ascii="Times New Roman" w:hAnsi="Times New Roman" w:cs="Times New Roman"/>
                <w:sz w:val="18"/>
                <w:szCs w:val="18"/>
              </w:rPr>
              <w:t>Кыргызскую</w:t>
            </w:r>
            <w:proofErr w:type="spellEnd"/>
            <w:r w:rsidRPr="00966ACA">
              <w:rPr>
                <w:rFonts w:ascii="Times New Roman" w:hAnsi="Times New Roman" w:cs="Times New Roman"/>
                <w:sz w:val="18"/>
                <w:szCs w:val="18"/>
              </w:rPr>
              <w:t xml:space="preserve"> Республику из государств-членов Евразийского экономического союза в установленные сроки.</w:t>
            </w:r>
          </w:p>
          <w:p w14:paraId="2E4A4861"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В случае неисполнения вышеуказанных действий денежные средства, являющиеся суммой депозита в рамках настоящего Обязательства, уполномоченным налоговым органом будут перечислены в доход государственного бюджета.</w:t>
            </w:r>
          </w:p>
          <w:p w14:paraId="72C783E2"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 </w:t>
            </w:r>
          </w:p>
          <w:tbl>
            <w:tblPr>
              <w:tblW w:w="5000" w:type="pct"/>
              <w:tblLayout w:type="fixed"/>
              <w:tblCellMar>
                <w:left w:w="0" w:type="dxa"/>
                <w:right w:w="0" w:type="dxa"/>
              </w:tblCellMar>
              <w:tblLook w:val="04A0" w:firstRow="1" w:lastRow="0" w:firstColumn="1" w:lastColumn="0" w:noHBand="0" w:noVBand="1"/>
            </w:tblPr>
            <w:tblGrid>
              <w:gridCol w:w="2296"/>
              <w:gridCol w:w="1969"/>
              <w:gridCol w:w="2297"/>
            </w:tblGrid>
            <w:tr w:rsidR="00866D68" w:rsidRPr="00966ACA" w14:paraId="4AF0D641" w14:textId="77777777" w:rsidTr="00F0273B">
              <w:tc>
                <w:tcPr>
                  <w:tcW w:w="1750" w:type="pct"/>
                  <w:tcMar>
                    <w:top w:w="0" w:type="dxa"/>
                    <w:left w:w="567" w:type="dxa"/>
                    <w:bottom w:w="0" w:type="dxa"/>
                    <w:right w:w="108" w:type="dxa"/>
                  </w:tcMar>
                  <w:hideMark/>
                </w:tcPr>
                <w:p w14:paraId="6B1B5C5A" w14:textId="77777777" w:rsidR="00866D68" w:rsidRPr="00966ACA" w:rsidRDefault="00866D68" w:rsidP="00F0273B">
                  <w:pPr>
                    <w:pStyle w:val="tkTekst"/>
                    <w:spacing w:after="0" w:line="240" w:lineRule="auto"/>
                    <w:ind w:firstLine="0"/>
                    <w:jc w:val="left"/>
                    <w:rPr>
                      <w:rFonts w:ascii="Times New Roman" w:hAnsi="Times New Roman" w:cs="Times New Roman"/>
                      <w:sz w:val="18"/>
                      <w:szCs w:val="18"/>
                    </w:rPr>
                  </w:pPr>
                  <w:r w:rsidRPr="00966ACA">
                    <w:rPr>
                      <w:rFonts w:ascii="Times New Roman" w:hAnsi="Times New Roman" w:cs="Times New Roman"/>
                      <w:sz w:val="18"/>
                      <w:szCs w:val="18"/>
                    </w:rPr>
                    <w:t>"___" _________________ г.</w:t>
                  </w:r>
                </w:p>
              </w:tc>
              <w:tc>
                <w:tcPr>
                  <w:tcW w:w="1500" w:type="pct"/>
                  <w:tcMar>
                    <w:top w:w="0" w:type="dxa"/>
                    <w:left w:w="108" w:type="dxa"/>
                    <w:bottom w:w="0" w:type="dxa"/>
                    <w:right w:w="108" w:type="dxa"/>
                  </w:tcMar>
                  <w:hideMark/>
                </w:tcPr>
                <w:p w14:paraId="13B2CE3A"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750" w:type="pct"/>
                  <w:tcMar>
                    <w:top w:w="0" w:type="dxa"/>
                    <w:left w:w="108" w:type="dxa"/>
                    <w:bottom w:w="0" w:type="dxa"/>
                    <w:right w:w="108" w:type="dxa"/>
                  </w:tcMar>
                  <w:vAlign w:val="bottom"/>
                  <w:hideMark/>
                </w:tcPr>
                <w:p w14:paraId="4D9E3F57"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r>
            <w:tr w:rsidR="00866D68" w:rsidRPr="00966ACA" w14:paraId="5C8FB2A0" w14:textId="77777777" w:rsidTr="00F0273B">
              <w:tc>
                <w:tcPr>
                  <w:tcW w:w="1750" w:type="pct"/>
                  <w:tcMar>
                    <w:top w:w="0" w:type="dxa"/>
                    <w:left w:w="567" w:type="dxa"/>
                    <w:bottom w:w="0" w:type="dxa"/>
                    <w:right w:w="108" w:type="dxa"/>
                  </w:tcMar>
                  <w:hideMark/>
                </w:tcPr>
                <w:p w14:paraId="145859CD"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500" w:type="pct"/>
                  <w:tcMar>
                    <w:top w:w="0" w:type="dxa"/>
                    <w:left w:w="108" w:type="dxa"/>
                    <w:bottom w:w="0" w:type="dxa"/>
                    <w:right w:w="108" w:type="dxa"/>
                  </w:tcMar>
                  <w:hideMark/>
                </w:tcPr>
                <w:p w14:paraId="1C79CD50"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750" w:type="pct"/>
                  <w:tcMar>
                    <w:top w:w="0" w:type="dxa"/>
                    <w:left w:w="108" w:type="dxa"/>
                    <w:bottom w:w="0" w:type="dxa"/>
                    <w:right w:w="108" w:type="dxa"/>
                  </w:tcMar>
                  <w:vAlign w:val="bottom"/>
                  <w:hideMark/>
                </w:tcPr>
                <w:p w14:paraId="07C6469D"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r>
            <w:tr w:rsidR="00866D68" w:rsidRPr="00966ACA" w14:paraId="171B2977" w14:textId="77777777" w:rsidTr="00F0273B">
              <w:tc>
                <w:tcPr>
                  <w:tcW w:w="1750" w:type="pct"/>
                  <w:tcMar>
                    <w:top w:w="0" w:type="dxa"/>
                    <w:left w:w="567" w:type="dxa"/>
                    <w:bottom w:w="0" w:type="dxa"/>
                    <w:right w:w="108" w:type="dxa"/>
                  </w:tcMar>
                  <w:hideMark/>
                </w:tcPr>
                <w:p w14:paraId="0FC489CE" w14:textId="77777777" w:rsidR="00866D68" w:rsidRPr="00966ACA" w:rsidRDefault="00866D68" w:rsidP="00F0273B">
                  <w:pPr>
                    <w:pStyle w:val="tkTekst"/>
                    <w:spacing w:after="0" w:line="240" w:lineRule="auto"/>
                    <w:ind w:firstLine="0"/>
                    <w:jc w:val="left"/>
                    <w:rPr>
                      <w:rFonts w:ascii="Times New Roman" w:hAnsi="Times New Roman" w:cs="Times New Roman"/>
                      <w:sz w:val="18"/>
                      <w:szCs w:val="18"/>
                    </w:rPr>
                  </w:pPr>
                  <w:r w:rsidRPr="00966ACA">
                    <w:rPr>
                      <w:rFonts w:ascii="Times New Roman" w:hAnsi="Times New Roman" w:cs="Times New Roman"/>
                      <w:sz w:val="18"/>
                      <w:szCs w:val="18"/>
                    </w:rPr>
                    <w:t>Руководитель</w:t>
                  </w:r>
                </w:p>
              </w:tc>
              <w:tc>
                <w:tcPr>
                  <w:tcW w:w="1500" w:type="pct"/>
                  <w:tcMar>
                    <w:top w:w="0" w:type="dxa"/>
                    <w:left w:w="108" w:type="dxa"/>
                    <w:bottom w:w="0" w:type="dxa"/>
                    <w:right w:w="108" w:type="dxa"/>
                  </w:tcMar>
                  <w:hideMark/>
                </w:tcPr>
                <w:p w14:paraId="01E769F9" w14:textId="77777777" w:rsidR="00866D68" w:rsidRPr="00966ACA" w:rsidRDefault="00866D68" w:rsidP="00F0273B">
                  <w:pPr>
                    <w:pStyle w:val="tkTekst"/>
                    <w:spacing w:after="0" w:line="240" w:lineRule="auto"/>
                    <w:ind w:firstLine="0"/>
                    <w:jc w:val="center"/>
                    <w:rPr>
                      <w:rFonts w:ascii="Times New Roman" w:hAnsi="Times New Roman" w:cs="Times New Roman"/>
                      <w:sz w:val="18"/>
                      <w:szCs w:val="18"/>
                    </w:rPr>
                  </w:pPr>
                  <w:r w:rsidRPr="00966ACA">
                    <w:rPr>
                      <w:rFonts w:ascii="Times New Roman" w:hAnsi="Times New Roman" w:cs="Times New Roman"/>
                      <w:sz w:val="18"/>
                      <w:szCs w:val="18"/>
                    </w:rPr>
                    <w:t>________________________________</w:t>
                  </w:r>
                  <w:r w:rsidRPr="00966ACA">
                    <w:rPr>
                      <w:rFonts w:ascii="Times New Roman" w:hAnsi="Times New Roman" w:cs="Times New Roman"/>
                      <w:sz w:val="18"/>
                      <w:szCs w:val="18"/>
                    </w:rPr>
                    <w:br/>
                    <w:t>(ФИО, подпись)</w:t>
                  </w:r>
                </w:p>
              </w:tc>
              <w:tc>
                <w:tcPr>
                  <w:tcW w:w="1750" w:type="pct"/>
                  <w:tcMar>
                    <w:top w:w="0" w:type="dxa"/>
                    <w:left w:w="108" w:type="dxa"/>
                    <w:bottom w:w="0" w:type="dxa"/>
                    <w:right w:w="108" w:type="dxa"/>
                  </w:tcMar>
                  <w:vAlign w:val="bottom"/>
                  <w:hideMark/>
                </w:tcPr>
                <w:p w14:paraId="25D92989"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r>
            <w:tr w:rsidR="00866D68" w:rsidRPr="00966ACA" w14:paraId="1A9EA3C5" w14:textId="77777777" w:rsidTr="00F0273B">
              <w:tc>
                <w:tcPr>
                  <w:tcW w:w="1750" w:type="pct"/>
                  <w:tcMar>
                    <w:top w:w="0" w:type="dxa"/>
                    <w:left w:w="567" w:type="dxa"/>
                    <w:bottom w:w="0" w:type="dxa"/>
                    <w:right w:w="108" w:type="dxa"/>
                  </w:tcMar>
                  <w:hideMark/>
                </w:tcPr>
                <w:p w14:paraId="081289A8" w14:textId="77777777" w:rsidR="00866D68" w:rsidRPr="00966ACA" w:rsidRDefault="00866D68" w:rsidP="00F0273B">
                  <w:pPr>
                    <w:pStyle w:val="tkTekst"/>
                    <w:spacing w:after="0" w:line="240" w:lineRule="auto"/>
                    <w:ind w:firstLine="0"/>
                    <w:jc w:val="left"/>
                    <w:rPr>
                      <w:rFonts w:ascii="Times New Roman" w:hAnsi="Times New Roman" w:cs="Times New Roman"/>
                      <w:sz w:val="18"/>
                      <w:szCs w:val="18"/>
                    </w:rPr>
                  </w:pPr>
                  <w:r w:rsidRPr="00966ACA">
                    <w:rPr>
                      <w:rFonts w:ascii="Times New Roman" w:hAnsi="Times New Roman" w:cs="Times New Roman"/>
                      <w:sz w:val="18"/>
                      <w:szCs w:val="18"/>
                    </w:rPr>
                    <w:t> </w:t>
                  </w:r>
                </w:p>
              </w:tc>
              <w:tc>
                <w:tcPr>
                  <w:tcW w:w="1500" w:type="pct"/>
                  <w:tcMar>
                    <w:top w:w="0" w:type="dxa"/>
                    <w:left w:w="108" w:type="dxa"/>
                    <w:bottom w:w="0" w:type="dxa"/>
                    <w:right w:w="108" w:type="dxa"/>
                  </w:tcMar>
                  <w:hideMark/>
                </w:tcPr>
                <w:p w14:paraId="4A37BA30" w14:textId="77777777" w:rsidR="00866D68" w:rsidRPr="00966ACA" w:rsidRDefault="00866D68" w:rsidP="00F0273B">
                  <w:pPr>
                    <w:pStyle w:val="tkTekst"/>
                    <w:spacing w:after="0" w:line="240" w:lineRule="auto"/>
                    <w:ind w:firstLine="0"/>
                    <w:jc w:val="center"/>
                    <w:rPr>
                      <w:rFonts w:ascii="Times New Roman" w:hAnsi="Times New Roman" w:cs="Times New Roman"/>
                      <w:sz w:val="18"/>
                      <w:szCs w:val="18"/>
                    </w:rPr>
                  </w:pPr>
                  <w:r w:rsidRPr="00966ACA">
                    <w:rPr>
                      <w:rFonts w:ascii="Times New Roman" w:hAnsi="Times New Roman" w:cs="Times New Roman"/>
                      <w:sz w:val="18"/>
                      <w:szCs w:val="18"/>
                    </w:rPr>
                    <w:t> </w:t>
                  </w:r>
                </w:p>
              </w:tc>
              <w:tc>
                <w:tcPr>
                  <w:tcW w:w="1750" w:type="pct"/>
                  <w:tcMar>
                    <w:top w:w="0" w:type="dxa"/>
                    <w:left w:w="108" w:type="dxa"/>
                    <w:bottom w:w="0" w:type="dxa"/>
                    <w:right w:w="108" w:type="dxa"/>
                  </w:tcMar>
                  <w:vAlign w:val="bottom"/>
                  <w:hideMark/>
                </w:tcPr>
                <w:p w14:paraId="56EE9A34"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r>
            <w:tr w:rsidR="00866D68" w:rsidRPr="00966ACA" w14:paraId="68A4FC92" w14:textId="77777777" w:rsidTr="00F0273B">
              <w:tc>
                <w:tcPr>
                  <w:tcW w:w="1750" w:type="pct"/>
                  <w:tcMar>
                    <w:top w:w="0" w:type="dxa"/>
                    <w:left w:w="567" w:type="dxa"/>
                    <w:bottom w:w="0" w:type="dxa"/>
                    <w:right w:w="108" w:type="dxa"/>
                  </w:tcMar>
                  <w:hideMark/>
                </w:tcPr>
                <w:p w14:paraId="52FD7F1A" w14:textId="77777777" w:rsidR="00866D68" w:rsidRPr="00966ACA" w:rsidRDefault="00866D68" w:rsidP="00F0273B">
                  <w:pPr>
                    <w:pStyle w:val="tkTekst"/>
                    <w:spacing w:after="0" w:line="240" w:lineRule="auto"/>
                    <w:ind w:firstLine="0"/>
                    <w:jc w:val="left"/>
                    <w:rPr>
                      <w:rFonts w:ascii="Times New Roman" w:hAnsi="Times New Roman" w:cs="Times New Roman"/>
                      <w:sz w:val="18"/>
                      <w:szCs w:val="18"/>
                    </w:rPr>
                  </w:pPr>
                  <w:r w:rsidRPr="00966ACA">
                    <w:rPr>
                      <w:rFonts w:ascii="Times New Roman" w:hAnsi="Times New Roman" w:cs="Times New Roman"/>
                      <w:sz w:val="18"/>
                      <w:szCs w:val="18"/>
                    </w:rPr>
                    <w:t>Главный бухгалтер</w:t>
                  </w:r>
                </w:p>
              </w:tc>
              <w:tc>
                <w:tcPr>
                  <w:tcW w:w="1500" w:type="pct"/>
                  <w:tcMar>
                    <w:top w:w="0" w:type="dxa"/>
                    <w:left w:w="108" w:type="dxa"/>
                    <w:bottom w:w="0" w:type="dxa"/>
                    <w:right w:w="108" w:type="dxa"/>
                  </w:tcMar>
                  <w:hideMark/>
                </w:tcPr>
                <w:p w14:paraId="6201EDAC" w14:textId="77777777" w:rsidR="00866D68" w:rsidRPr="00966ACA" w:rsidRDefault="00866D68" w:rsidP="00F0273B">
                  <w:pPr>
                    <w:pStyle w:val="tkTekst"/>
                    <w:spacing w:after="0" w:line="240" w:lineRule="auto"/>
                    <w:ind w:firstLine="0"/>
                    <w:jc w:val="center"/>
                    <w:rPr>
                      <w:rFonts w:ascii="Times New Roman" w:hAnsi="Times New Roman" w:cs="Times New Roman"/>
                      <w:sz w:val="18"/>
                      <w:szCs w:val="18"/>
                    </w:rPr>
                  </w:pPr>
                  <w:r w:rsidRPr="00966ACA">
                    <w:rPr>
                      <w:rFonts w:ascii="Times New Roman" w:hAnsi="Times New Roman" w:cs="Times New Roman"/>
                      <w:sz w:val="18"/>
                      <w:szCs w:val="18"/>
                    </w:rPr>
                    <w:t>________________________________</w:t>
                  </w:r>
                  <w:r w:rsidRPr="00966ACA">
                    <w:rPr>
                      <w:rFonts w:ascii="Times New Roman" w:hAnsi="Times New Roman" w:cs="Times New Roman"/>
                      <w:sz w:val="18"/>
                      <w:szCs w:val="18"/>
                    </w:rPr>
                    <w:br/>
                    <w:t>(ФИО, подпись)</w:t>
                  </w:r>
                </w:p>
              </w:tc>
              <w:tc>
                <w:tcPr>
                  <w:tcW w:w="1750" w:type="pct"/>
                  <w:tcMar>
                    <w:top w:w="0" w:type="dxa"/>
                    <w:left w:w="108" w:type="dxa"/>
                    <w:bottom w:w="0" w:type="dxa"/>
                    <w:right w:w="108" w:type="dxa"/>
                  </w:tcMar>
                  <w:vAlign w:val="bottom"/>
                  <w:hideMark/>
                </w:tcPr>
                <w:p w14:paraId="7F07C888"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r>
          </w:tbl>
          <w:p w14:paraId="1C7A4DED"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М.П.</w:t>
            </w:r>
          </w:p>
          <w:p w14:paraId="1B0C2B42" w14:textId="77777777" w:rsidR="00866D68" w:rsidRDefault="00866D68" w:rsidP="00966ACA">
            <w:pPr>
              <w:pStyle w:val="tkTekst"/>
              <w:spacing w:after="0"/>
              <w:rPr>
                <w:rFonts w:ascii="Times New Roman" w:hAnsi="Times New Roman" w:cs="Times New Roman"/>
                <w:sz w:val="18"/>
                <w:szCs w:val="18"/>
                <w:lang w:val="ky-KG"/>
              </w:rPr>
            </w:pPr>
            <w:r w:rsidRPr="00966ACA">
              <w:rPr>
                <w:rFonts w:ascii="Times New Roman" w:hAnsi="Times New Roman" w:cs="Times New Roman"/>
                <w:sz w:val="18"/>
                <w:szCs w:val="18"/>
              </w:rPr>
              <w:t> </w:t>
            </w:r>
          </w:p>
          <w:p w14:paraId="3CE43242" w14:textId="77777777" w:rsidR="00866D68" w:rsidRPr="00966ACA" w:rsidRDefault="00866D68" w:rsidP="00966ACA">
            <w:pPr>
              <w:pStyle w:val="tkTekst"/>
              <w:spacing w:after="0"/>
              <w:rPr>
                <w:rFonts w:ascii="Times New Roman" w:hAnsi="Times New Roman" w:cs="Times New Roman"/>
                <w:sz w:val="18"/>
                <w:szCs w:val="18"/>
                <w:lang w:val="ky-KG"/>
              </w:rPr>
            </w:pPr>
          </w:p>
          <w:tbl>
            <w:tblPr>
              <w:tblW w:w="5000" w:type="pct"/>
              <w:tblLayout w:type="fixed"/>
              <w:tblCellMar>
                <w:left w:w="0" w:type="dxa"/>
                <w:right w:w="0" w:type="dxa"/>
              </w:tblCellMar>
              <w:tblLook w:val="04A0" w:firstRow="1" w:lastRow="0" w:firstColumn="1" w:lastColumn="0" w:noHBand="0" w:noVBand="1"/>
            </w:tblPr>
            <w:tblGrid>
              <w:gridCol w:w="2296"/>
              <w:gridCol w:w="1969"/>
              <w:gridCol w:w="2297"/>
            </w:tblGrid>
            <w:tr w:rsidR="00866D68" w:rsidRPr="00966ACA" w14:paraId="1DDE52BD" w14:textId="77777777" w:rsidTr="00F0273B">
              <w:tc>
                <w:tcPr>
                  <w:tcW w:w="1750" w:type="pct"/>
                  <w:tcMar>
                    <w:top w:w="0" w:type="dxa"/>
                    <w:left w:w="108" w:type="dxa"/>
                    <w:bottom w:w="0" w:type="dxa"/>
                    <w:right w:w="108" w:type="dxa"/>
                  </w:tcMar>
                  <w:hideMark/>
                </w:tcPr>
                <w:p w14:paraId="1968D90F"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500" w:type="pct"/>
                  <w:tcMar>
                    <w:top w:w="0" w:type="dxa"/>
                    <w:left w:w="108" w:type="dxa"/>
                    <w:bottom w:w="0" w:type="dxa"/>
                    <w:right w:w="108" w:type="dxa"/>
                  </w:tcMar>
                  <w:hideMark/>
                </w:tcPr>
                <w:p w14:paraId="665BC813" w14:textId="77777777" w:rsidR="00866D68" w:rsidRPr="00966ACA" w:rsidRDefault="00866D68" w:rsidP="00F0273B">
                  <w:pPr>
                    <w:pStyle w:val="tkTekst"/>
                    <w:spacing w:after="0" w:line="240" w:lineRule="auto"/>
                    <w:ind w:firstLine="0"/>
                    <w:rPr>
                      <w:rFonts w:ascii="Times New Roman" w:hAnsi="Times New Roman" w:cs="Times New Roman"/>
                      <w:sz w:val="18"/>
                      <w:szCs w:val="18"/>
                    </w:rPr>
                  </w:pPr>
                  <w:r w:rsidRPr="00966ACA">
                    <w:rPr>
                      <w:rFonts w:ascii="Times New Roman" w:hAnsi="Times New Roman" w:cs="Times New Roman"/>
                      <w:sz w:val="18"/>
                      <w:szCs w:val="18"/>
                    </w:rPr>
                    <w:t> </w:t>
                  </w:r>
                </w:p>
              </w:tc>
              <w:tc>
                <w:tcPr>
                  <w:tcW w:w="1750" w:type="pct"/>
                  <w:tcMar>
                    <w:top w:w="0" w:type="dxa"/>
                    <w:left w:w="108" w:type="dxa"/>
                    <w:bottom w:w="0" w:type="dxa"/>
                    <w:right w:w="108" w:type="dxa"/>
                  </w:tcMar>
                  <w:hideMark/>
                </w:tcPr>
                <w:p w14:paraId="6A176082" w14:textId="77777777" w:rsidR="00866D68" w:rsidRPr="00966ACA" w:rsidRDefault="00866D68" w:rsidP="00F0273B">
                  <w:pPr>
                    <w:pStyle w:val="tkGrif"/>
                    <w:spacing w:after="0" w:line="240" w:lineRule="auto"/>
                    <w:rPr>
                      <w:rFonts w:ascii="Times New Roman" w:hAnsi="Times New Roman" w:cs="Times New Roman"/>
                      <w:sz w:val="18"/>
                      <w:szCs w:val="18"/>
                    </w:rPr>
                  </w:pPr>
                  <w:r w:rsidRPr="00966ACA">
                    <w:rPr>
                      <w:rFonts w:ascii="Times New Roman" w:hAnsi="Times New Roman" w:cs="Times New Roman"/>
                      <w:sz w:val="18"/>
                      <w:szCs w:val="18"/>
                    </w:rPr>
                    <w:t>Приложение 2</w:t>
                  </w:r>
                  <w:r w:rsidRPr="00966ACA">
                    <w:rPr>
                      <w:rFonts w:ascii="Times New Roman" w:hAnsi="Times New Roman" w:cs="Times New Roman"/>
                      <w:sz w:val="18"/>
                      <w:szCs w:val="18"/>
                    </w:rPr>
                    <w:br/>
                    <w:t>к Временному порядку применения и администрирования депозитного платежа при ввозе маркируемой алкогольной продукции из государств-членов Евразийского экономического союза</w:t>
                  </w:r>
                </w:p>
              </w:tc>
            </w:tr>
          </w:tbl>
          <w:p w14:paraId="7518EBA2"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Форма</w:t>
            </w:r>
          </w:p>
          <w:p w14:paraId="581490EC" w14:textId="77777777" w:rsidR="00866D68" w:rsidRPr="00966ACA" w:rsidRDefault="00866D68" w:rsidP="00966ACA">
            <w:pPr>
              <w:pStyle w:val="tkNazvanie"/>
              <w:spacing w:before="0" w:after="0"/>
              <w:rPr>
                <w:rFonts w:ascii="Times New Roman" w:hAnsi="Times New Roman" w:cs="Times New Roman"/>
                <w:sz w:val="18"/>
                <w:szCs w:val="18"/>
              </w:rPr>
            </w:pPr>
            <w:r w:rsidRPr="00966ACA">
              <w:rPr>
                <w:rFonts w:ascii="Times New Roman" w:hAnsi="Times New Roman" w:cs="Times New Roman"/>
                <w:sz w:val="18"/>
                <w:szCs w:val="18"/>
              </w:rPr>
              <w:t>ОТЧЕТ</w:t>
            </w:r>
            <w:r w:rsidRPr="00966ACA">
              <w:rPr>
                <w:rFonts w:ascii="Times New Roman" w:hAnsi="Times New Roman" w:cs="Times New Roman"/>
                <w:sz w:val="18"/>
                <w:szCs w:val="18"/>
              </w:rPr>
              <w:br/>
              <w:t xml:space="preserve">о надлежащем использовании акцизных марок при импорте маркируемой алкогольной продукции в </w:t>
            </w:r>
            <w:proofErr w:type="spellStart"/>
            <w:r w:rsidRPr="00966ACA">
              <w:rPr>
                <w:rFonts w:ascii="Times New Roman" w:hAnsi="Times New Roman" w:cs="Times New Roman"/>
                <w:sz w:val="18"/>
                <w:szCs w:val="18"/>
              </w:rPr>
              <w:t>Кыргызскую</w:t>
            </w:r>
            <w:proofErr w:type="spellEnd"/>
            <w:r w:rsidRPr="00966ACA">
              <w:rPr>
                <w:rFonts w:ascii="Times New Roman" w:hAnsi="Times New Roman" w:cs="Times New Roman"/>
                <w:sz w:val="18"/>
                <w:szCs w:val="18"/>
              </w:rPr>
              <w:t xml:space="preserve"> Республику из государств-членов Евразийского экономического союза</w:t>
            </w:r>
          </w:p>
          <w:p w14:paraId="28089D4E"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______________________________________________________________________</w:t>
            </w:r>
          </w:p>
          <w:p w14:paraId="6D877E91"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lastRenderedPageBreak/>
              <w:t>______________________________________________________________________</w:t>
            </w:r>
          </w:p>
          <w:p w14:paraId="020F7A97" w14:textId="77777777" w:rsidR="00866D68" w:rsidRPr="00966ACA" w:rsidRDefault="00866D68" w:rsidP="00966ACA">
            <w:pPr>
              <w:pStyle w:val="tkTekst"/>
              <w:spacing w:after="0"/>
              <w:ind w:left="567" w:firstLine="0"/>
              <w:jc w:val="left"/>
              <w:rPr>
                <w:rFonts w:ascii="Times New Roman" w:hAnsi="Times New Roman" w:cs="Times New Roman"/>
                <w:sz w:val="18"/>
                <w:szCs w:val="18"/>
              </w:rPr>
            </w:pPr>
            <w:r w:rsidRPr="00966ACA">
              <w:rPr>
                <w:rFonts w:ascii="Times New Roman" w:hAnsi="Times New Roman" w:cs="Times New Roman"/>
                <w:sz w:val="18"/>
                <w:szCs w:val="18"/>
              </w:rPr>
              <w:t>(наименование, ИНН и адрес местонахождения импортера, осуществляющего</w:t>
            </w:r>
            <w:r w:rsidRPr="00966ACA">
              <w:rPr>
                <w:rFonts w:ascii="Times New Roman" w:hAnsi="Times New Roman" w:cs="Times New Roman"/>
                <w:sz w:val="18"/>
                <w:szCs w:val="18"/>
              </w:rPr>
              <w:br/>
              <w:t>ввоз (импорт) маркируемой алкогольной продукции)</w:t>
            </w:r>
          </w:p>
          <w:tbl>
            <w:tblPr>
              <w:tblW w:w="5000" w:type="pct"/>
              <w:tblLayout w:type="fixed"/>
              <w:tblCellMar>
                <w:left w:w="0" w:type="dxa"/>
                <w:right w:w="0" w:type="dxa"/>
              </w:tblCellMar>
              <w:tblLook w:val="04A0" w:firstRow="1" w:lastRow="0" w:firstColumn="1" w:lastColumn="0" w:noHBand="0" w:noVBand="1"/>
            </w:tblPr>
            <w:tblGrid>
              <w:gridCol w:w="236"/>
              <w:gridCol w:w="757"/>
              <w:gridCol w:w="757"/>
              <w:gridCol w:w="409"/>
              <w:gridCol w:w="686"/>
              <w:gridCol w:w="425"/>
              <w:gridCol w:w="469"/>
              <w:gridCol w:w="363"/>
              <w:gridCol w:w="307"/>
              <w:gridCol w:w="456"/>
              <w:gridCol w:w="465"/>
              <w:gridCol w:w="363"/>
              <w:gridCol w:w="482"/>
              <w:gridCol w:w="367"/>
            </w:tblGrid>
            <w:tr w:rsidR="00866D68" w:rsidRPr="00966ACA" w14:paraId="13BBB1A0" w14:textId="77777777" w:rsidTr="00F0273B">
              <w:tc>
                <w:tcPr>
                  <w:tcW w:w="14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DE945A"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w:t>
                  </w:r>
                </w:p>
              </w:tc>
              <w:tc>
                <w:tcPr>
                  <w:tcW w:w="58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EDFB97"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Номер Решения на получение акцизных марок/на отправку акцизных марок зарубежным заводам-производителям</w:t>
                  </w:r>
                </w:p>
              </w:tc>
              <w:tc>
                <w:tcPr>
                  <w:tcW w:w="58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D9B7DC"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Дата Решения на получение акцизных марок/на отправку акцизных марок зарубежным заводам-производителям</w:t>
                  </w:r>
                </w:p>
              </w:tc>
              <w:tc>
                <w:tcPr>
                  <w:tcW w:w="31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F2AE6"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 xml:space="preserve">Вид </w:t>
                  </w:r>
                  <w:proofErr w:type="spellStart"/>
                  <w:r w:rsidRPr="00966ACA">
                    <w:rPr>
                      <w:rFonts w:ascii="Times New Roman" w:hAnsi="Times New Roman" w:cs="Times New Roman"/>
                      <w:b/>
                      <w:bCs/>
                      <w:sz w:val="18"/>
                      <w:szCs w:val="18"/>
                    </w:rPr>
                    <w:t>алко</w:t>
                  </w:r>
                  <w:proofErr w:type="spellEnd"/>
                  <w:r w:rsidRPr="00966ACA">
                    <w:rPr>
                      <w:rFonts w:ascii="Times New Roman" w:hAnsi="Times New Roman" w:cs="Times New Roman"/>
                      <w:b/>
                      <w:bCs/>
                      <w:sz w:val="18"/>
                      <w:szCs w:val="18"/>
                    </w:rPr>
                    <w:t>-</w:t>
                  </w:r>
                  <w:r w:rsidRPr="00966ACA">
                    <w:rPr>
                      <w:rFonts w:ascii="Times New Roman" w:hAnsi="Times New Roman" w:cs="Times New Roman"/>
                      <w:b/>
                      <w:bCs/>
                      <w:sz w:val="18"/>
                      <w:szCs w:val="18"/>
                    </w:rPr>
                    <w:br/>
                  </w:r>
                  <w:proofErr w:type="spellStart"/>
                  <w:r w:rsidRPr="00966ACA">
                    <w:rPr>
                      <w:rFonts w:ascii="Times New Roman" w:hAnsi="Times New Roman" w:cs="Times New Roman"/>
                      <w:b/>
                      <w:bCs/>
                      <w:sz w:val="18"/>
                      <w:szCs w:val="18"/>
                    </w:rPr>
                    <w:t>гольной</w:t>
                  </w:r>
                  <w:proofErr w:type="spellEnd"/>
                  <w:r w:rsidRPr="00966ACA">
                    <w:rPr>
                      <w:rFonts w:ascii="Times New Roman" w:hAnsi="Times New Roman" w:cs="Times New Roman"/>
                      <w:b/>
                      <w:bCs/>
                      <w:sz w:val="18"/>
                      <w:szCs w:val="18"/>
                    </w:rPr>
                    <w:t xml:space="preserve"> про-</w:t>
                  </w:r>
                  <w:r w:rsidRPr="00966ACA">
                    <w:rPr>
                      <w:rFonts w:ascii="Times New Roman" w:hAnsi="Times New Roman" w:cs="Times New Roman"/>
                      <w:b/>
                      <w:bCs/>
                      <w:sz w:val="18"/>
                      <w:szCs w:val="18"/>
                    </w:rPr>
                    <w:br/>
                  </w:r>
                  <w:proofErr w:type="spellStart"/>
                  <w:r w:rsidRPr="00966ACA">
                    <w:rPr>
                      <w:rFonts w:ascii="Times New Roman" w:hAnsi="Times New Roman" w:cs="Times New Roman"/>
                      <w:b/>
                      <w:bCs/>
                      <w:sz w:val="18"/>
                      <w:szCs w:val="18"/>
                    </w:rPr>
                    <w:t>дукции</w:t>
                  </w:r>
                  <w:proofErr w:type="spellEnd"/>
                </w:p>
              </w:tc>
              <w:tc>
                <w:tcPr>
                  <w:tcW w:w="52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D60F7"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Наименование алкогольной продукции, на которую использованы акцизные марки</w:t>
                  </w:r>
                </w:p>
              </w:tc>
              <w:tc>
                <w:tcPr>
                  <w:tcW w:w="32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0DD267"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 xml:space="preserve">Емкость </w:t>
                  </w:r>
                  <w:proofErr w:type="spellStart"/>
                  <w:r w:rsidRPr="00966ACA">
                    <w:rPr>
                      <w:rFonts w:ascii="Times New Roman" w:hAnsi="Times New Roman" w:cs="Times New Roman"/>
                      <w:b/>
                      <w:bCs/>
                      <w:sz w:val="18"/>
                      <w:szCs w:val="18"/>
                    </w:rPr>
                    <w:t>алко</w:t>
                  </w:r>
                  <w:proofErr w:type="spellEnd"/>
                  <w:r w:rsidRPr="00966ACA">
                    <w:rPr>
                      <w:rFonts w:ascii="Times New Roman" w:hAnsi="Times New Roman" w:cs="Times New Roman"/>
                      <w:b/>
                      <w:bCs/>
                      <w:sz w:val="18"/>
                      <w:szCs w:val="18"/>
                    </w:rPr>
                    <w:t>-</w:t>
                  </w:r>
                  <w:r w:rsidRPr="00966ACA">
                    <w:rPr>
                      <w:rFonts w:ascii="Times New Roman" w:hAnsi="Times New Roman" w:cs="Times New Roman"/>
                      <w:b/>
                      <w:bCs/>
                      <w:sz w:val="18"/>
                      <w:szCs w:val="18"/>
                    </w:rPr>
                    <w:br/>
                  </w:r>
                  <w:proofErr w:type="spellStart"/>
                  <w:r w:rsidRPr="00966ACA">
                    <w:rPr>
                      <w:rFonts w:ascii="Times New Roman" w:hAnsi="Times New Roman" w:cs="Times New Roman"/>
                      <w:b/>
                      <w:bCs/>
                      <w:sz w:val="18"/>
                      <w:szCs w:val="18"/>
                    </w:rPr>
                    <w:t>гольной</w:t>
                  </w:r>
                  <w:proofErr w:type="spellEnd"/>
                  <w:r w:rsidRPr="00966ACA">
                    <w:rPr>
                      <w:rFonts w:ascii="Times New Roman" w:hAnsi="Times New Roman" w:cs="Times New Roman"/>
                      <w:b/>
                      <w:bCs/>
                      <w:sz w:val="18"/>
                      <w:szCs w:val="18"/>
                    </w:rPr>
                    <w:t xml:space="preserve"> про-</w:t>
                  </w:r>
                  <w:r w:rsidRPr="00966ACA">
                    <w:rPr>
                      <w:rFonts w:ascii="Times New Roman" w:hAnsi="Times New Roman" w:cs="Times New Roman"/>
                      <w:b/>
                      <w:bCs/>
                      <w:sz w:val="18"/>
                      <w:szCs w:val="18"/>
                    </w:rPr>
                    <w:br/>
                  </w:r>
                  <w:proofErr w:type="spellStart"/>
                  <w:r w:rsidRPr="00966ACA">
                    <w:rPr>
                      <w:rFonts w:ascii="Times New Roman" w:hAnsi="Times New Roman" w:cs="Times New Roman"/>
                      <w:b/>
                      <w:bCs/>
                      <w:sz w:val="18"/>
                      <w:szCs w:val="18"/>
                    </w:rPr>
                    <w:t>дукции</w:t>
                  </w:r>
                  <w:proofErr w:type="spellEnd"/>
                </w:p>
              </w:tc>
              <w:tc>
                <w:tcPr>
                  <w:tcW w:w="64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D77C3"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Выдано акцизных марок</w:t>
                  </w:r>
                </w:p>
              </w:tc>
              <w:tc>
                <w:tcPr>
                  <w:tcW w:w="1226"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82C1C"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Использовано акцизных марок для маркировки алкогольной продукции</w:t>
                  </w:r>
                </w:p>
              </w:tc>
              <w:tc>
                <w:tcPr>
                  <w:tcW w:w="65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117D3"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Возвращено в уполномоченный налоговый орган испорченных и (или) неиспользованных акцизных марок</w:t>
                  </w:r>
                </w:p>
              </w:tc>
            </w:tr>
            <w:tr w:rsidR="00866D68" w:rsidRPr="00966ACA" w14:paraId="59A60583" w14:textId="77777777" w:rsidTr="00F0273B">
              <w:tc>
                <w:tcPr>
                  <w:tcW w:w="265" w:type="dxa"/>
                  <w:vMerge/>
                  <w:tcBorders>
                    <w:top w:val="single" w:sz="8" w:space="0" w:color="auto"/>
                    <w:left w:val="single" w:sz="8" w:space="0" w:color="auto"/>
                    <w:bottom w:val="single" w:sz="8" w:space="0" w:color="auto"/>
                    <w:right w:val="single" w:sz="8" w:space="0" w:color="auto"/>
                  </w:tcBorders>
                  <w:vAlign w:val="center"/>
                  <w:hideMark/>
                </w:tcPr>
                <w:p w14:paraId="229A14E7"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580" w:type="dxa"/>
                  <w:vMerge/>
                  <w:tcBorders>
                    <w:top w:val="single" w:sz="8" w:space="0" w:color="auto"/>
                    <w:left w:val="nil"/>
                    <w:bottom w:val="single" w:sz="8" w:space="0" w:color="auto"/>
                    <w:right w:val="single" w:sz="8" w:space="0" w:color="auto"/>
                  </w:tcBorders>
                  <w:vAlign w:val="center"/>
                  <w:hideMark/>
                </w:tcPr>
                <w:p w14:paraId="0C20AA3A"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580" w:type="dxa"/>
                  <w:vMerge/>
                  <w:tcBorders>
                    <w:top w:val="single" w:sz="8" w:space="0" w:color="auto"/>
                    <w:left w:val="nil"/>
                    <w:bottom w:val="single" w:sz="8" w:space="0" w:color="auto"/>
                    <w:right w:val="single" w:sz="8" w:space="0" w:color="auto"/>
                  </w:tcBorders>
                  <w:vAlign w:val="center"/>
                  <w:hideMark/>
                </w:tcPr>
                <w:p w14:paraId="5C2F3169"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397" w:type="dxa"/>
                  <w:vMerge/>
                  <w:tcBorders>
                    <w:top w:val="single" w:sz="8" w:space="0" w:color="auto"/>
                    <w:left w:val="nil"/>
                    <w:bottom w:val="single" w:sz="8" w:space="0" w:color="auto"/>
                    <w:right w:val="single" w:sz="8" w:space="0" w:color="auto"/>
                  </w:tcBorders>
                  <w:vAlign w:val="center"/>
                  <w:hideMark/>
                </w:tcPr>
                <w:p w14:paraId="198767C8"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543" w:type="dxa"/>
                  <w:vMerge/>
                  <w:tcBorders>
                    <w:top w:val="single" w:sz="8" w:space="0" w:color="auto"/>
                    <w:left w:val="nil"/>
                    <w:bottom w:val="single" w:sz="8" w:space="0" w:color="auto"/>
                    <w:right w:val="single" w:sz="8" w:space="0" w:color="auto"/>
                  </w:tcBorders>
                  <w:vAlign w:val="center"/>
                  <w:hideMark/>
                </w:tcPr>
                <w:p w14:paraId="7AA526F0"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406" w:type="dxa"/>
                  <w:vMerge/>
                  <w:tcBorders>
                    <w:top w:val="single" w:sz="8" w:space="0" w:color="auto"/>
                    <w:left w:val="nil"/>
                    <w:bottom w:val="single" w:sz="8" w:space="0" w:color="auto"/>
                    <w:right w:val="single" w:sz="8" w:space="0" w:color="auto"/>
                  </w:tcBorders>
                  <w:vAlign w:val="center"/>
                  <w:hideMark/>
                </w:tcPr>
                <w:p w14:paraId="2CD3C9BD"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36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3EF1793"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тип и диапазон номеров акцизных марок</w:t>
                  </w:r>
                </w:p>
              </w:tc>
              <w:tc>
                <w:tcPr>
                  <w:tcW w:w="2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66839EC"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коли-</w:t>
                  </w:r>
                  <w:r w:rsidRPr="00966ACA">
                    <w:rPr>
                      <w:rFonts w:ascii="Times New Roman" w:hAnsi="Times New Roman" w:cs="Times New Roman"/>
                      <w:b/>
                      <w:bCs/>
                      <w:sz w:val="18"/>
                      <w:szCs w:val="18"/>
                    </w:rPr>
                    <w:br/>
                  </w:r>
                  <w:proofErr w:type="spellStart"/>
                  <w:r w:rsidRPr="00966ACA">
                    <w:rPr>
                      <w:rFonts w:ascii="Times New Roman" w:hAnsi="Times New Roman" w:cs="Times New Roman"/>
                      <w:b/>
                      <w:bCs/>
                      <w:sz w:val="18"/>
                      <w:szCs w:val="18"/>
                    </w:rPr>
                    <w:t>чество</w:t>
                  </w:r>
                  <w:proofErr w:type="spellEnd"/>
                  <w:r w:rsidRPr="00966ACA">
                    <w:rPr>
                      <w:rFonts w:ascii="Times New Roman" w:hAnsi="Times New Roman" w:cs="Times New Roman"/>
                      <w:b/>
                      <w:bCs/>
                      <w:sz w:val="18"/>
                      <w:szCs w:val="18"/>
                    </w:rPr>
                    <w:t xml:space="preserve"> (штук)</w:t>
                  </w:r>
                </w:p>
              </w:tc>
              <w:tc>
                <w:tcPr>
                  <w:tcW w:w="5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82CC35"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Заявление о ввозе товаров и уплате косвенных налогов, подтвержденное налоговым органом</w:t>
                  </w:r>
                </w:p>
              </w:tc>
              <w:tc>
                <w:tcPr>
                  <w:tcW w:w="35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FE0CCF2"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серия и диапазон номеров</w:t>
                  </w:r>
                </w:p>
              </w:tc>
              <w:tc>
                <w:tcPr>
                  <w:tcW w:w="2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E232286"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коли-</w:t>
                  </w:r>
                  <w:r w:rsidRPr="00966ACA">
                    <w:rPr>
                      <w:rFonts w:ascii="Times New Roman" w:hAnsi="Times New Roman" w:cs="Times New Roman"/>
                      <w:b/>
                      <w:bCs/>
                      <w:sz w:val="18"/>
                      <w:szCs w:val="18"/>
                    </w:rPr>
                    <w:br/>
                  </w:r>
                  <w:proofErr w:type="spellStart"/>
                  <w:r w:rsidRPr="00966ACA">
                    <w:rPr>
                      <w:rFonts w:ascii="Times New Roman" w:hAnsi="Times New Roman" w:cs="Times New Roman"/>
                      <w:b/>
                      <w:bCs/>
                      <w:sz w:val="18"/>
                      <w:szCs w:val="18"/>
                    </w:rPr>
                    <w:t>чество</w:t>
                  </w:r>
                  <w:proofErr w:type="spellEnd"/>
                  <w:r w:rsidRPr="00966ACA">
                    <w:rPr>
                      <w:rFonts w:ascii="Times New Roman" w:hAnsi="Times New Roman" w:cs="Times New Roman"/>
                      <w:b/>
                      <w:bCs/>
                      <w:sz w:val="18"/>
                      <w:szCs w:val="18"/>
                    </w:rPr>
                    <w:t xml:space="preserve"> (штук)</w:t>
                  </w:r>
                </w:p>
              </w:tc>
              <w:tc>
                <w:tcPr>
                  <w:tcW w:w="37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4F05AE1"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серия и диапазон номеров</w:t>
                  </w:r>
                </w:p>
              </w:tc>
              <w:tc>
                <w:tcPr>
                  <w:tcW w:w="28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3DB284E"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коли-</w:t>
                  </w:r>
                  <w:r w:rsidRPr="00966ACA">
                    <w:rPr>
                      <w:rFonts w:ascii="Times New Roman" w:hAnsi="Times New Roman" w:cs="Times New Roman"/>
                      <w:b/>
                      <w:bCs/>
                      <w:sz w:val="18"/>
                      <w:szCs w:val="18"/>
                    </w:rPr>
                    <w:br/>
                  </w:r>
                  <w:proofErr w:type="spellStart"/>
                  <w:r w:rsidRPr="00966ACA">
                    <w:rPr>
                      <w:rFonts w:ascii="Times New Roman" w:hAnsi="Times New Roman" w:cs="Times New Roman"/>
                      <w:b/>
                      <w:bCs/>
                      <w:sz w:val="18"/>
                      <w:szCs w:val="18"/>
                    </w:rPr>
                    <w:t>чество</w:t>
                  </w:r>
                  <w:proofErr w:type="spellEnd"/>
                  <w:r w:rsidRPr="00966ACA">
                    <w:rPr>
                      <w:rFonts w:ascii="Times New Roman" w:hAnsi="Times New Roman" w:cs="Times New Roman"/>
                      <w:b/>
                      <w:bCs/>
                      <w:sz w:val="18"/>
                      <w:szCs w:val="18"/>
                    </w:rPr>
                    <w:t xml:space="preserve"> (штук)</w:t>
                  </w:r>
                </w:p>
              </w:tc>
            </w:tr>
            <w:tr w:rsidR="00866D68" w:rsidRPr="00966ACA" w14:paraId="6E43B243" w14:textId="77777777" w:rsidTr="00F0273B">
              <w:tc>
                <w:tcPr>
                  <w:tcW w:w="265" w:type="dxa"/>
                  <w:vMerge/>
                  <w:tcBorders>
                    <w:top w:val="single" w:sz="8" w:space="0" w:color="auto"/>
                    <w:left w:val="single" w:sz="8" w:space="0" w:color="auto"/>
                    <w:bottom w:val="single" w:sz="8" w:space="0" w:color="auto"/>
                    <w:right w:val="single" w:sz="8" w:space="0" w:color="auto"/>
                  </w:tcBorders>
                  <w:vAlign w:val="center"/>
                  <w:hideMark/>
                </w:tcPr>
                <w:p w14:paraId="512E4FE0"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580" w:type="dxa"/>
                  <w:vMerge/>
                  <w:tcBorders>
                    <w:top w:val="single" w:sz="8" w:space="0" w:color="auto"/>
                    <w:left w:val="nil"/>
                    <w:bottom w:val="single" w:sz="8" w:space="0" w:color="auto"/>
                    <w:right w:val="single" w:sz="8" w:space="0" w:color="auto"/>
                  </w:tcBorders>
                  <w:vAlign w:val="center"/>
                  <w:hideMark/>
                </w:tcPr>
                <w:p w14:paraId="78BB23AE"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580" w:type="dxa"/>
                  <w:vMerge/>
                  <w:tcBorders>
                    <w:top w:val="single" w:sz="8" w:space="0" w:color="auto"/>
                    <w:left w:val="nil"/>
                    <w:bottom w:val="single" w:sz="8" w:space="0" w:color="auto"/>
                    <w:right w:val="single" w:sz="8" w:space="0" w:color="auto"/>
                  </w:tcBorders>
                  <w:vAlign w:val="center"/>
                  <w:hideMark/>
                </w:tcPr>
                <w:p w14:paraId="3E54CC36"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397" w:type="dxa"/>
                  <w:vMerge/>
                  <w:tcBorders>
                    <w:top w:val="single" w:sz="8" w:space="0" w:color="auto"/>
                    <w:left w:val="nil"/>
                    <w:bottom w:val="single" w:sz="8" w:space="0" w:color="auto"/>
                    <w:right w:val="single" w:sz="8" w:space="0" w:color="auto"/>
                  </w:tcBorders>
                  <w:vAlign w:val="center"/>
                  <w:hideMark/>
                </w:tcPr>
                <w:p w14:paraId="562B1326"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543" w:type="dxa"/>
                  <w:vMerge/>
                  <w:tcBorders>
                    <w:top w:val="single" w:sz="8" w:space="0" w:color="auto"/>
                    <w:left w:val="nil"/>
                    <w:bottom w:val="single" w:sz="8" w:space="0" w:color="auto"/>
                    <w:right w:val="single" w:sz="8" w:space="0" w:color="auto"/>
                  </w:tcBorders>
                  <w:vAlign w:val="center"/>
                  <w:hideMark/>
                </w:tcPr>
                <w:p w14:paraId="4D8A8959"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406" w:type="dxa"/>
                  <w:vMerge/>
                  <w:tcBorders>
                    <w:top w:val="single" w:sz="8" w:space="0" w:color="auto"/>
                    <w:left w:val="nil"/>
                    <w:bottom w:val="single" w:sz="8" w:space="0" w:color="auto"/>
                    <w:right w:val="single" w:sz="8" w:space="0" w:color="auto"/>
                  </w:tcBorders>
                  <w:vAlign w:val="center"/>
                  <w:hideMark/>
                </w:tcPr>
                <w:p w14:paraId="56C3EE6D"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435" w:type="dxa"/>
                  <w:vMerge/>
                  <w:tcBorders>
                    <w:top w:val="nil"/>
                    <w:left w:val="nil"/>
                    <w:bottom w:val="single" w:sz="8" w:space="0" w:color="auto"/>
                    <w:right w:val="single" w:sz="8" w:space="0" w:color="auto"/>
                  </w:tcBorders>
                  <w:vAlign w:val="center"/>
                  <w:hideMark/>
                </w:tcPr>
                <w:p w14:paraId="359EB64C"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366" w:type="dxa"/>
                  <w:vMerge/>
                  <w:tcBorders>
                    <w:top w:val="nil"/>
                    <w:left w:val="nil"/>
                    <w:bottom w:val="single" w:sz="8" w:space="0" w:color="auto"/>
                    <w:right w:val="single" w:sz="8" w:space="0" w:color="auto"/>
                  </w:tcBorders>
                  <w:vAlign w:val="center"/>
                  <w:hideMark/>
                </w:tcPr>
                <w:p w14:paraId="24C44E43"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19FB3337"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hideMark/>
                </w:tcPr>
                <w:p w14:paraId="54E87469"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b/>
                      <w:bCs/>
                      <w:sz w:val="18"/>
                      <w:szCs w:val="18"/>
                    </w:rPr>
                    <w:t>дата</w:t>
                  </w:r>
                </w:p>
              </w:tc>
              <w:tc>
                <w:tcPr>
                  <w:tcW w:w="418" w:type="dxa"/>
                  <w:vMerge/>
                  <w:tcBorders>
                    <w:top w:val="nil"/>
                    <w:left w:val="nil"/>
                    <w:bottom w:val="single" w:sz="8" w:space="0" w:color="auto"/>
                    <w:right w:val="single" w:sz="8" w:space="0" w:color="auto"/>
                  </w:tcBorders>
                  <w:vAlign w:val="center"/>
                  <w:hideMark/>
                </w:tcPr>
                <w:p w14:paraId="74C6B928"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366" w:type="dxa"/>
                  <w:vMerge/>
                  <w:tcBorders>
                    <w:top w:val="nil"/>
                    <w:left w:val="nil"/>
                    <w:bottom w:val="single" w:sz="8" w:space="0" w:color="auto"/>
                    <w:right w:val="single" w:sz="8" w:space="0" w:color="auto"/>
                  </w:tcBorders>
                  <w:vAlign w:val="center"/>
                  <w:hideMark/>
                </w:tcPr>
                <w:p w14:paraId="06BA2BA5"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428" w:type="dxa"/>
                  <w:vMerge/>
                  <w:tcBorders>
                    <w:top w:val="nil"/>
                    <w:left w:val="nil"/>
                    <w:bottom w:val="single" w:sz="8" w:space="0" w:color="auto"/>
                    <w:right w:val="single" w:sz="8" w:space="0" w:color="auto"/>
                  </w:tcBorders>
                  <w:vAlign w:val="center"/>
                  <w:hideMark/>
                </w:tcPr>
                <w:p w14:paraId="2F291303"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c>
                <w:tcPr>
                  <w:tcW w:w="367" w:type="dxa"/>
                  <w:vMerge/>
                  <w:tcBorders>
                    <w:top w:val="nil"/>
                    <w:left w:val="nil"/>
                    <w:bottom w:val="single" w:sz="8" w:space="0" w:color="auto"/>
                    <w:right w:val="single" w:sz="8" w:space="0" w:color="auto"/>
                  </w:tcBorders>
                  <w:vAlign w:val="center"/>
                  <w:hideMark/>
                </w:tcPr>
                <w:p w14:paraId="55CB2B29" w14:textId="77777777" w:rsidR="00866D68" w:rsidRPr="00966ACA" w:rsidRDefault="00866D68" w:rsidP="00F0273B">
                  <w:pPr>
                    <w:spacing w:after="0" w:line="240" w:lineRule="auto"/>
                    <w:rPr>
                      <w:rFonts w:ascii="Times New Roman" w:eastAsia="Times New Roman" w:hAnsi="Times New Roman" w:cs="Times New Roman"/>
                      <w:sz w:val="18"/>
                      <w:szCs w:val="18"/>
                      <w:lang w:eastAsia="ru-RU"/>
                    </w:rPr>
                  </w:pPr>
                </w:p>
              </w:tc>
            </w:tr>
            <w:tr w:rsidR="00866D68" w:rsidRPr="00966ACA" w14:paraId="46697B3F" w14:textId="77777777" w:rsidTr="00F0273B">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AA389"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sz w:val="18"/>
                      <w:szCs w:val="1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37008787"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2A5C07D5"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14:paraId="27A53C4A"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0906A86C"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5F77D9ED"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61" w:type="pct"/>
                  <w:tcBorders>
                    <w:top w:val="nil"/>
                    <w:left w:val="nil"/>
                    <w:bottom w:val="single" w:sz="8" w:space="0" w:color="auto"/>
                    <w:right w:val="single" w:sz="8" w:space="0" w:color="auto"/>
                  </w:tcBorders>
                  <w:tcMar>
                    <w:top w:w="0" w:type="dxa"/>
                    <w:left w:w="108" w:type="dxa"/>
                    <w:bottom w:w="0" w:type="dxa"/>
                    <w:right w:w="108" w:type="dxa"/>
                  </w:tcMar>
                  <w:hideMark/>
                </w:tcPr>
                <w:p w14:paraId="13F036C3"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01718C45"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7C1ED3BB"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51" w:type="pct"/>
                  <w:tcBorders>
                    <w:top w:val="nil"/>
                    <w:left w:val="nil"/>
                    <w:bottom w:val="single" w:sz="8" w:space="0" w:color="auto"/>
                    <w:right w:val="single" w:sz="8" w:space="0" w:color="auto"/>
                  </w:tcBorders>
                  <w:tcMar>
                    <w:top w:w="0" w:type="dxa"/>
                    <w:left w:w="108" w:type="dxa"/>
                    <w:bottom w:w="0" w:type="dxa"/>
                    <w:right w:w="108" w:type="dxa"/>
                  </w:tcMar>
                  <w:hideMark/>
                </w:tcPr>
                <w:p w14:paraId="45ADB4A1"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14:paraId="33F76812"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35603D60"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481F669D"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77B06D99"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r>
            <w:tr w:rsidR="00866D68" w:rsidRPr="00966ACA" w14:paraId="43F7A36A" w14:textId="77777777" w:rsidTr="00F0273B">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9F2AE"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sz w:val="18"/>
                      <w:szCs w:val="18"/>
                    </w:rPr>
                    <w:t>2</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2DCFF266"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1D931031"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14:paraId="2DE0F92D"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2AC3F0DE"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39FC2CFF"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61" w:type="pct"/>
                  <w:tcBorders>
                    <w:top w:val="nil"/>
                    <w:left w:val="nil"/>
                    <w:bottom w:val="single" w:sz="8" w:space="0" w:color="auto"/>
                    <w:right w:val="single" w:sz="8" w:space="0" w:color="auto"/>
                  </w:tcBorders>
                  <w:tcMar>
                    <w:top w:w="0" w:type="dxa"/>
                    <w:left w:w="108" w:type="dxa"/>
                    <w:bottom w:w="0" w:type="dxa"/>
                    <w:right w:w="108" w:type="dxa"/>
                  </w:tcMar>
                  <w:hideMark/>
                </w:tcPr>
                <w:p w14:paraId="1A56FCE5"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163090E5"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60336167"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51" w:type="pct"/>
                  <w:tcBorders>
                    <w:top w:val="nil"/>
                    <w:left w:val="nil"/>
                    <w:bottom w:val="single" w:sz="8" w:space="0" w:color="auto"/>
                    <w:right w:val="single" w:sz="8" w:space="0" w:color="auto"/>
                  </w:tcBorders>
                  <w:tcMar>
                    <w:top w:w="0" w:type="dxa"/>
                    <w:left w:w="108" w:type="dxa"/>
                    <w:bottom w:w="0" w:type="dxa"/>
                    <w:right w:w="108" w:type="dxa"/>
                  </w:tcMar>
                  <w:hideMark/>
                </w:tcPr>
                <w:p w14:paraId="2E2C9FCF"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14:paraId="00FB978D"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4EF1BD69"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2AFC4009"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2A3164E0"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r>
            <w:tr w:rsidR="00866D68" w:rsidRPr="00966ACA" w14:paraId="67BC6C60" w14:textId="77777777" w:rsidTr="00F0273B">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502A3"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sz w:val="18"/>
                      <w:szCs w:val="18"/>
                    </w:rPr>
                    <w:t>…</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0882D4A0"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1E23B473"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14:paraId="5ACE6DB4"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3C5368A2"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66E1EB50"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61" w:type="pct"/>
                  <w:tcBorders>
                    <w:top w:val="nil"/>
                    <w:left w:val="nil"/>
                    <w:bottom w:val="single" w:sz="8" w:space="0" w:color="auto"/>
                    <w:right w:val="single" w:sz="8" w:space="0" w:color="auto"/>
                  </w:tcBorders>
                  <w:tcMar>
                    <w:top w:w="0" w:type="dxa"/>
                    <w:left w:w="108" w:type="dxa"/>
                    <w:bottom w:w="0" w:type="dxa"/>
                    <w:right w:w="108" w:type="dxa"/>
                  </w:tcMar>
                  <w:hideMark/>
                </w:tcPr>
                <w:p w14:paraId="040D3B73"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0AAE6706"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5FB30627"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51" w:type="pct"/>
                  <w:tcBorders>
                    <w:top w:val="nil"/>
                    <w:left w:val="nil"/>
                    <w:bottom w:val="single" w:sz="8" w:space="0" w:color="auto"/>
                    <w:right w:val="single" w:sz="8" w:space="0" w:color="auto"/>
                  </w:tcBorders>
                  <w:tcMar>
                    <w:top w:w="0" w:type="dxa"/>
                    <w:left w:w="108" w:type="dxa"/>
                    <w:bottom w:w="0" w:type="dxa"/>
                    <w:right w:w="108" w:type="dxa"/>
                  </w:tcMar>
                  <w:hideMark/>
                </w:tcPr>
                <w:p w14:paraId="71FFF01D"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14:paraId="02AB8299"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08BDD704"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75EE671B"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55F65F8C" w14:textId="77777777" w:rsidR="00866D68" w:rsidRPr="00966ACA" w:rsidRDefault="00866D68" w:rsidP="00F0273B">
                  <w:pPr>
                    <w:pStyle w:val="tkTablica"/>
                    <w:spacing w:after="0" w:line="240" w:lineRule="auto"/>
                    <w:rPr>
                      <w:rFonts w:ascii="Times New Roman" w:hAnsi="Times New Roman" w:cs="Times New Roman"/>
                      <w:sz w:val="18"/>
                      <w:szCs w:val="18"/>
                    </w:rPr>
                  </w:pPr>
                  <w:r w:rsidRPr="00966ACA">
                    <w:rPr>
                      <w:rFonts w:ascii="Times New Roman" w:hAnsi="Times New Roman" w:cs="Times New Roman"/>
                      <w:sz w:val="18"/>
                      <w:szCs w:val="18"/>
                    </w:rPr>
                    <w:t> </w:t>
                  </w:r>
                </w:p>
              </w:tc>
            </w:tr>
            <w:tr w:rsidR="00866D68" w:rsidRPr="00966ACA" w14:paraId="3810E25E" w14:textId="77777777" w:rsidTr="00F0273B">
              <w:tc>
                <w:tcPr>
                  <w:tcW w:w="2840"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69C01" w14:textId="77777777" w:rsidR="00866D68" w:rsidRPr="00966ACA" w:rsidRDefault="00866D68" w:rsidP="00F0273B">
                  <w:pPr>
                    <w:pStyle w:val="tkTablica"/>
                    <w:spacing w:after="0" w:line="240" w:lineRule="auto"/>
                    <w:jc w:val="left"/>
                    <w:rPr>
                      <w:rFonts w:ascii="Times New Roman" w:hAnsi="Times New Roman" w:cs="Times New Roman"/>
                      <w:sz w:val="18"/>
                      <w:szCs w:val="18"/>
                    </w:rPr>
                  </w:pPr>
                  <w:r w:rsidRPr="00966ACA">
                    <w:rPr>
                      <w:rFonts w:ascii="Times New Roman" w:hAnsi="Times New Roman" w:cs="Times New Roman"/>
                      <w:sz w:val="18"/>
                      <w:szCs w:val="18"/>
                    </w:rPr>
                    <w:t>Итого</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26EBB93E"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sz w:val="18"/>
                      <w:szCs w:val="18"/>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3C2E420F"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sz w:val="18"/>
                      <w:szCs w:val="18"/>
                    </w:rPr>
                    <w:t>х</w:t>
                  </w:r>
                </w:p>
              </w:tc>
              <w:tc>
                <w:tcPr>
                  <w:tcW w:w="351" w:type="pct"/>
                  <w:tcBorders>
                    <w:top w:val="nil"/>
                    <w:left w:val="nil"/>
                    <w:bottom w:val="single" w:sz="8" w:space="0" w:color="auto"/>
                    <w:right w:val="single" w:sz="8" w:space="0" w:color="auto"/>
                  </w:tcBorders>
                  <w:tcMar>
                    <w:top w:w="0" w:type="dxa"/>
                    <w:left w:w="108" w:type="dxa"/>
                    <w:bottom w:w="0" w:type="dxa"/>
                    <w:right w:w="108" w:type="dxa"/>
                  </w:tcMar>
                  <w:hideMark/>
                </w:tcPr>
                <w:p w14:paraId="55A91EAD"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sz w:val="18"/>
                      <w:szCs w:val="18"/>
                    </w:rPr>
                    <w:t>х</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14:paraId="540ABBE5"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sz w:val="18"/>
                      <w:szCs w:val="18"/>
                    </w:rPr>
                    <w:t>х</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3AD7335B"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sz w:val="18"/>
                      <w:szCs w:val="18"/>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6CDA0ADD"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sz w:val="18"/>
                      <w:szCs w:val="18"/>
                    </w:rPr>
                    <w:t>х</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03DFB434" w14:textId="77777777" w:rsidR="00866D68" w:rsidRPr="00966ACA" w:rsidRDefault="00866D68" w:rsidP="00F0273B">
                  <w:pPr>
                    <w:pStyle w:val="tkTablica"/>
                    <w:spacing w:after="0" w:line="240" w:lineRule="auto"/>
                    <w:jc w:val="center"/>
                    <w:rPr>
                      <w:rFonts w:ascii="Times New Roman" w:hAnsi="Times New Roman" w:cs="Times New Roman"/>
                      <w:sz w:val="18"/>
                      <w:szCs w:val="18"/>
                    </w:rPr>
                  </w:pPr>
                  <w:r w:rsidRPr="00966ACA">
                    <w:rPr>
                      <w:rFonts w:ascii="Times New Roman" w:hAnsi="Times New Roman" w:cs="Times New Roman"/>
                      <w:sz w:val="18"/>
                      <w:szCs w:val="18"/>
                    </w:rPr>
                    <w:t> </w:t>
                  </w:r>
                </w:p>
              </w:tc>
            </w:tr>
          </w:tbl>
          <w:p w14:paraId="7AC901D1"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 </w:t>
            </w:r>
          </w:p>
          <w:p w14:paraId="0C57AEAF"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Всего выдано _____ штук акцизных марок,</w:t>
            </w:r>
          </w:p>
          <w:p w14:paraId="1AD51783"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lastRenderedPageBreak/>
              <w:t>в том числе:</w:t>
            </w:r>
          </w:p>
          <w:p w14:paraId="7BF3CF4F"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использовано для маркировки _____ штук;</w:t>
            </w:r>
          </w:p>
          <w:p w14:paraId="5364F7EB"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возвращено _____ штук;</w:t>
            </w:r>
          </w:p>
          <w:p w14:paraId="6387D3B3"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остаток _____ штук.</w:t>
            </w:r>
          </w:p>
          <w:p w14:paraId="6CD1785B"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Приложение к отчету на _____ листах.</w:t>
            </w:r>
          </w:p>
          <w:p w14:paraId="3B031E57"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 </w:t>
            </w:r>
          </w:p>
          <w:tbl>
            <w:tblPr>
              <w:tblW w:w="5000" w:type="pct"/>
              <w:tblLayout w:type="fixed"/>
              <w:tblCellMar>
                <w:left w:w="0" w:type="dxa"/>
                <w:right w:w="0" w:type="dxa"/>
              </w:tblCellMar>
              <w:tblLook w:val="04A0" w:firstRow="1" w:lastRow="0" w:firstColumn="1" w:lastColumn="0" w:noHBand="0" w:noVBand="1"/>
            </w:tblPr>
            <w:tblGrid>
              <w:gridCol w:w="2296"/>
              <w:gridCol w:w="1969"/>
              <w:gridCol w:w="2297"/>
            </w:tblGrid>
            <w:tr w:rsidR="00866D68" w:rsidRPr="00966ACA" w14:paraId="7177502B" w14:textId="77777777" w:rsidTr="00F0273B">
              <w:tc>
                <w:tcPr>
                  <w:tcW w:w="1750" w:type="pct"/>
                  <w:tcMar>
                    <w:top w:w="0" w:type="dxa"/>
                    <w:left w:w="567" w:type="dxa"/>
                    <w:bottom w:w="0" w:type="dxa"/>
                    <w:right w:w="108" w:type="dxa"/>
                  </w:tcMar>
                  <w:hideMark/>
                </w:tcPr>
                <w:p w14:paraId="01AFBD03" w14:textId="77777777" w:rsidR="00866D68" w:rsidRPr="00966ACA" w:rsidRDefault="00866D68" w:rsidP="00F0273B">
                  <w:pPr>
                    <w:pStyle w:val="tkTekst"/>
                    <w:spacing w:after="0" w:line="240" w:lineRule="auto"/>
                    <w:ind w:firstLine="0"/>
                    <w:jc w:val="left"/>
                    <w:rPr>
                      <w:rFonts w:ascii="Times New Roman" w:hAnsi="Times New Roman" w:cs="Times New Roman"/>
                      <w:sz w:val="18"/>
                      <w:szCs w:val="18"/>
                    </w:rPr>
                  </w:pPr>
                  <w:r w:rsidRPr="00966ACA">
                    <w:rPr>
                      <w:rFonts w:ascii="Times New Roman" w:hAnsi="Times New Roman" w:cs="Times New Roman"/>
                      <w:sz w:val="18"/>
                      <w:szCs w:val="18"/>
                    </w:rPr>
                    <w:t>Руководитель</w:t>
                  </w:r>
                </w:p>
              </w:tc>
              <w:tc>
                <w:tcPr>
                  <w:tcW w:w="1500" w:type="pct"/>
                  <w:tcMar>
                    <w:top w:w="0" w:type="dxa"/>
                    <w:left w:w="108" w:type="dxa"/>
                    <w:bottom w:w="0" w:type="dxa"/>
                    <w:right w:w="108" w:type="dxa"/>
                  </w:tcMar>
                  <w:hideMark/>
                </w:tcPr>
                <w:p w14:paraId="4DF2C18E" w14:textId="77777777" w:rsidR="00866D68" w:rsidRPr="00966ACA" w:rsidRDefault="00866D68" w:rsidP="00F0273B">
                  <w:pPr>
                    <w:pStyle w:val="tkTekst"/>
                    <w:spacing w:after="0" w:line="240" w:lineRule="auto"/>
                    <w:ind w:firstLine="0"/>
                    <w:jc w:val="center"/>
                    <w:rPr>
                      <w:rFonts w:ascii="Times New Roman" w:hAnsi="Times New Roman" w:cs="Times New Roman"/>
                      <w:sz w:val="18"/>
                      <w:szCs w:val="18"/>
                    </w:rPr>
                  </w:pPr>
                  <w:r w:rsidRPr="00966ACA">
                    <w:rPr>
                      <w:rFonts w:ascii="Times New Roman" w:hAnsi="Times New Roman" w:cs="Times New Roman"/>
                      <w:sz w:val="18"/>
                      <w:szCs w:val="18"/>
                    </w:rPr>
                    <w:t>____________________________</w:t>
                  </w:r>
                  <w:r w:rsidRPr="00966ACA">
                    <w:rPr>
                      <w:rFonts w:ascii="Times New Roman" w:hAnsi="Times New Roman" w:cs="Times New Roman"/>
                      <w:sz w:val="18"/>
                      <w:szCs w:val="18"/>
                    </w:rPr>
                    <w:br/>
                    <w:t>(ФИО)</w:t>
                  </w:r>
                </w:p>
              </w:tc>
              <w:tc>
                <w:tcPr>
                  <w:tcW w:w="1750" w:type="pct"/>
                  <w:tcMar>
                    <w:top w:w="0" w:type="dxa"/>
                    <w:left w:w="108" w:type="dxa"/>
                    <w:bottom w:w="0" w:type="dxa"/>
                    <w:right w:w="108" w:type="dxa"/>
                  </w:tcMar>
                  <w:hideMark/>
                </w:tcPr>
                <w:p w14:paraId="74F83788" w14:textId="77777777" w:rsidR="00866D68" w:rsidRPr="00966ACA" w:rsidRDefault="00866D68" w:rsidP="00F0273B">
                  <w:pPr>
                    <w:pStyle w:val="tkTekst"/>
                    <w:spacing w:after="0" w:line="240" w:lineRule="auto"/>
                    <w:ind w:firstLine="0"/>
                    <w:jc w:val="center"/>
                    <w:rPr>
                      <w:rFonts w:ascii="Times New Roman" w:hAnsi="Times New Roman" w:cs="Times New Roman"/>
                      <w:sz w:val="18"/>
                      <w:szCs w:val="18"/>
                    </w:rPr>
                  </w:pPr>
                  <w:r w:rsidRPr="00966ACA">
                    <w:rPr>
                      <w:rFonts w:ascii="Times New Roman" w:hAnsi="Times New Roman" w:cs="Times New Roman"/>
                      <w:sz w:val="18"/>
                      <w:szCs w:val="18"/>
                    </w:rPr>
                    <w:t>_________________________</w:t>
                  </w:r>
                  <w:r w:rsidRPr="00966ACA">
                    <w:rPr>
                      <w:rFonts w:ascii="Times New Roman" w:hAnsi="Times New Roman" w:cs="Times New Roman"/>
                      <w:sz w:val="18"/>
                      <w:szCs w:val="18"/>
                    </w:rPr>
                    <w:br/>
                    <w:t>(подпись)</w:t>
                  </w:r>
                </w:p>
              </w:tc>
            </w:tr>
            <w:tr w:rsidR="00866D68" w:rsidRPr="00966ACA" w14:paraId="6FD0C0E5" w14:textId="77777777" w:rsidTr="00F0273B">
              <w:tc>
                <w:tcPr>
                  <w:tcW w:w="1750" w:type="pct"/>
                  <w:tcMar>
                    <w:top w:w="0" w:type="dxa"/>
                    <w:left w:w="567" w:type="dxa"/>
                    <w:bottom w:w="0" w:type="dxa"/>
                    <w:right w:w="108" w:type="dxa"/>
                  </w:tcMar>
                  <w:hideMark/>
                </w:tcPr>
                <w:p w14:paraId="094B73E4" w14:textId="77777777" w:rsidR="00866D68" w:rsidRPr="00966ACA" w:rsidRDefault="00866D68" w:rsidP="00F0273B">
                  <w:pPr>
                    <w:pStyle w:val="tkTekst"/>
                    <w:spacing w:after="0" w:line="240" w:lineRule="auto"/>
                    <w:ind w:firstLine="0"/>
                    <w:jc w:val="left"/>
                    <w:rPr>
                      <w:rFonts w:ascii="Times New Roman" w:hAnsi="Times New Roman" w:cs="Times New Roman"/>
                      <w:sz w:val="18"/>
                      <w:szCs w:val="18"/>
                    </w:rPr>
                  </w:pPr>
                  <w:r w:rsidRPr="00966ACA">
                    <w:rPr>
                      <w:rFonts w:ascii="Times New Roman" w:hAnsi="Times New Roman" w:cs="Times New Roman"/>
                      <w:sz w:val="18"/>
                      <w:szCs w:val="18"/>
                    </w:rPr>
                    <w:t> </w:t>
                  </w:r>
                </w:p>
              </w:tc>
              <w:tc>
                <w:tcPr>
                  <w:tcW w:w="1500" w:type="pct"/>
                  <w:tcMar>
                    <w:top w:w="0" w:type="dxa"/>
                    <w:left w:w="108" w:type="dxa"/>
                    <w:bottom w:w="0" w:type="dxa"/>
                    <w:right w:w="108" w:type="dxa"/>
                  </w:tcMar>
                  <w:hideMark/>
                </w:tcPr>
                <w:p w14:paraId="2EA9A575" w14:textId="77777777" w:rsidR="00866D68" w:rsidRPr="00966ACA" w:rsidRDefault="00866D68" w:rsidP="00F0273B">
                  <w:pPr>
                    <w:pStyle w:val="tkTekst"/>
                    <w:spacing w:after="0" w:line="240" w:lineRule="auto"/>
                    <w:ind w:firstLine="0"/>
                    <w:jc w:val="center"/>
                    <w:rPr>
                      <w:rFonts w:ascii="Times New Roman" w:hAnsi="Times New Roman" w:cs="Times New Roman"/>
                      <w:sz w:val="18"/>
                      <w:szCs w:val="18"/>
                    </w:rPr>
                  </w:pPr>
                  <w:r w:rsidRPr="00966ACA">
                    <w:rPr>
                      <w:rFonts w:ascii="Times New Roman" w:hAnsi="Times New Roman" w:cs="Times New Roman"/>
                      <w:sz w:val="18"/>
                      <w:szCs w:val="18"/>
                    </w:rPr>
                    <w:t> </w:t>
                  </w:r>
                </w:p>
              </w:tc>
              <w:tc>
                <w:tcPr>
                  <w:tcW w:w="1750" w:type="pct"/>
                  <w:tcMar>
                    <w:top w:w="0" w:type="dxa"/>
                    <w:left w:w="108" w:type="dxa"/>
                    <w:bottom w:w="0" w:type="dxa"/>
                    <w:right w:w="108" w:type="dxa"/>
                  </w:tcMar>
                  <w:hideMark/>
                </w:tcPr>
                <w:p w14:paraId="3D3D32C0" w14:textId="77777777" w:rsidR="00866D68" w:rsidRPr="00966ACA" w:rsidRDefault="00866D68" w:rsidP="00F0273B">
                  <w:pPr>
                    <w:pStyle w:val="tkTekst"/>
                    <w:spacing w:after="0" w:line="240" w:lineRule="auto"/>
                    <w:ind w:firstLine="0"/>
                    <w:jc w:val="center"/>
                    <w:rPr>
                      <w:rFonts w:ascii="Times New Roman" w:hAnsi="Times New Roman" w:cs="Times New Roman"/>
                      <w:sz w:val="18"/>
                      <w:szCs w:val="18"/>
                    </w:rPr>
                  </w:pPr>
                  <w:r w:rsidRPr="00966ACA">
                    <w:rPr>
                      <w:rFonts w:ascii="Times New Roman" w:hAnsi="Times New Roman" w:cs="Times New Roman"/>
                      <w:sz w:val="18"/>
                      <w:szCs w:val="18"/>
                    </w:rPr>
                    <w:t> </w:t>
                  </w:r>
                </w:p>
              </w:tc>
            </w:tr>
            <w:tr w:rsidR="00866D68" w:rsidRPr="00966ACA" w14:paraId="6CEFE0F3" w14:textId="77777777" w:rsidTr="00F0273B">
              <w:tc>
                <w:tcPr>
                  <w:tcW w:w="1750" w:type="pct"/>
                  <w:tcMar>
                    <w:top w:w="0" w:type="dxa"/>
                    <w:left w:w="567" w:type="dxa"/>
                    <w:bottom w:w="0" w:type="dxa"/>
                    <w:right w:w="108" w:type="dxa"/>
                  </w:tcMar>
                  <w:hideMark/>
                </w:tcPr>
                <w:p w14:paraId="36850688" w14:textId="77777777" w:rsidR="00866D68" w:rsidRPr="00966ACA" w:rsidRDefault="00866D68" w:rsidP="00F0273B">
                  <w:pPr>
                    <w:pStyle w:val="tkTekst"/>
                    <w:spacing w:after="0" w:line="240" w:lineRule="auto"/>
                    <w:ind w:firstLine="0"/>
                    <w:jc w:val="left"/>
                    <w:rPr>
                      <w:rFonts w:ascii="Times New Roman" w:hAnsi="Times New Roman" w:cs="Times New Roman"/>
                      <w:sz w:val="18"/>
                      <w:szCs w:val="18"/>
                    </w:rPr>
                  </w:pPr>
                  <w:r w:rsidRPr="00966ACA">
                    <w:rPr>
                      <w:rFonts w:ascii="Times New Roman" w:hAnsi="Times New Roman" w:cs="Times New Roman"/>
                      <w:sz w:val="18"/>
                      <w:szCs w:val="18"/>
                    </w:rPr>
                    <w:t>Главный бухгалтер</w:t>
                  </w:r>
                  <w:r w:rsidRPr="00966ACA">
                    <w:rPr>
                      <w:rFonts w:ascii="Times New Roman" w:hAnsi="Times New Roman" w:cs="Times New Roman"/>
                      <w:sz w:val="18"/>
                      <w:szCs w:val="18"/>
                    </w:rPr>
                    <w:br/>
                    <w:t>(при его наличии)</w:t>
                  </w:r>
                </w:p>
              </w:tc>
              <w:tc>
                <w:tcPr>
                  <w:tcW w:w="1500" w:type="pct"/>
                  <w:tcMar>
                    <w:top w:w="0" w:type="dxa"/>
                    <w:left w:w="108" w:type="dxa"/>
                    <w:bottom w:w="0" w:type="dxa"/>
                    <w:right w:w="108" w:type="dxa"/>
                  </w:tcMar>
                  <w:hideMark/>
                </w:tcPr>
                <w:p w14:paraId="28585444" w14:textId="77777777" w:rsidR="00866D68" w:rsidRPr="00966ACA" w:rsidRDefault="00866D68" w:rsidP="00F0273B">
                  <w:pPr>
                    <w:pStyle w:val="tkTekst"/>
                    <w:spacing w:after="0" w:line="240" w:lineRule="auto"/>
                    <w:ind w:firstLine="0"/>
                    <w:jc w:val="center"/>
                    <w:rPr>
                      <w:rFonts w:ascii="Times New Roman" w:hAnsi="Times New Roman" w:cs="Times New Roman"/>
                      <w:sz w:val="18"/>
                      <w:szCs w:val="18"/>
                    </w:rPr>
                  </w:pPr>
                  <w:r w:rsidRPr="00966ACA">
                    <w:rPr>
                      <w:rFonts w:ascii="Times New Roman" w:hAnsi="Times New Roman" w:cs="Times New Roman"/>
                      <w:sz w:val="18"/>
                      <w:szCs w:val="18"/>
                    </w:rPr>
                    <w:t>____________________________</w:t>
                  </w:r>
                  <w:r w:rsidRPr="00966ACA">
                    <w:rPr>
                      <w:rFonts w:ascii="Times New Roman" w:hAnsi="Times New Roman" w:cs="Times New Roman"/>
                      <w:sz w:val="18"/>
                      <w:szCs w:val="18"/>
                    </w:rPr>
                    <w:br/>
                    <w:t>(ФИО)</w:t>
                  </w:r>
                </w:p>
              </w:tc>
              <w:tc>
                <w:tcPr>
                  <w:tcW w:w="1750" w:type="pct"/>
                  <w:tcMar>
                    <w:top w:w="0" w:type="dxa"/>
                    <w:left w:w="108" w:type="dxa"/>
                    <w:bottom w:w="0" w:type="dxa"/>
                    <w:right w:w="108" w:type="dxa"/>
                  </w:tcMar>
                  <w:hideMark/>
                </w:tcPr>
                <w:p w14:paraId="5FA58BC5" w14:textId="77777777" w:rsidR="00866D68" w:rsidRPr="00966ACA" w:rsidRDefault="00866D68" w:rsidP="00F0273B">
                  <w:pPr>
                    <w:pStyle w:val="tkTekst"/>
                    <w:spacing w:after="0" w:line="240" w:lineRule="auto"/>
                    <w:ind w:firstLine="0"/>
                    <w:jc w:val="center"/>
                    <w:rPr>
                      <w:rFonts w:ascii="Times New Roman" w:hAnsi="Times New Roman" w:cs="Times New Roman"/>
                      <w:sz w:val="18"/>
                      <w:szCs w:val="18"/>
                    </w:rPr>
                  </w:pPr>
                  <w:r w:rsidRPr="00966ACA">
                    <w:rPr>
                      <w:rFonts w:ascii="Times New Roman" w:hAnsi="Times New Roman" w:cs="Times New Roman"/>
                      <w:sz w:val="18"/>
                      <w:szCs w:val="18"/>
                    </w:rPr>
                    <w:t>_________________________</w:t>
                  </w:r>
                  <w:r w:rsidRPr="00966ACA">
                    <w:rPr>
                      <w:rFonts w:ascii="Times New Roman" w:hAnsi="Times New Roman" w:cs="Times New Roman"/>
                      <w:sz w:val="18"/>
                      <w:szCs w:val="18"/>
                    </w:rPr>
                    <w:br/>
                    <w:t>(подпись)</w:t>
                  </w:r>
                </w:p>
              </w:tc>
            </w:tr>
          </w:tbl>
          <w:p w14:paraId="4995C90E"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 </w:t>
            </w:r>
          </w:p>
          <w:p w14:paraId="124F04D1" w14:textId="77777777" w:rsidR="00866D68" w:rsidRPr="00966ACA" w:rsidRDefault="00866D68" w:rsidP="00966ACA">
            <w:pPr>
              <w:pStyle w:val="tkTekst"/>
              <w:spacing w:after="0"/>
              <w:rPr>
                <w:rFonts w:ascii="Times New Roman" w:hAnsi="Times New Roman" w:cs="Times New Roman"/>
                <w:sz w:val="18"/>
                <w:szCs w:val="18"/>
              </w:rPr>
            </w:pPr>
            <w:r w:rsidRPr="00966ACA">
              <w:rPr>
                <w:rFonts w:ascii="Times New Roman" w:hAnsi="Times New Roman" w:cs="Times New Roman"/>
                <w:sz w:val="18"/>
                <w:szCs w:val="18"/>
              </w:rPr>
              <w:t>M.П.</w:t>
            </w:r>
          </w:p>
          <w:p w14:paraId="7C787A86" w14:textId="77777777" w:rsidR="00866D68" w:rsidRPr="00966ACA" w:rsidRDefault="00866D68" w:rsidP="00966ACA">
            <w:pPr>
              <w:rPr>
                <w:rFonts w:ascii="Times New Roman" w:hAnsi="Times New Roman" w:cs="Times New Roman"/>
                <w:sz w:val="18"/>
                <w:szCs w:val="18"/>
                <w:lang w:val="ky-KG"/>
              </w:rPr>
            </w:pPr>
          </w:p>
          <w:p w14:paraId="35015427" w14:textId="77777777" w:rsidR="00866D68" w:rsidRPr="0005089D" w:rsidRDefault="00866D68" w:rsidP="0005089D">
            <w:pPr>
              <w:pStyle w:val="tkTekst"/>
              <w:spacing w:after="0"/>
              <w:rPr>
                <w:rFonts w:ascii="Times New Roman" w:hAnsi="Times New Roman" w:cs="Times New Roman"/>
                <w:sz w:val="24"/>
                <w:szCs w:val="24"/>
              </w:rPr>
            </w:pPr>
          </w:p>
        </w:tc>
        <w:tc>
          <w:tcPr>
            <w:tcW w:w="7087" w:type="dxa"/>
          </w:tcPr>
          <w:p w14:paraId="0F061E2F" w14:textId="77777777" w:rsidR="00AD0FB3" w:rsidRDefault="00AD0FB3" w:rsidP="00AD0FB3">
            <w:pPr>
              <w:pStyle w:val="tkNazvanie"/>
              <w:spacing w:before="0" w:after="0"/>
              <w:ind w:left="33" w:right="0"/>
              <w:rPr>
                <w:rFonts w:ascii="Times New Roman" w:hAnsi="Times New Roman" w:cs="Times New Roman"/>
                <w:lang w:val="ky-KG"/>
              </w:rPr>
            </w:pPr>
            <w:r w:rsidRPr="00AD0FB3">
              <w:rPr>
                <w:rFonts w:ascii="Times New Roman" w:hAnsi="Times New Roman" w:cs="Times New Roman"/>
              </w:rPr>
              <w:lastRenderedPageBreak/>
              <w:t>ВРЕМЕННЫЙ ПОРЯДОК</w:t>
            </w:r>
            <w:r w:rsidRPr="00AD0FB3">
              <w:rPr>
                <w:rFonts w:ascii="Times New Roman" w:hAnsi="Times New Roman" w:cs="Times New Roman"/>
              </w:rPr>
              <w:br/>
              <w:t xml:space="preserve">применения и администрирования депозитного платежа </w:t>
            </w:r>
          </w:p>
          <w:p w14:paraId="78C0A585" w14:textId="77777777" w:rsidR="00AD0FB3" w:rsidRPr="00AD0FB3" w:rsidRDefault="00AD0FB3" w:rsidP="00AD0FB3">
            <w:pPr>
              <w:pStyle w:val="tkNazvanie"/>
              <w:spacing w:before="0" w:after="0"/>
              <w:ind w:left="33" w:right="0"/>
              <w:rPr>
                <w:rFonts w:ascii="Times New Roman" w:hAnsi="Times New Roman" w:cs="Times New Roman"/>
              </w:rPr>
            </w:pPr>
            <w:r w:rsidRPr="00AD0FB3">
              <w:rPr>
                <w:rFonts w:ascii="Times New Roman" w:hAnsi="Times New Roman" w:cs="Times New Roman"/>
              </w:rPr>
              <w:t>при ввозе маркируемой алкогольной продукции из государств-членов Евразийского экономического союза</w:t>
            </w:r>
          </w:p>
          <w:p w14:paraId="119AE537" w14:textId="77777777" w:rsidR="00AD0FB3" w:rsidRDefault="00AD0FB3" w:rsidP="00AD0FB3">
            <w:pPr>
              <w:pStyle w:val="tkRedakcijaSpisok"/>
              <w:rPr>
                <w:rFonts w:ascii="Times New Roman" w:hAnsi="Times New Roman" w:cs="Times New Roman"/>
                <w:sz w:val="24"/>
                <w:szCs w:val="24"/>
                <w:lang w:val="ky-KG"/>
              </w:rPr>
            </w:pPr>
          </w:p>
          <w:p w14:paraId="7E58393B" w14:textId="77777777" w:rsidR="00AD0FB3" w:rsidRDefault="00AD0FB3" w:rsidP="00AD0FB3">
            <w:pPr>
              <w:pStyle w:val="tkRedakcijaSpisok"/>
              <w:rPr>
                <w:rFonts w:ascii="Times New Roman" w:hAnsi="Times New Roman" w:cs="Times New Roman"/>
                <w:sz w:val="24"/>
                <w:szCs w:val="24"/>
                <w:lang w:val="ky-KG"/>
              </w:rPr>
            </w:pPr>
          </w:p>
          <w:p w14:paraId="19988CDD" w14:textId="77777777" w:rsidR="00AD0FB3" w:rsidRPr="00AD0FB3" w:rsidRDefault="00AD0FB3" w:rsidP="00AD0FB3">
            <w:pPr>
              <w:pStyle w:val="tkRedakcijaSpisok"/>
              <w:rPr>
                <w:rFonts w:ascii="Times New Roman" w:hAnsi="Times New Roman" w:cs="Times New Roman"/>
                <w:sz w:val="24"/>
                <w:szCs w:val="24"/>
                <w:lang w:val="ky-KG"/>
              </w:rPr>
            </w:pPr>
          </w:p>
          <w:p w14:paraId="0C60BAA7" w14:textId="77777777" w:rsidR="00AD0FB3" w:rsidRPr="00AD0FB3" w:rsidRDefault="00AD0FB3" w:rsidP="00AD0FB3">
            <w:pPr>
              <w:pStyle w:val="tkZagolovok2"/>
              <w:spacing w:before="0"/>
              <w:rPr>
                <w:rFonts w:ascii="Times New Roman" w:hAnsi="Times New Roman" w:cs="Times New Roman"/>
              </w:rPr>
            </w:pPr>
            <w:r w:rsidRPr="00AD0FB3">
              <w:rPr>
                <w:rFonts w:ascii="Times New Roman" w:hAnsi="Times New Roman" w:cs="Times New Roman"/>
              </w:rPr>
              <w:t>1. Общие положения</w:t>
            </w:r>
          </w:p>
          <w:p w14:paraId="75E54D44"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1. Настоящий Временный Порядок (далее - Порядок) разработан в целях обеспечения надлежащего применения акцизных марок и/</w:t>
            </w:r>
            <w:r w:rsidRPr="00AD0FB3">
              <w:rPr>
                <w:rFonts w:ascii="Times New Roman" w:hAnsi="Times New Roman" w:cs="Times New Roman"/>
                <w:b/>
                <w:sz w:val="24"/>
                <w:szCs w:val="24"/>
              </w:rPr>
              <w:t>или средств цифровой идентификации</w:t>
            </w:r>
            <w:r w:rsidRPr="00AD0FB3">
              <w:rPr>
                <w:rFonts w:ascii="Times New Roman" w:hAnsi="Times New Roman" w:cs="Times New Roman"/>
                <w:sz w:val="24"/>
                <w:szCs w:val="24"/>
              </w:rPr>
              <w:t>, поступлений акцизного налога в государственный бюджет и регламентирует применение и администрирование депозитного платежа.</w:t>
            </w:r>
          </w:p>
          <w:p w14:paraId="78D2172C"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2. В настоящем Порядке используются следующие</w:t>
            </w:r>
            <w:r>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термины и понятия:</w:t>
            </w:r>
          </w:p>
          <w:p w14:paraId="2ECFDB5C"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xml:space="preserve">1) </w:t>
            </w:r>
            <w:r w:rsidRPr="00AD0FB3">
              <w:rPr>
                <w:rFonts w:ascii="Times New Roman" w:hAnsi="Times New Roman" w:cs="Times New Roman"/>
                <w:b/>
                <w:bCs/>
                <w:sz w:val="24"/>
                <w:szCs w:val="24"/>
              </w:rPr>
              <w:t>депозитный платеж</w:t>
            </w:r>
            <w:r w:rsidRPr="00AD0FB3">
              <w:rPr>
                <w:rFonts w:ascii="Times New Roman" w:hAnsi="Times New Roman" w:cs="Times New Roman"/>
                <w:sz w:val="24"/>
                <w:szCs w:val="24"/>
              </w:rPr>
              <w:t xml:space="preserve"> - предварительный платеж, вносимый налогоплательщиком, для обеспечения надлежащего использования акцизных марок и</w:t>
            </w:r>
            <w:r w:rsidRPr="00AD0FB3">
              <w:rPr>
                <w:rFonts w:ascii="Times New Roman" w:hAnsi="Times New Roman" w:cs="Times New Roman"/>
                <w:b/>
                <w:sz w:val="24"/>
                <w:szCs w:val="24"/>
              </w:rPr>
              <w:t>/или средств цифровой идентификации</w:t>
            </w:r>
            <w:r w:rsidRPr="00AD0FB3">
              <w:rPr>
                <w:rFonts w:ascii="Times New Roman" w:hAnsi="Times New Roman" w:cs="Times New Roman"/>
                <w:sz w:val="24"/>
                <w:szCs w:val="24"/>
              </w:rPr>
              <w:t xml:space="preserve"> при импорте маркируемой алкогольной продукции в </w:t>
            </w:r>
            <w:proofErr w:type="spellStart"/>
            <w:r w:rsidRPr="00AD0FB3">
              <w:rPr>
                <w:rFonts w:ascii="Times New Roman" w:hAnsi="Times New Roman" w:cs="Times New Roman"/>
                <w:sz w:val="24"/>
                <w:szCs w:val="24"/>
              </w:rPr>
              <w:t>Кыргызскую</w:t>
            </w:r>
            <w:proofErr w:type="spellEnd"/>
            <w:r w:rsidRPr="00AD0FB3">
              <w:rPr>
                <w:rFonts w:ascii="Times New Roman" w:hAnsi="Times New Roman" w:cs="Times New Roman"/>
                <w:sz w:val="24"/>
                <w:szCs w:val="24"/>
              </w:rPr>
              <w:t xml:space="preserve"> Республику из государств-членов Евразийского экономического союза (далее - ЕАЭС);</w:t>
            </w:r>
          </w:p>
          <w:p w14:paraId="771F334F"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xml:space="preserve">2) </w:t>
            </w:r>
            <w:r w:rsidRPr="00AD0FB3">
              <w:rPr>
                <w:rFonts w:ascii="Times New Roman" w:hAnsi="Times New Roman" w:cs="Times New Roman"/>
                <w:b/>
                <w:bCs/>
                <w:sz w:val="24"/>
                <w:szCs w:val="24"/>
              </w:rPr>
              <w:t>импортер</w:t>
            </w:r>
            <w:r w:rsidRPr="00AD0FB3">
              <w:rPr>
                <w:rFonts w:ascii="Times New Roman" w:hAnsi="Times New Roman" w:cs="Times New Roman"/>
                <w:sz w:val="24"/>
                <w:szCs w:val="24"/>
              </w:rPr>
              <w:t xml:space="preserve"> - налогоплательщик, осуществляющий ввоз подакцизной маркируемой алкогольной продукции </w:t>
            </w:r>
            <w:proofErr w:type="gramStart"/>
            <w:r w:rsidRPr="00AD0FB3">
              <w:rPr>
                <w:rFonts w:ascii="Times New Roman" w:hAnsi="Times New Roman" w:cs="Times New Roman"/>
                <w:sz w:val="24"/>
                <w:szCs w:val="24"/>
              </w:rPr>
              <w:t>из</w:t>
            </w:r>
            <w:r>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государств</w:t>
            </w:r>
            <w:proofErr w:type="gramEnd"/>
            <w:r w:rsidRPr="00AD0FB3">
              <w:rPr>
                <w:rFonts w:ascii="Times New Roman" w:hAnsi="Times New Roman" w:cs="Times New Roman"/>
                <w:sz w:val="24"/>
                <w:szCs w:val="24"/>
              </w:rPr>
              <w:t>-членов ЕАЭС;</w:t>
            </w:r>
          </w:p>
          <w:p w14:paraId="03004435"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xml:space="preserve">3) </w:t>
            </w:r>
            <w:r w:rsidRPr="00AD0FB3">
              <w:rPr>
                <w:rFonts w:ascii="Times New Roman" w:hAnsi="Times New Roman" w:cs="Times New Roman"/>
                <w:b/>
                <w:bCs/>
                <w:sz w:val="24"/>
                <w:szCs w:val="24"/>
              </w:rPr>
              <w:t>уполномоченный налоговый орган</w:t>
            </w:r>
            <w:r w:rsidRPr="00AD0FB3">
              <w:rPr>
                <w:rFonts w:ascii="Times New Roman" w:hAnsi="Times New Roman" w:cs="Times New Roman"/>
                <w:sz w:val="24"/>
                <w:szCs w:val="24"/>
              </w:rPr>
              <w:t xml:space="preserve"> - центральный государственный орган налоговой службы </w:t>
            </w:r>
            <w:proofErr w:type="spellStart"/>
            <w:r w:rsidRPr="00AD0FB3">
              <w:rPr>
                <w:rFonts w:ascii="Times New Roman" w:hAnsi="Times New Roman" w:cs="Times New Roman"/>
                <w:sz w:val="24"/>
                <w:szCs w:val="24"/>
              </w:rPr>
              <w:t>Кыргызской</w:t>
            </w:r>
            <w:proofErr w:type="spellEnd"/>
            <w:r w:rsidRPr="00AD0FB3">
              <w:rPr>
                <w:rFonts w:ascii="Times New Roman" w:hAnsi="Times New Roman" w:cs="Times New Roman"/>
                <w:sz w:val="24"/>
                <w:szCs w:val="24"/>
              </w:rPr>
              <w:t xml:space="preserve"> Республики;</w:t>
            </w:r>
          </w:p>
          <w:p w14:paraId="3C4544F3"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lastRenderedPageBreak/>
              <w:t xml:space="preserve">4) </w:t>
            </w:r>
            <w:r w:rsidRPr="00AD0FB3">
              <w:rPr>
                <w:rFonts w:ascii="Times New Roman" w:hAnsi="Times New Roman" w:cs="Times New Roman"/>
                <w:b/>
                <w:bCs/>
                <w:sz w:val="24"/>
                <w:szCs w:val="24"/>
              </w:rPr>
              <w:t>налоговые органы</w:t>
            </w:r>
            <w:r w:rsidRPr="00AD0FB3">
              <w:rPr>
                <w:rFonts w:ascii="Times New Roman" w:hAnsi="Times New Roman" w:cs="Times New Roman"/>
                <w:sz w:val="24"/>
                <w:szCs w:val="24"/>
              </w:rPr>
              <w:t xml:space="preserve"> - территориальные и/или функциональные подразделения уполномоченного налогового органа;</w:t>
            </w:r>
          </w:p>
          <w:p w14:paraId="4872F1C0"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xml:space="preserve">5) </w:t>
            </w:r>
            <w:r w:rsidRPr="00AD0FB3">
              <w:rPr>
                <w:rFonts w:ascii="Times New Roman" w:hAnsi="Times New Roman" w:cs="Times New Roman"/>
                <w:b/>
                <w:bCs/>
                <w:sz w:val="24"/>
                <w:szCs w:val="24"/>
              </w:rPr>
              <w:t>лицевая карточка</w:t>
            </w:r>
            <w:r w:rsidRPr="00AD0FB3">
              <w:rPr>
                <w:rFonts w:ascii="Times New Roman" w:hAnsi="Times New Roman" w:cs="Times New Roman"/>
                <w:sz w:val="24"/>
                <w:szCs w:val="24"/>
              </w:rPr>
              <w:t xml:space="preserve"> - основной документ системы учета поступления, перечисления на бюджетный счет и возврата депозитных платежей, оформляемый для каждого импортера в отдельности.</w:t>
            </w:r>
          </w:p>
          <w:p w14:paraId="7CB12A90"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3. Термины и понятия, используемые в настоящем</w:t>
            </w:r>
            <w:r>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Порядке, применяются в значении, определенном настоящим Порядком. В случае отсутствия трактовки в настоящем Порядке термины и понятия применяются в </w:t>
            </w:r>
            <w:proofErr w:type="gramStart"/>
            <w:r w:rsidRPr="00AD0FB3">
              <w:rPr>
                <w:rFonts w:ascii="Times New Roman" w:hAnsi="Times New Roman" w:cs="Times New Roman"/>
                <w:sz w:val="24"/>
                <w:szCs w:val="24"/>
              </w:rPr>
              <w:t>значении,</w:t>
            </w:r>
            <w:r>
              <w:rPr>
                <w:rFonts w:ascii="Times New Roman" w:hAnsi="Times New Roman" w:cs="Times New Roman"/>
                <w:sz w:val="24"/>
                <w:szCs w:val="24"/>
                <w:lang w:val="ky-KG"/>
              </w:rPr>
              <w:t xml:space="preserve">   </w:t>
            </w:r>
            <w:proofErr w:type="gramEnd"/>
            <w:r>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определенном соответствующим законодательством</w:t>
            </w:r>
            <w:r>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w:t>
            </w:r>
            <w:proofErr w:type="spellStart"/>
            <w:r w:rsidRPr="00AD0FB3">
              <w:rPr>
                <w:rFonts w:ascii="Times New Roman" w:hAnsi="Times New Roman" w:cs="Times New Roman"/>
                <w:sz w:val="24"/>
                <w:szCs w:val="24"/>
              </w:rPr>
              <w:t>Кыргызской</w:t>
            </w:r>
            <w:proofErr w:type="spellEnd"/>
            <w:r w:rsidRPr="00AD0FB3">
              <w:rPr>
                <w:rFonts w:ascii="Times New Roman" w:hAnsi="Times New Roman" w:cs="Times New Roman"/>
                <w:sz w:val="24"/>
                <w:szCs w:val="24"/>
              </w:rPr>
              <w:t xml:space="preserve"> Республики и/или законодательством ЕАЭС.</w:t>
            </w:r>
          </w:p>
          <w:p w14:paraId="33BAD205"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4. Депозитный платеж обеспечивает:</w:t>
            </w:r>
          </w:p>
          <w:p w14:paraId="2117DF76"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1) использование марок акцизного сбора и/</w:t>
            </w:r>
            <w:r w:rsidRPr="00B547A5">
              <w:rPr>
                <w:rFonts w:ascii="Times New Roman" w:hAnsi="Times New Roman" w:cs="Times New Roman"/>
                <w:b/>
                <w:sz w:val="24"/>
                <w:szCs w:val="24"/>
              </w:rPr>
              <w:t>или средств цифровой идентификации</w:t>
            </w:r>
            <w:r w:rsidRPr="00AD0FB3">
              <w:rPr>
                <w:rFonts w:ascii="Times New Roman" w:hAnsi="Times New Roman" w:cs="Times New Roman"/>
                <w:sz w:val="24"/>
                <w:szCs w:val="24"/>
              </w:rPr>
              <w:t xml:space="preserve"> в соответствии с их назначением;</w:t>
            </w:r>
          </w:p>
          <w:p w14:paraId="2BE47CF2"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2) вывоз импортером марок акцизного сбора</w:t>
            </w:r>
            <w:r w:rsidRPr="00AD0FB3">
              <w:rPr>
                <w:rFonts w:ascii="Times New Roman" w:eastAsia="Calibri" w:hAnsi="Times New Roman" w:cs="Times New Roman"/>
                <w:sz w:val="24"/>
                <w:szCs w:val="24"/>
                <w:lang w:eastAsia="en-US"/>
              </w:rPr>
              <w:t xml:space="preserve"> </w:t>
            </w:r>
            <w:r w:rsidRPr="00AD0FB3">
              <w:rPr>
                <w:rFonts w:ascii="Times New Roman" w:hAnsi="Times New Roman" w:cs="Times New Roman"/>
                <w:sz w:val="24"/>
                <w:szCs w:val="24"/>
              </w:rPr>
              <w:t>и</w:t>
            </w:r>
            <w:r w:rsidRPr="00B547A5">
              <w:rPr>
                <w:rFonts w:ascii="Times New Roman" w:hAnsi="Times New Roman" w:cs="Times New Roman"/>
                <w:b/>
                <w:sz w:val="24"/>
                <w:szCs w:val="24"/>
              </w:rPr>
              <w:t>/или средств цифровой идентификации</w:t>
            </w:r>
            <w:r w:rsidRPr="00AD0FB3">
              <w:rPr>
                <w:rFonts w:ascii="Times New Roman" w:hAnsi="Times New Roman" w:cs="Times New Roman"/>
                <w:sz w:val="24"/>
                <w:szCs w:val="24"/>
              </w:rPr>
              <w:t xml:space="preserve"> для наклеивания на алкогольную продукцию на территории государств-членов ЕАЭС;</w:t>
            </w:r>
          </w:p>
          <w:p w14:paraId="779A29E6" w14:textId="77777777" w:rsidR="00AD0FB3" w:rsidRPr="00B547A5" w:rsidRDefault="00AD0FB3" w:rsidP="00AD0FB3">
            <w:pPr>
              <w:pStyle w:val="tkTekst"/>
              <w:spacing w:after="0"/>
              <w:rPr>
                <w:rFonts w:ascii="Times New Roman" w:hAnsi="Times New Roman" w:cs="Times New Roman"/>
                <w:b/>
                <w:sz w:val="24"/>
                <w:szCs w:val="24"/>
              </w:rPr>
            </w:pPr>
            <w:r w:rsidRPr="00AD0FB3">
              <w:rPr>
                <w:rFonts w:ascii="Times New Roman" w:hAnsi="Times New Roman" w:cs="Times New Roman"/>
                <w:sz w:val="24"/>
                <w:szCs w:val="24"/>
              </w:rPr>
              <w:t>3) импорт алкогольной продукции, промаркированной марками акцизного сбора</w:t>
            </w:r>
            <w:r w:rsidRPr="00AD0FB3">
              <w:rPr>
                <w:rFonts w:ascii="Times New Roman" w:eastAsia="Calibri" w:hAnsi="Times New Roman" w:cs="Times New Roman"/>
                <w:sz w:val="24"/>
                <w:szCs w:val="24"/>
                <w:lang w:eastAsia="en-US"/>
              </w:rPr>
              <w:t xml:space="preserve"> </w:t>
            </w:r>
            <w:r w:rsidRPr="00AD0FB3">
              <w:rPr>
                <w:rFonts w:ascii="Times New Roman" w:hAnsi="Times New Roman" w:cs="Times New Roman"/>
                <w:sz w:val="24"/>
                <w:szCs w:val="24"/>
              </w:rPr>
              <w:t>и/</w:t>
            </w:r>
            <w:r w:rsidRPr="00B547A5">
              <w:rPr>
                <w:rFonts w:ascii="Times New Roman" w:hAnsi="Times New Roman" w:cs="Times New Roman"/>
                <w:b/>
                <w:sz w:val="24"/>
                <w:szCs w:val="24"/>
              </w:rPr>
              <w:t>или средств цифровой идентификации;</w:t>
            </w:r>
          </w:p>
          <w:p w14:paraId="70466286"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4) уплату косвенных налогов по импортированной алкогольной продукции;</w:t>
            </w:r>
          </w:p>
          <w:p w14:paraId="573EA630"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5) предоставление отчета импортеров о надлежащем использовании марок акцизного сбора</w:t>
            </w:r>
            <w:r w:rsidRPr="00AD0FB3">
              <w:rPr>
                <w:rFonts w:ascii="Times New Roman" w:eastAsia="Calibri" w:hAnsi="Times New Roman" w:cs="Times New Roman"/>
                <w:sz w:val="24"/>
                <w:szCs w:val="24"/>
                <w:lang w:eastAsia="en-US"/>
              </w:rPr>
              <w:t xml:space="preserve"> </w:t>
            </w:r>
            <w:r w:rsidRPr="00AD0FB3">
              <w:rPr>
                <w:rFonts w:ascii="Times New Roman" w:hAnsi="Times New Roman" w:cs="Times New Roman"/>
                <w:sz w:val="24"/>
                <w:szCs w:val="24"/>
              </w:rPr>
              <w:t>и/</w:t>
            </w:r>
            <w:r w:rsidRPr="00B547A5">
              <w:rPr>
                <w:rFonts w:ascii="Times New Roman" w:hAnsi="Times New Roman" w:cs="Times New Roman"/>
                <w:b/>
                <w:sz w:val="24"/>
                <w:szCs w:val="24"/>
              </w:rPr>
              <w:t>или средств цифровой идентификации</w:t>
            </w:r>
            <w:r w:rsidRPr="00AD0FB3">
              <w:rPr>
                <w:rFonts w:ascii="Times New Roman" w:hAnsi="Times New Roman" w:cs="Times New Roman"/>
                <w:sz w:val="24"/>
                <w:szCs w:val="24"/>
              </w:rPr>
              <w:t xml:space="preserve"> при импорте алкогольной продукции в </w:t>
            </w:r>
            <w:proofErr w:type="spellStart"/>
            <w:r w:rsidRPr="00AD0FB3">
              <w:rPr>
                <w:rFonts w:ascii="Times New Roman" w:hAnsi="Times New Roman" w:cs="Times New Roman"/>
                <w:sz w:val="24"/>
                <w:szCs w:val="24"/>
              </w:rPr>
              <w:t>Кыргызскую</w:t>
            </w:r>
            <w:proofErr w:type="spellEnd"/>
            <w:r w:rsidRPr="00AD0FB3">
              <w:rPr>
                <w:rFonts w:ascii="Times New Roman" w:hAnsi="Times New Roman" w:cs="Times New Roman"/>
                <w:sz w:val="24"/>
                <w:szCs w:val="24"/>
              </w:rPr>
              <w:t xml:space="preserve"> Республику из стран-членов ЕАЭС;</w:t>
            </w:r>
          </w:p>
          <w:p w14:paraId="197A74DA" w14:textId="77777777" w:rsidR="00AD0FB3" w:rsidRDefault="00AD0FB3" w:rsidP="00AD0FB3">
            <w:pPr>
              <w:pStyle w:val="tkTekst"/>
              <w:spacing w:after="0"/>
              <w:rPr>
                <w:rFonts w:ascii="Times New Roman" w:hAnsi="Times New Roman" w:cs="Times New Roman"/>
                <w:b/>
                <w:sz w:val="24"/>
                <w:szCs w:val="24"/>
                <w:lang w:val="ky-KG"/>
              </w:rPr>
            </w:pPr>
            <w:r w:rsidRPr="00AD0FB3">
              <w:rPr>
                <w:rFonts w:ascii="Times New Roman" w:hAnsi="Times New Roman" w:cs="Times New Roman"/>
                <w:sz w:val="24"/>
                <w:szCs w:val="24"/>
              </w:rPr>
              <w:t>6) возврат импортером испорченных и (или) неиспользованных марок акцизного сбора</w:t>
            </w:r>
            <w:r w:rsidRPr="00AD0FB3">
              <w:rPr>
                <w:rFonts w:ascii="Times New Roman" w:eastAsia="Calibri" w:hAnsi="Times New Roman" w:cs="Times New Roman"/>
                <w:sz w:val="24"/>
                <w:szCs w:val="24"/>
                <w:lang w:eastAsia="en-US"/>
              </w:rPr>
              <w:t xml:space="preserve"> </w:t>
            </w:r>
            <w:r w:rsidRPr="00AD0FB3">
              <w:rPr>
                <w:rFonts w:ascii="Times New Roman" w:hAnsi="Times New Roman" w:cs="Times New Roman"/>
                <w:sz w:val="24"/>
                <w:szCs w:val="24"/>
              </w:rPr>
              <w:t>и</w:t>
            </w:r>
            <w:r w:rsidRPr="00B547A5">
              <w:rPr>
                <w:rFonts w:ascii="Times New Roman" w:hAnsi="Times New Roman" w:cs="Times New Roman"/>
                <w:b/>
                <w:sz w:val="24"/>
                <w:szCs w:val="24"/>
              </w:rPr>
              <w:t>/или средств цифровой идентификации.</w:t>
            </w:r>
          </w:p>
          <w:p w14:paraId="09E19AE0" w14:textId="77777777" w:rsidR="00B547A5" w:rsidRPr="00B547A5" w:rsidRDefault="00B547A5" w:rsidP="00AD0FB3">
            <w:pPr>
              <w:pStyle w:val="tkTekst"/>
              <w:spacing w:after="0"/>
              <w:rPr>
                <w:rFonts w:ascii="Times New Roman" w:hAnsi="Times New Roman" w:cs="Times New Roman"/>
                <w:b/>
                <w:sz w:val="24"/>
                <w:szCs w:val="24"/>
                <w:lang w:val="ky-KG"/>
              </w:rPr>
            </w:pPr>
          </w:p>
          <w:p w14:paraId="2EFF4863" w14:textId="77777777" w:rsidR="00AD0FB3" w:rsidRPr="00AD0FB3" w:rsidRDefault="00AD0FB3" w:rsidP="00AD0FB3">
            <w:pPr>
              <w:pStyle w:val="tkZagolovok2"/>
              <w:spacing w:before="0"/>
              <w:rPr>
                <w:rFonts w:ascii="Times New Roman" w:hAnsi="Times New Roman" w:cs="Times New Roman"/>
              </w:rPr>
            </w:pPr>
            <w:r w:rsidRPr="00AD0FB3">
              <w:rPr>
                <w:rFonts w:ascii="Times New Roman" w:hAnsi="Times New Roman" w:cs="Times New Roman"/>
              </w:rPr>
              <w:t>2. Применение депозитного платежа</w:t>
            </w:r>
          </w:p>
          <w:p w14:paraId="1288BC9C"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5. Налогоплательщик, осуществляющий ввоз маркируемой алкогольной продукции из государств-членов</w:t>
            </w:r>
            <w:r w:rsidR="00B547A5">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ЕАЭС, дополнительно к документам, представляемым при получении </w:t>
            </w:r>
            <w:r w:rsidRPr="00AD0FB3">
              <w:rPr>
                <w:rFonts w:ascii="Times New Roman" w:hAnsi="Times New Roman" w:cs="Times New Roman"/>
                <w:sz w:val="24"/>
                <w:szCs w:val="24"/>
              </w:rPr>
              <w:lastRenderedPageBreak/>
              <w:t>акцизных марок</w:t>
            </w:r>
            <w:r w:rsidRPr="00AD0FB3">
              <w:rPr>
                <w:rFonts w:ascii="Times New Roman" w:eastAsia="Calibri" w:hAnsi="Times New Roman" w:cs="Times New Roman"/>
                <w:sz w:val="24"/>
                <w:szCs w:val="24"/>
                <w:lang w:eastAsia="en-US"/>
              </w:rPr>
              <w:t xml:space="preserve"> </w:t>
            </w:r>
            <w:r w:rsidRPr="00B547A5">
              <w:rPr>
                <w:rFonts w:ascii="Times New Roman" w:hAnsi="Times New Roman" w:cs="Times New Roman"/>
                <w:b/>
                <w:sz w:val="24"/>
                <w:szCs w:val="24"/>
              </w:rPr>
              <w:t>и/или средств цифровой идентификации</w:t>
            </w:r>
            <w:r w:rsidRPr="00AD0FB3">
              <w:rPr>
                <w:rFonts w:ascii="Times New Roman" w:hAnsi="Times New Roman" w:cs="Times New Roman"/>
                <w:sz w:val="24"/>
                <w:szCs w:val="24"/>
              </w:rPr>
              <w:t>, представляет в уполномоченный налоговый орган следующие документы:</w:t>
            </w:r>
          </w:p>
          <w:p w14:paraId="22B85A75"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1) обязательство о целевом использовании акцизных</w:t>
            </w:r>
            <w:r w:rsidR="00B547A5">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марок</w:t>
            </w:r>
            <w:r w:rsidRPr="00AD0FB3">
              <w:rPr>
                <w:rFonts w:ascii="Times New Roman" w:eastAsia="Calibri" w:hAnsi="Times New Roman" w:cs="Times New Roman"/>
                <w:sz w:val="24"/>
                <w:szCs w:val="24"/>
                <w:lang w:eastAsia="en-US"/>
              </w:rPr>
              <w:t xml:space="preserve"> </w:t>
            </w:r>
            <w:r w:rsidRPr="00AD0FB3">
              <w:rPr>
                <w:rFonts w:ascii="Times New Roman" w:hAnsi="Times New Roman" w:cs="Times New Roman"/>
                <w:sz w:val="24"/>
                <w:szCs w:val="24"/>
              </w:rPr>
              <w:t>и/</w:t>
            </w:r>
            <w:r w:rsidRPr="00B547A5">
              <w:rPr>
                <w:rFonts w:ascii="Times New Roman" w:hAnsi="Times New Roman" w:cs="Times New Roman"/>
                <w:b/>
                <w:sz w:val="24"/>
                <w:szCs w:val="24"/>
              </w:rPr>
              <w:t>или средств цифровой идентификации</w:t>
            </w:r>
            <w:r w:rsidRPr="00AD0FB3">
              <w:rPr>
                <w:rFonts w:ascii="Times New Roman" w:hAnsi="Times New Roman" w:cs="Times New Roman"/>
                <w:sz w:val="24"/>
                <w:szCs w:val="24"/>
              </w:rPr>
              <w:t xml:space="preserve"> при импорте алкогольной продукции в </w:t>
            </w:r>
            <w:proofErr w:type="spellStart"/>
            <w:r w:rsidRPr="00AD0FB3">
              <w:rPr>
                <w:rFonts w:ascii="Times New Roman" w:hAnsi="Times New Roman" w:cs="Times New Roman"/>
                <w:sz w:val="24"/>
                <w:szCs w:val="24"/>
              </w:rPr>
              <w:t>Кыргызскую</w:t>
            </w:r>
            <w:proofErr w:type="spellEnd"/>
            <w:r w:rsidRPr="00AD0FB3">
              <w:rPr>
                <w:rFonts w:ascii="Times New Roman" w:hAnsi="Times New Roman" w:cs="Times New Roman"/>
                <w:sz w:val="24"/>
                <w:szCs w:val="24"/>
              </w:rPr>
              <w:t xml:space="preserve"> Республику из государств-членов ЕАЭС по форме согласно приложению 1 к настоящему Порядку (далее - обязательство);</w:t>
            </w:r>
          </w:p>
          <w:p w14:paraId="1572ED4F"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xml:space="preserve">2) платежный документ, подтверждающий внесение </w:t>
            </w:r>
            <w:r w:rsidR="00B547A5">
              <w:rPr>
                <w:rFonts w:ascii="Times New Roman" w:hAnsi="Times New Roman" w:cs="Times New Roman"/>
                <w:sz w:val="24"/>
                <w:szCs w:val="24"/>
                <w:lang w:val="ky-KG"/>
              </w:rPr>
              <w:t xml:space="preserve">       </w:t>
            </w:r>
            <w:r w:rsidRPr="00AD0FB3">
              <w:rPr>
                <w:rFonts w:ascii="Times New Roman" w:hAnsi="Times New Roman" w:cs="Times New Roman"/>
                <w:sz w:val="24"/>
                <w:szCs w:val="24"/>
              </w:rPr>
              <w:t>денег на депозитный счет уполномоченного налогового органа для обеспечения исполнения обязательства.</w:t>
            </w:r>
          </w:p>
          <w:p w14:paraId="7506A904"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6. Обязательство обеспечивается путем внесения</w:t>
            </w:r>
            <w:r w:rsidR="00B547A5">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денежных средств на депозитный счет уполномоченного налогового органа в размере, установленном Правительством </w:t>
            </w:r>
            <w:proofErr w:type="spellStart"/>
            <w:r w:rsidRPr="00AD0FB3">
              <w:rPr>
                <w:rFonts w:ascii="Times New Roman" w:hAnsi="Times New Roman" w:cs="Times New Roman"/>
                <w:sz w:val="24"/>
                <w:szCs w:val="24"/>
              </w:rPr>
              <w:t>Кыргызской</w:t>
            </w:r>
            <w:proofErr w:type="spellEnd"/>
            <w:r w:rsidRPr="00AD0FB3">
              <w:rPr>
                <w:rFonts w:ascii="Times New Roman" w:hAnsi="Times New Roman" w:cs="Times New Roman"/>
                <w:sz w:val="24"/>
                <w:szCs w:val="24"/>
              </w:rPr>
              <w:t xml:space="preserve"> Республики.</w:t>
            </w:r>
          </w:p>
          <w:p w14:paraId="1B8EFCEF"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xml:space="preserve">7. Внесение денег на депозитный счет производится в национальной валюте </w:t>
            </w:r>
            <w:proofErr w:type="spellStart"/>
            <w:r w:rsidRPr="00AD0FB3">
              <w:rPr>
                <w:rFonts w:ascii="Times New Roman" w:hAnsi="Times New Roman" w:cs="Times New Roman"/>
                <w:sz w:val="24"/>
                <w:szCs w:val="24"/>
              </w:rPr>
              <w:t>Кыргызской</w:t>
            </w:r>
            <w:proofErr w:type="spellEnd"/>
            <w:r w:rsidRPr="00AD0FB3">
              <w:rPr>
                <w:rFonts w:ascii="Times New Roman" w:hAnsi="Times New Roman" w:cs="Times New Roman"/>
                <w:sz w:val="24"/>
                <w:szCs w:val="24"/>
              </w:rPr>
              <w:t xml:space="preserve"> Республики.</w:t>
            </w:r>
          </w:p>
          <w:p w14:paraId="578A27AD"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8. При неполном представлении документов, указанных в настоящем Порядке, акцизные марки</w:t>
            </w:r>
            <w:r w:rsidRPr="00AD0FB3">
              <w:rPr>
                <w:rFonts w:ascii="Times New Roman" w:eastAsia="Calibri" w:hAnsi="Times New Roman" w:cs="Times New Roman"/>
                <w:sz w:val="24"/>
                <w:szCs w:val="24"/>
                <w:lang w:eastAsia="en-US"/>
              </w:rPr>
              <w:t xml:space="preserve"> </w:t>
            </w:r>
            <w:r w:rsidRPr="00B547A5">
              <w:rPr>
                <w:rFonts w:ascii="Times New Roman" w:hAnsi="Times New Roman" w:cs="Times New Roman"/>
                <w:b/>
                <w:sz w:val="24"/>
                <w:szCs w:val="24"/>
              </w:rPr>
              <w:t xml:space="preserve">и/или средств цифровой идентификации </w:t>
            </w:r>
            <w:r w:rsidRPr="00AD0FB3">
              <w:rPr>
                <w:rFonts w:ascii="Times New Roman" w:hAnsi="Times New Roman" w:cs="Times New Roman"/>
                <w:sz w:val="24"/>
                <w:szCs w:val="24"/>
              </w:rPr>
              <w:t>не выдаются.</w:t>
            </w:r>
          </w:p>
          <w:p w14:paraId="6A21034B" w14:textId="77777777" w:rsidR="00AD0FB3" w:rsidRDefault="00AD0FB3" w:rsidP="00AD0FB3">
            <w:pPr>
              <w:pStyle w:val="tkTekst"/>
              <w:spacing w:after="0"/>
              <w:rPr>
                <w:rFonts w:ascii="Times New Roman" w:hAnsi="Times New Roman" w:cs="Times New Roman"/>
                <w:sz w:val="24"/>
                <w:szCs w:val="24"/>
                <w:lang w:val="ky-KG"/>
              </w:rPr>
            </w:pPr>
            <w:r w:rsidRPr="00AD0FB3">
              <w:rPr>
                <w:rFonts w:ascii="Times New Roman" w:hAnsi="Times New Roman" w:cs="Times New Roman"/>
                <w:sz w:val="24"/>
                <w:szCs w:val="24"/>
              </w:rPr>
              <w:t>9. Копии документов, указанных в пункте 5 настоящего Порядка, хранятся в налоговых органах.</w:t>
            </w:r>
          </w:p>
          <w:p w14:paraId="0F884039" w14:textId="61E2A844" w:rsidR="00B547A5" w:rsidRDefault="00B547A5" w:rsidP="00AD0FB3">
            <w:pPr>
              <w:pStyle w:val="tkTekst"/>
              <w:spacing w:after="0"/>
              <w:rPr>
                <w:rFonts w:ascii="Times New Roman" w:hAnsi="Times New Roman" w:cs="Times New Roman"/>
                <w:sz w:val="24"/>
                <w:szCs w:val="24"/>
                <w:lang w:val="ky-KG"/>
              </w:rPr>
            </w:pPr>
          </w:p>
          <w:p w14:paraId="4F5E366F" w14:textId="77777777" w:rsidR="00D805AA" w:rsidRPr="00B547A5" w:rsidRDefault="00D805AA" w:rsidP="00AD0FB3">
            <w:pPr>
              <w:pStyle w:val="tkTekst"/>
              <w:spacing w:after="0"/>
              <w:rPr>
                <w:rFonts w:ascii="Times New Roman" w:hAnsi="Times New Roman" w:cs="Times New Roman"/>
                <w:sz w:val="24"/>
                <w:szCs w:val="24"/>
                <w:lang w:val="ky-KG"/>
              </w:rPr>
            </w:pPr>
            <w:bookmarkStart w:id="2" w:name="_GoBack"/>
            <w:bookmarkEnd w:id="2"/>
          </w:p>
          <w:p w14:paraId="7914745D" w14:textId="77777777" w:rsidR="00AD0FB3" w:rsidRPr="00AD0FB3" w:rsidRDefault="00AD0FB3" w:rsidP="00AD0FB3">
            <w:pPr>
              <w:pStyle w:val="tkZagolovok2"/>
              <w:spacing w:before="0"/>
              <w:rPr>
                <w:rFonts w:ascii="Times New Roman" w:hAnsi="Times New Roman" w:cs="Times New Roman"/>
              </w:rPr>
            </w:pPr>
            <w:r w:rsidRPr="00AD0FB3">
              <w:rPr>
                <w:rFonts w:ascii="Times New Roman" w:hAnsi="Times New Roman" w:cs="Times New Roman"/>
              </w:rPr>
              <w:t>3. Администрирование депозитного платежа</w:t>
            </w:r>
          </w:p>
          <w:p w14:paraId="20C113B1"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10. Импортер маркируемой алкогольной продукции в</w:t>
            </w:r>
            <w:r w:rsidR="00B547A5">
              <w:rPr>
                <w:rFonts w:ascii="Times New Roman" w:hAnsi="Times New Roman" w:cs="Times New Roman"/>
                <w:sz w:val="24"/>
                <w:szCs w:val="24"/>
                <w:lang w:val="ky-KG"/>
              </w:rPr>
              <w:t xml:space="preserve">      </w:t>
            </w:r>
            <w:r w:rsidRPr="00AD0FB3">
              <w:rPr>
                <w:rFonts w:ascii="Times New Roman" w:hAnsi="Times New Roman" w:cs="Times New Roman"/>
                <w:sz w:val="24"/>
                <w:szCs w:val="24"/>
              </w:rPr>
              <w:t>срок не позднее 6 (шесть) месяцев с месяца, в котором</w:t>
            </w:r>
            <w:r w:rsidR="00B547A5">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вынесено решение на получение акцизных марок и/или</w:t>
            </w:r>
            <w:r w:rsidR="00B547A5">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решение на отправку акцизных марок зарубежным заводам-производителям, обязан представить в уполномоченный налоговый орган отчет о надлежащем использовании акцизных марок при импорте маркируемой алкогольной продукции в </w:t>
            </w:r>
            <w:proofErr w:type="spellStart"/>
            <w:r w:rsidRPr="00AD0FB3">
              <w:rPr>
                <w:rFonts w:ascii="Times New Roman" w:hAnsi="Times New Roman" w:cs="Times New Roman"/>
                <w:sz w:val="24"/>
                <w:szCs w:val="24"/>
              </w:rPr>
              <w:t>Кыргызскую</w:t>
            </w:r>
            <w:proofErr w:type="spellEnd"/>
            <w:r w:rsidRPr="00AD0FB3">
              <w:rPr>
                <w:rFonts w:ascii="Times New Roman" w:hAnsi="Times New Roman" w:cs="Times New Roman"/>
                <w:sz w:val="24"/>
                <w:szCs w:val="24"/>
              </w:rPr>
              <w:t xml:space="preserve"> Республику из государств-членов ЕАЭС (далее - Отчет) в двух экземплярах по форме согласно приложению 2 к настоящему Порядку, с приложением следующих документов:</w:t>
            </w:r>
          </w:p>
          <w:p w14:paraId="2A1D232D"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lastRenderedPageBreak/>
              <w:t>1) копия заявления о ввозе товаров и уплате косвенных налогов, подтвержденная налоговыми органами по месту налоговой регистрации в установленном порядке;</w:t>
            </w:r>
          </w:p>
          <w:p w14:paraId="3ADB3FD4"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xml:space="preserve">2) выписка банка, подтверждающая фактическую уплату косвенных налогов по импортированным товарам, и (или) иной платежный документ, предусмотренный банковским законодательством </w:t>
            </w:r>
            <w:proofErr w:type="spellStart"/>
            <w:r w:rsidRPr="00AD0FB3">
              <w:rPr>
                <w:rFonts w:ascii="Times New Roman" w:hAnsi="Times New Roman" w:cs="Times New Roman"/>
                <w:sz w:val="24"/>
                <w:szCs w:val="24"/>
              </w:rPr>
              <w:t>Кыргызской</w:t>
            </w:r>
            <w:proofErr w:type="spellEnd"/>
            <w:r w:rsidRPr="00AD0FB3">
              <w:rPr>
                <w:rFonts w:ascii="Times New Roman" w:hAnsi="Times New Roman" w:cs="Times New Roman"/>
                <w:sz w:val="24"/>
                <w:szCs w:val="24"/>
              </w:rPr>
              <w:t xml:space="preserve"> Республики, подтверждающий исполнение налогового обязательства по уплате косвенных налогов по импортированным товарам;</w:t>
            </w:r>
          </w:p>
          <w:p w14:paraId="082C70A0"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xml:space="preserve">3) копии товаросопроводительных документов, подтверждающих перемещение маркируемой алкогольной продукции из государств-членов ЕАЭС на территорию </w:t>
            </w:r>
            <w:proofErr w:type="spellStart"/>
            <w:r w:rsidRPr="00AD0FB3">
              <w:rPr>
                <w:rFonts w:ascii="Times New Roman" w:hAnsi="Times New Roman" w:cs="Times New Roman"/>
                <w:sz w:val="24"/>
                <w:szCs w:val="24"/>
              </w:rPr>
              <w:t>Кыргызской</w:t>
            </w:r>
            <w:proofErr w:type="spellEnd"/>
            <w:r w:rsidRPr="00AD0FB3">
              <w:rPr>
                <w:rFonts w:ascii="Times New Roman" w:hAnsi="Times New Roman" w:cs="Times New Roman"/>
                <w:sz w:val="24"/>
                <w:szCs w:val="24"/>
              </w:rPr>
              <w:t xml:space="preserve"> Республики;</w:t>
            </w:r>
          </w:p>
          <w:p w14:paraId="2BE95DFA"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4) копии счетов-фактур, оформленных в соответствии с законодательством государства-члена ЕАЭС при отгрузке товаров, в случае, если их выставление (</w:t>
            </w:r>
            <w:proofErr w:type="gramStart"/>
            <w:r w:rsidRPr="00AD0FB3">
              <w:rPr>
                <w:rFonts w:ascii="Times New Roman" w:hAnsi="Times New Roman" w:cs="Times New Roman"/>
                <w:sz w:val="24"/>
                <w:szCs w:val="24"/>
              </w:rPr>
              <w:t>выписка)</w:t>
            </w:r>
            <w:r w:rsidR="00377430">
              <w:rPr>
                <w:rFonts w:ascii="Times New Roman" w:hAnsi="Times New Roman" w:cs="Times New Roman"/>
                <w:sz w:val="24"/>
                <w:szCs w:val="24"/>
                <w:lang w:val="ky-KG"/>
              </w:rPr>
              <w:t xml:space="preserve">   </w:t>
            </w:r>
            <w:proofErr w:type="gramEnd"/>
            <w:r w:rsidRPr="00AD0FB3">
              <w:rPr>
                <w:rFonts w:ascii="Times New Roman" w:hAnsi="Times New Roman" w:cs="Times New Roman"/>
                <w:sz w:val="24"/>
                <w:szCs w:val="24"/>
              </w:rPr>
              <w:t xml:space="preserve"> предусмотрено законодательством государства-члена ЕАЭС;</w:t>
            </w:r>
          </w:p>
          <w:p w14:paraId="32C70DF9"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xml:space="preserve">5) копия документа уполномоченного органа </w:t>
            </w:r>
            <w:r w:rsidR="00377430">
              <w:rPr>
                <w:rFonts w:ascii="Times New Roman" w:hAnsi="Times New Roman" w:cs="Times New Roman"/>
                <w:sz w:val="24"/>
                <w:szCs w:val="24"/>
                <w:lang w:val="ky-KG"/>
              </w:rPr>
              <w:t xml:space="preserve">      </w:t>
            </w:r>
            <w:r w:rsidRPr="00AD0FB3">
              <w:rPr>
                <w:rFonts w:ascii="Times New Roman" w:hAnsi="Times New Roman" w:cs="Times New Roman"/>
                <w:sz w:val="24"/>
                <w:szCs w:val="24"/>
              </w:rPr>
              <w:t>государства-члена ЕАЭС о регистрации поставщика</w:t>
            </w:r>
            <w:r w:rsidR="00377430">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алкогольной продукции в качестве производителя или</w:t>
            </w:r>
            <w:r w:rsidR="00377430">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оптового </w:t>
            </w:r>
            <w:proofErr w:type="spellStart"/>
            <w:r w:rsidRPr="00AD0FB3">
              <w:rPr>
                <w:rFonts w:ascii="Times New Roman" w:hAnsi="Times New Roman" w:cs="Times New Roman"/>
                <w:sz w:val="24"/>
                <w:szCs w:val="24"/>
              </w:rPr>
              <w:t>реализатора</w:t>
            </w:r>
            <w:proofErr w:type="spellEnd"/>
            <w:r w:rsidRPr="00AD0FB3">
              <w:rPr>
                <w:rFonts w:ascii="Times New Roman" w:hAnsi="Times New Roman" w:cs="Times New Roman"/>
                <w:sz w:val="24"/>
                <w:szCs w:val="24"/>
              </w:rPr>
              <w:t xml:space="preserve"> маркируемой алкогольной продукции;</w:t>
            </w:r>
          </w:p>
          <w:p w14:paraId="196FCE3E"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6) справка от производителя маркируемой алкогольной продукции государства-члена ЕАЭС о наклеенных акцизных марках</w:t>
            </w:r>
            <w:r w:rsidRPr="00AD0FB3">
              <w:rPr>
                <w:rFonts w:ascii="Times New Roman" w:eastAsia="Calibri" w:hAnsi="Times New Roman" w:cs="Times New Roman"/>
                <w:sz w:val="24"/>
                <w:szCs w:val="24"/>
                <w:lang w:eastAsia="en-US"/>
              </w:rPr>
              <w:t xml:space="preserve"> </w:t>
            </w:r>
            <w:r w:rsidRPr="00AD0FB3">
              <w:rPr>
                <w:rFonts w:ascii="Times New Roman" w:hAnsi="Times New Roman" w:cs="Times New Roman"/>
                <w:sz w:val="24"/>
                <w:szCs w:val="24"/>
              </w:rPr>
              <w:t>и</w:t>
            </w:r>
            <w:r w:rsidRPr="00377430">
              <w:rPr>
                <w:rFonts w:ascii="Times New Roman" w:hAnsi="Times New Roman" w:cs="Times New Roman"/>
                <w:b/>
                <w:sz w:val="24"/>
                <w:szCs w:val="24"/>
              </w:rPr>
              <w:t>/или средствах цифровой идентификации (агрегированный код)</w:t>
            </w:r>
            <w:r w:rsidRPr="00AD0FB3">
              <w:rPr>
                <w:rFonts w:ascii="Times New Roman" w:hAnsi="Times New Roman" w:cs="Times New Roman"/>
                <w:sz w:val="24"/>
                <w:szCs w:val="24"/>
              </w:rPr>
              <w:t xml:space="preserve"> на импортируемую алкогольную продукцию, с указанием вида, наименования, объема алкогольной продукции, а также серии и диапазона номеров и количества акцизных марок, с печатью и подписью руководителя.</w:t>
            </w:r>
          </w:p>
          <w:p w14:paraId="7147F09E"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11. Один экземпляр Отчета остается в уполномоченном налоговом органе, второй экземпляр вручается (направляется) импортеру либо его представителю.</w:t>
            </w:r>
          </w:p>
          <w:p w14:paraId="6FE6E444"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12. Уполномоченный налоговый орган осуществляет учет</w:t>
            </w:r>
            <w:r w:rsidR="0085002C">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и контроль за исполнением обязательств по внесенным импортером денежных средств на депозитный счет. Для учета внесенных импортером денежных средств уполномоченный налоговый орган </w:t>
            </w:r>
            <w:r w:rsidRPr="00AD0FB3">
              <w:rPr>
                <w:rFonts w:ascii="Times New Roman" w:hAnsi="Times New Roman" w:cs="Times New Roman"/>
                <w:sz w:val="24"/>
                <w:szCs w:val="24"/>
              </w:rPr>
              <w:lastRenderedPageBreak/>
              <w:t xml:space="preserve">ведет лицевые карточки по суммам </w:t>
            </w:r>
            <w:r w:rsidR="0085002C">
              <w:rPr>
                <w:rFonts w:ascii="Times New Roman" w:hAnsi="Times New Roman" w:cs="Times New Roman"/>
                <w:sz w:val="24"/>
                <w:szCs w:val="24"/>
                <w:lang w:val="ky-KG"/>
              </w:rPr>
              <w:t xml:space="preserve">     </w:t>
            </w:r>
            <w:r w:rsidRPr="00AD0FB3">
              <w:rPr>
                <w:rFonts w:ascii="Times New Roman" w:hAnsi="Times New Roman" w:cs="Times New Roman"/>
                <w:sz w:val="24"/>
                <w:szCs w:val="24"/>
              </w:rPr>
              <w:t>исполнения обязательства (далее - лицевая карточка).</w:t>
            </w:r>
          </w:p>
          <w:p w14:paraId="07D0031C"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13. Лицевая карточка предназначена для:</w:t>
            </w:r>
          </w:p>
          <w:p w14:paraId="52140D22"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xml:space="preserve">1) учета денежных средств, внесенных на депозитный </w:t>
            </w:r>
            <w:r w:rsidR="0085002C">
              <w:rPr>
                <w:rFonts w:ascii="Times New Roman" w:hAnsi="Times New Roman" w:cs="Times New Roman"/>
                <w:sz w:val="24"/>
                <w:szCs w:val="24"/>
                <w:lang w:val="ky-KG"/>
              </w:rPr>
              <w:t xml:space="preserve">      </w:t>
            </w:r>
            <w:r w:rsidRPr="00AD0FB3">
              <w:rPr>
                <w:rFonts w:ascii="Times New Roman" w:hAnsi="Times New Roman" w:cs="Times New Roman"/>
                <w:sz w:val="24"/>
                <w:szCs w:val="24"/>
              </w:rPr>
              <w:t>счет уполномоченного налогового органа;</w:t>
            </w:r>
          </w:p>
          <w:p w14:paraId="6648A186"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2) своевременного зачисления сумм депозитного платежа</w:t>
            </w:r>
            <w:r w:rsidR="0085002C">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с депозитного счета уполномоченного налогового органа в</w:t>
            </w:r>
            <w:r w:rsidR="0085002C">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доход государственного бюджета по неисполненным обязательствам импортеров;</w:t>
            </w:r>
          </w:p>
          <w:p w14:paraId="0B697929"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3) возврата (зачета) денежных средств, внесенных на депозитный счет уполномоченного налогового органа, на банковские счета налогоплательщика по исполненным обязательствам или в счет другого обязательства.</w:t>
            </w:r>
          </w:p>
          <w:p w14:paraId="6859C773"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14. Лицевая карточка по депозитным платежам</w:t>
            </w:r>
            <w:r w:rsidR="000C6DB9">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открывается в отдельности на каждого налогоплательщика для учета сумм, внесенных на депозитный счет уполномоченного налогового органа на основании принятого обязательства.</w:t>
            </w:r>
          </w:p>
          <w:p w14:paraId="57457166"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15. Уполномоченным налоговым органом ведется реестр платежных документов, где указываются суммы депозитных платежей, внесенных налогоплательщиком на депозитный</w:t>
            </w:r>
            <w:r w:rsidR="000C6DB9">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счет.</w:t>
            </w:r>
          </w:p>
          <w:p w14:paraId="1E1C421B"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16. Основанием для открытия лицевой карточки является внесение налогоплательщиком денежных средств на</w:t>
            </w:r>
            <w:r w:rsidR="000C6DB9">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депозитный счет уполномоченного налогового органа.</w:t>
            </w:r>
          </w:p>
          <w:p w14:paraId="3D20B670"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17. Лицевая карточка по депозитным платежам</w:t>
            </w:r>
            <w:r w:rsidR="000C6DB9">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открывается на каждый календарный год. Остаток средств переносится на следующий год. При открытии для налогоплательщика лицевой карточки по депозитным</w:t>
            </w:r>
            <w:r w:rsidR="000C6DB9">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платежам в обязательном порядке указываются следующие реквизиты:</w:t>
            </w:r>
          </w:p>
          <w:p w14:paraId="2B03BC1B"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полное наименование налогоплательщика;</w:t>
            </w:r>
          </w:p>
          <w:p w14:paraId="49543458"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ИНН налогоплательщика;</w:t>
            </w:r>
          </w:p>
          <w:p w14:paraId="3E68FA52"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юридический адрес.</w:t>
            </w:r>
          </w:p>
          <w:p w14:paraId="5C57FA46"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18. Депозитный платеж подлежит возврату импортеру не позднее 30 (тридцать) календарных дней после подачи в уполномоченный налоговый орган письменного заявления о возврате депозитного платежа, при условии:</w:t>
            </w:r>
          </w:p>
          <w:p w14:paraId="36292B25"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lastRenderedPageBreak/>
              <w:t xml:space="preserve">- представления соответствующей отчетности </w:t>
            </w:r>
            <w:proofErr w:type="gramStart"/>
            <w:r w:rsidRPr="00AD0FB3">
              <w:rPr>
                <w:rFonts w:ascii="Times New Roman" w:hAnsi="Times New Roman" w:cs="Times New Roman"/>
                <w:sz w:val="24"/>
                <w:szCs w:val="24"/>
              </w:rPr>
              <w:t>о</w:t>
            </w:r>
            <w:r w:rsidR="00C64C39">
              <w:rPr>
                <w:rFonts w:ascii="Times New Roman" w:hAnsi="Times New Roman" w:cs="Times New Roman"/>
                <w:sz w:val="24"/>
                <w:szCs w:val="24"/>
                <w:lang w:val="ky-KG"/>
              </w:rPr>
              <w:t xml:space="preserve"> </w:t>
            </w:r>
            <w:r w:rsidRPr="00AD0FB3">
              <w:rPr>
                <w:rFonts w:ascii="Times New Roman" w:hAnsi="Times New Roman" w:cs="Times New Roman"/>
                <w:sz w:val="24"/>
                <w:szCs w:val="24"/>
              </w:rPr>
              <w:t xml:space="preserve"> надлежащем</w:t>
            </w:r>
            <w:proofErr w:type="gramEnd"/>
            <w:r w:rsidRPr="00AD0FB3">
              <w:rPr>
                <w:rFonts w:ascii="Times New Roman" w:hAnsi="Times New Roman" w:cs="Times New Roman"/>
                <w:sz w:val="24"/>
                <w:szCs w:val="24"/>
              </w:rPr>
              <w:t xml:space="preserve"> использовании акцизных марок</w:t>
            </w:r>
            <w:r w:rsidRPr="00AD0FB3">
              <w:rPr>
                <w:rFonts w:ascii="Times New Roman" w:eastAsia="Calibri" w:hAnsi="Times New Roman" w:cs="Times New Roman"/>
                <w:sz w:val="24"/>
                <w:szCs w:val="24"/>
                <w:lang w:eastAsia="en-US"/>
              </w:rPr>
              <w:t xml:space="preserve"> </w:t>
            </w:r>
            <w:r w:rsidRPr="00AD0FB3">
              <w:rPr>
                <w:rFonts w:ascii="Times New Roman" w:hAnsi="Times New Roman" w:cs="Times New Roman"/>
                <w:sz w:val="24"/>
                <w:szCs w:val="24"/>
              </w:rPr>
              <w:t>и</w:t>
            </w:r>
            <w:r w:rsidRPr="00C64C39">
              <w:rPr>
                <w:rFonts w:ascii="Times New Roman" w:hAnsi="Times New Roman" w:cs="Times New Roman"/>
                <w:b/>
                <w:sz w:val="24"/>
                <w:szCs w:val="24"/>
              </w:rPr>
              <w:t>/или средств цифровой идентификации</w:t>
            </w:r>
            <w:r w:rsidRPr="00AD0FB3">
              <w:rPr>
                <w:rFonts w:ascii="Times New Roman" w:hAnsi="Times New Roman" w:cs="Times New Roman"/>
                <w:sz w:val="24"/>
                <w:szCs w:val="24"/>
              </w:rPr>
              <w:t xml:space="preserve"> при импорте маркируемой алкогольной продукции в </w:t>
            </w:r>
            <w:proofErr w:type="spellStart"/>
            <w:r w:rsidRPr="00AD0FB3">
              <w:rPr>
                <w:rFonts w:ascii="Times New Roman" w:hAnsi="Times New Roman" w:cs="Times New Roman"/>
                <w:sz w:val="24"/>
                <w:szCs w:val="24"/>
              </w:rPr>
              <w:t>Кыргызскую</w:t>
            </w:r>
            <w:proofErr w:type="spellEnd"/>
            <w:r w:rsidRPr="00AD0FB3">
              <w:rPr>
                <w:rFonts w:ascii="Times New Roman" w:hAnsi="Times New Roman" w:cs="Times New Roman"/>
                <w:sz w:val="24"/>
                <w:szCs w:val="24"/>
              </w:rPr>
              <w:t xml:space="preserve"> Республику из государств-членов ЕАЭС;</w:t>
            </w:r>
          </w:p>
          <w:p w14:paraId="6468EA81" w14:textId="77777777" w:rsidR="00AD0FB3" w:rsidRPr="00AD0FB3" w:rsidRDefault="00AD0FB3" w:rsidP="00AD0FB3">
            <w:pPr>
              <w:pStyle w:val="tkTekst"/>
              <w:spacing w:after="0"/>
              <w:rPr>
                <w:rFonts w:ascii="Times New Roman" w:hAnsi="Times New Roman" w:cs="Times New Roman"/>
                <w:sz w:val="24"/>
                <w:szCs w:val="24"/>
              </w:rPr>
            </w:pPr>
            <w:r w:rsidRPr="00AD0FB3">
              <w:rPr>
                <w:rFonts w:ascii="Times New Roman" w:hAnsi="Times New Roman" w:cs="Times New Roman"/>
                <w:sz w:val="24"/>
                <w:szCs w:val="24"/>
              </w:rPr>
              <w:t>- отсутствия налоговой задолженности по косвенным налогам.</w:t>
            </w:r>
          </w:p>
          <w:p w14:paraId="27F93C51" w14:textId="77777777" w:rsidR="00AD0FB3" w:rsidRPr="00AD0FB3" w:rsidRDefault="00AD0FB3" w:rsidP="00AD0FB3">
            <w:pPr>
              <w:pStyle w:val="tkTekst"/>
              <w:rPr>
                <w:rFonts w:ascii="Times New Roman" w:hAnsi="Times New Roman" w:cs="Times New Roman"/>
                <w:sz w:val="18"/>
                <w:szCs w:val="18"/>
              </w:rPr>
            </w:pPr>
          </w:p>
          <w:p w14:paraId="1F8BC705" w14:textId="77777777" w:rsidR="00AD0FB3" w:rsidRPr="00AD0FB3" w:rsidRDefault="00AD0FB3" w:rsidP="00AD0FB3">
            <w:pPr>
              <w:pStyle w:val="tkTekst"/>
              <w:rPr>
                <w:rFonts w:ascii="Times New Roman" w:hAnsi="Times New Roman" w:cs="Times New Roman"/>
                <w:sz w:val="18"/>
                <w:szCs w:val="18"/>
              </w:rPr>
            </w:pPr>
          </w:p>
          <w:tbl>
            <w:tblPr>
              <w:tblW w:w="5000" w:type="pct"/>
              <w:tblLayout w:type="fixed"/>
              <w:tblCellMar>
                <w:left w:w="0" w:type="dxa"/>
                <w:right w:w="0" w:type="dxa"/>
              </w:tblCellMar>
              <w:tblLook w:val="04A0" w:firstRow="1" w:lastRow="0" w:firstColumn="1" w:lastColumn="0" w:noHBand="0" w:noVBand="1"/>
            </w:tblPr>
            <w:tblGrid>
              <w:gridCol w:w="2405"/>
              <w:gridCol w:w="2061"/>
              <w:gridCol w:w="2405"/>
            </w:tblGrid>
            <w:tr w:rsidR="00AD0FB3" w:rsidRPr="00AD0FB3" w14:paraId="0314BE26" w14:textId="77777777" w:rsidTr="00AD0FB3">
              <w:tc>
                <w:tcPr>
                  <w:tcW w:w="1750" w:type="pct"/>
                  <w:tcMar>
                    <w:top w:w="0" w:type="dxa"/>
                    <w:left w:w="108" w:type="dxa"/>
                    <w:bottom w:w="0" w:type="dxa"/>
                    <w:right w:w="108" w:type="dxa"/>
                  </w:tcMar>
                  <w:hideMark/>
                </w:tcPr>
                <w:p w14:paraId="505ECB41" w14:textId="77777777" w:rsidR="00AD0FB3" w:rsidRPr="00AD0FB3" w:rsidRDefault="00AD0FB3" w:rsidP="00AD0FB3">
                  <w:pPr>
                    <w:pStyle w:val="tkTekst"/>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500" w:type="pct"/>
                  <w:tcMar>
                    <w:top w:w="0" w:type="dxa"/>
                    <w:left w:w="108" w:type="dxa"/>
                    <w:bottom w:w="0" w:type="dxa"/>
                    <w:right w:w="108" w:type="dxa"/>
                  </w:tcMar>
                  <w:hideMark/>
                </w:tcPr>
                <w:p w14:paraId="5FA85E8B" w14:textId="77777777" w:rsidR="00AD0FB3" w:rsidRPr="00AD0FB3" w:rsidRDefault="00AD0FB3" w:rsidP="00AD0FB3">
                  <w:pPr>
                    <w:pStyle w:val="tkTekst"/>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750" w:type="pct"/>
                  <w:tcMar>
                    <w:top w:w="0" w:type="dxa"/>
                    <w:left w:w="108" w:type="dxa"/>
                    <w:bottom w:w="0" w:type="dxa"/>
                    <w:right w:w="108" w:type="dxa"/>
                  </w:tcMar>
                  <w:hideMark/>
                </w:tcPr>
                <w:p w14:paraId="593FE3D8" w14:textId="77777777" w:rsidR="00AD0FB3" w:rsidRPr="00AD0FB3" w:rsidRDefault="00AD0FB3" w:rsidP="00AD0FB3">
                  <w:pPr>
                    <w:pStyle w:val="tkGrif"/>
                    <w:rPr>
                      <w:rFonts w:ascii="Times New Roman" w:hAnsi="Times New Roman" w:cs="Times New Roman"/>
                      <w:sz w:val="18"/>
                      <w:szCs w:val="18"/>
                    </w:rPr>
                  </w:pPr>
                  <w:r w:rsidRPr="00AD0FB3">
                    <w:rPr>
                      <w:rFonts w:ascii="Times New Roman" w:hAnsi="Times New Roman" w:cs="Times New Roman"/>
                      <w:sz w:val="18"/>
                      <w:szCs w:val="18"/>
                    </w:rPr>
                    <w:t>Приложение 1</w:t>
                  </w:r>
                  <w:r w:rsidRPr="00AD0FB3">
                    <w:rPr>
                      <w:rFonts w:ascii="Times New Roman" w:hAnsi="Times New Roman" w:cs="Times New Roman"/>
                      <w:sz w:val="18"/>
                      <w:szCs w:val="18"/>
                    </w:rPr>
                    <w:br/>
                    <w:t>к Порядку применения и администрирования депозитного платежа при ввозе маркируемой алкогольной продукции из государств-членов Евразийского экономического союза</w:t>
                  </w:r>
                </w:p>
              </w:tc>
            </w:tr>
          </w:tbl>
          <w:p w14:paraId="4DCF61C4"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Форма</w:t>
            </w:r>
          </w:p>
          <w:tbl>
            <w:tblPr>
              <w:tblW w:w="5000" w:type="pct"/>
              <w:tblLayout w:type="fixed"/>
              <w:tblCellMar>
                <w:left w:w="0" w:type="dxa"/>
                <w:right w:w="0" w:type="dxa"/>
              </w:tblCellMar>
              <w:tblLook w:val="04A0" w:firstRow="1" w:lastRow="0" w:firstColumn="1" w:lastColumn="0" w:noHBand="0" w:noVBand="1"/>
            </w:tblPr>
            <w:tblGrid>
              <w:gridCol w:w="2323"/>
              <w:gridCol w:w="1833"/>
              <w:gridCol w:w="2715"/>
            </w:tblGrid>
            <w:tr w:rsidR="00AD0FB3" w:rsidRPr="00AD0FB3" w14:paraId="75E423CA" w14:textId="77777777" w:rsidTr="00AD0FB3">
              <w:tc>
                <w:tcPr>
                  <w:tcW w:w="1690" w:type="pct"/>
                  <w:tcMar>
                    <w:top w:w="0" w:type="dxa"/>
                    <w:left w:w="108" w:type="dxa"/>
                    <w:bottom w:w="0" w:type="dxa"/>
                    <w:right w:w="108" w:type="dxa"/>
                  </w:tcMar>
                  <w:hideMark/>
                </w:tcPr>
                <w:p w14:paraId="27E66B42"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334" w:type="pct"/>
                  <w:tcMar>
                    <w:top w:w="0" w:type="dxa"/>
                    <w:left w:w="108" w:type="dxa"/>
                    <w:bottom w:w="0" w:type="dxa"/>
                    <w:right w:w="108" w:type="dxa"/>
                  </w:tcMar>
                  <w:hideMark/>
                </w:tcPr>
                <w:p w14:paraId="4DAD7F4B"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976" w:type="pct"/>
                  <w:tcMar>
                    <w:top w:w="0" w:type="dxa"/>
                    <w:left w:w="108" w:type="dxa"/>
                    <w:bottom w:w="0" w:type="dxa"/>
                    <w:right w:w="108" w:type="dxa"/>
                  </w:tcMar>
                  <w:hideMark/>
                </w:tcPr>
                <w:p w14:paraId="13F9428E" w14:textId="77777777" w:rsidR="00C64C39" w:rsidRDefault="00C64C39" w:rsidP="00C64C39">
                  <w:pPr>
                    <w:pStyle w:val="tkTekst"/>
                    <w:spacing w:after="0" w:line="240" w:lineRule="auto"/>
                    <w:ind w:firstLine="0"/>
                    <w:jc w:val="left"/>
                    <w:rPr>
                      <w:rFonts w:ascii="Times New Roman" w:hAnsi="Times New Roman" w:cs="Times New Roman"/>
                      <w:sz w:val="18"/>
                      <w:szCs w:val="18"/>
                      <w:lang w:val="ky-KG"/>
                    </w:rPr>
                  </w:pPr>
                </w:p>
                <w:p w14:paraId="5C7B010C" w14:textId="77777777" w:rsidR="00AD0FB3" w:rsidRPr="00AD0FB3" w:rsidRDefault="00AD0FB3" w:rsidP="00C64C39">
                  <w:pPr>
                    <w:pStyle w:val="tkTekst"/>
                    <w:spacing w:after="0" w:line="240" w:lineRule="auto"/>
                    <w:ind w:firstLine="0"/>
                    <w:jc w:val="left"/>
                    <w:rPr>
                      <w:rFonts w:ascii="Times New Roman" w:hAnsi="Times New Roman" w:cs="Times New Roman"/>
                      <w:sz w:val="18"/>
                      <w:szCs w:val="18"/>
                    </w:rPr>
                  </w:pPr>
                  <w:r w:rsidRPr="00AD0FB3">
                    <w:rPr>
                      <w:rFonts w:ascii="Times New Roman" w:hAnsi="Times New Roman" w:cs="Times New Roman"/>
                      <w:sz w:val="18"/>
                      <w:szCs w:val="18"/>
                    </w:rPr>
                    <w:t>_______________________________________________</w:t>
                  </w:r>
                  <w:r w:rsidRPr="00AD0FB3">
                    <w:rPr>
                      <w:rFonts w:ascii="Times New Roman" w:hAnsi="Times New Roman" w:cs="Times New Roman"/>
                      <w:sz w:val="18"/>
                      <w:szCs w:val="18"/>
                    </w:rPr>
                    <w:br/>
                    <w:t>(налоговый орган)</w:t>
                  </w:r>
                </w:p>
              </w:tc>
            </w:tr>
            <w:tr w:rsidR="00AD0FB3" w:rsidRPr="00AD0FB3" w14:paraId="1638CFBE" w14:textId="77777777" w:rsidTr="00AD0FB3">
              <w:tc>
                <w:tcPr>
                  <w:tcW w:w="1690" w:type="pct"/>
                  <w:tcMar>
                    <w:top w:w="0" w:type="dxa"/>
                    <w:left w:w="108" w:type="dxa"/>
                    <w:bottom w:w="0" w:type="dxa"/>
                    <w:right w:w="108" w:type="dxa"/>
                  </w:tcMar>
                  <w:hideMark/>
                </w:tcPr>
                <w:p w14:paraId="4C3DF4F1"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334" w:type="pct"/>
                  <w:tcMar>
                    <w:top w:w="0" w:type="dxa"/>
                    <w:left w:w="108" w:type="dxa"/>
                    <w:bottom w:w="0" w:type="dxa"/>
                    <w:right w:w="108" w:type="dxa"/>
                  </w:tcMar>
                  <w:hideMark/>
                </w:tcPr>
                <w:p w14:paraId="7FEAA56D"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976" w:type="pct"/>
                  <w:tcMar>
                    <w:top w:w="0" w:type="dxa"/>
                    <w:left w:w="108" w:type="dxa"/>
                    <w:bottom w:w="0" w:type="dxa"/>
                    <w:right w:w="108" w:type="dxa"/>
                  </w:tcMar>
                  <w:hideMark/>
                </w:tcPr>
                <w:p w14:paraId="67D94BAB" w14:textId="77777777" w:rsidR="00AD0FB3" w:rsidRPr="00AD0FB3" w:rsidRDefault="00AD0FB3" w:rsidP="00C64C39">
                  <w:pPr>
                    <w:pStyle w:val="tkTekst"/>
                    <w:spacing w:after="0" w:line="240" w:lineRule="auto"/>
                    <w:ind w:firstLine="0"/>
                    <w:jc w:val="left"/>
                    <w:rPr>
                      <w:rFonts w:ascii="Times New Roman" w:hAnsi="Times New Roman" w:cs="Times New Roman"/>
                      <w:sz w:val="18"/>
                      <w:szCs w:val="18"/>
                    </w:rPr>
                  </w:pPr>
                  <w:r w:rsidRPr="00AD0FB3">
                    <w:rPr>
                      <w:rFonts w:ascii="Times New Roman" w:hAnsi="Times New Roman" w:cs="Times New Roman"/>
                      <w:sz w:val="18"/>
                      <w:szCs w:val="18"/>
                    </w:rPr>
                    <w:t>_______________________________________________</w:t>
                  </w:r>
                </w:p>
              </w:tc>
            </w:tr>
            <w:tr w:rsidR="00AD0FB3" w:rsidRPr="00AD0FB3" w14:paraId="1FCE09B6" w14:textId="77777777" w:rsidTr="00AD0FB3">
              <w:tc>
                <w:tcPr>
                  <w:tcW w:w="1690" w:type="pct"/>
                  <w:tcMar>
                    <w:top w:w="0" w:type="dxa"/>
                    <w:left w:w="108" w:type="dxa"/>
                    <w:bottom w:w="0" w:type="dxa"/>
                    <w:right w:w="108" w:type="dxa"/>
                  </w:tcMar>
                  <w:hideMark/>
                </w:tcPr>
                <w:p w14:paraId="1C865FBA"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334" w:type="pct"/>
                  <w:tcMar>
                    <w:top w:w="0" w:type="dxa"/>
                    <w:left w:w="108" w:type="dxa"/>
                    <w:bottom w:w="0" w:type="dxa"/>
                    <w:right w:w="108" w:type="dxa"/>
                  </w:tcMar>
                  <w:hideMark/>
                </w:tcPr>
                <w:p w14:paraId="6A1322C8"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976" w:type="pct"/>
                  <w:tcMar>
                    <w:top w:w="0" w:type="dxa"/>
                    <w:left w:w="108" w:type="dxa"/>
                    <w:bottom w:w="0" w:type="dxa"/>
                    <w:right w:w="108" w:type="dxa"/>
                  </w:tcMar>
                  <w:hideMark/>
                </w:tcPr>
                <w:p w14:paraId="7B2A460B" w14:textId="77777777" w:rsidR="00AD0FB3" w:rsidRPr="00AD0FB3" w:rsidRDefault="00AD0FB3" w:rsidP="00C64C39">
                  <w:pPr>
                    <w:pStyle w:val="tkTekst"/>
                    <w:spacing w:after="0" w:line="240" w:lineRule="auto"/>
                    <w:ind w:firstLine="0"/>
                    <w:jc w:val="left"/>
                    <w:rPr>
                      <w:rFonts w:ascii="Times New Roman" w:hAnsi="Times New Roman" w:cs="Times New Roman"/>
                      <w:sz w:val="18"/>
                      <w:szCs w:val="18"/>
                    </w:rPr>
                  </w:pPr>
                  <w:r w:rsidRPr="00AD0FB3">
                    <w:rPr>
                      <w:rFonts w:ascii="Times New Roman" w:hAnsi="Times New Roman" w:cs="Times New Roman"/>
                      <w:sz w:val="18"/>
                      <w:szCs w:val="18"/>
                    </w:rPr>
                    <w:t>(ФИО руководителя налогового органа)</w:t>
                  </w:r>
                </w:p>
              </w:tc>
            </w:tr>
            <w:tr w:rsidR="00AD0FB3" w:rsidRPr="00AD0FB3" w14:paraId="4CE9D9E1" w14:textId="77777777" w:rsidTr="00AD0FB3">
              <w:tc>
                <w:tcPr>
                  <w:tcW w:w="1690" w:type="pct"/>
                  <w:tcMar>
                    <w:top w:w="0" w:type="dxa"/>
                    <w:left w:w="108" w:type="dxa"/>
                    <w:bottom w:w="0" w:type="dxa"/>
                    <w:right w:w="108" w:type="dxa"/>
                  </w:tcMar>
                  <w:hideMark/>
                </w:tcPr>
                <w:p w14:paraId="3E574C61"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334" w:type="pct"/>
                  <w:tcMar>
                    <w:top w:w="0" w:type="dxa"/>
                    <w:left w:w="108" w:type="dxa"/>
                    <w:bottom w:w="0" w:type="dxa"/>
                    <w:right w:w="108" w:type="dxa"/>
                  </w:tcMar>
                  <w:hideMark/>
                </w:tcPr>
                <w:p w14:paraId="361A0718"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976" w:type="pct"/>
                  <w:tcMar>
                    <w:top w:w="0" w:type="dxa"/>
                    <w:left w:w="108" w:type="dxa"/>
                    <w:bottom w:w="0" w:type="dxa"/>
                    <w:right w:w="108" w:type="dxa"/>
                  </w:tcMar>
                  <w:hideMark/>
                </w:tcPr>
                <w:p w14:paraId="1F8F061A" w14:textId="77777777" w:rsidR="00AD0FB3" w:rsidRPr="00AD0FB3" w:rsidRDefault="00AD0FB3" w:rsidP="00C64C39">
                  <w:pPr>
                    <w:pStyle w:val="tkTekst"/>
                    <w:spacing w:after="0" w:line="240" w:lineRule="auto"/>
                    <w:ind w:firstLine="0"/>
                    <w:jc w:val="left"/>
                    <w:rPr>
                      <w:rFonts w:ascii="Times New Roman" w:hAnsi="Times New Roman" w:cs="Times New Roman"/>
                      <w:sz w:val="18"/>
                      <w:szCs w:val="18"/>
                    </w:rPr>
                  </w:pPr>
                  <w:r w:rsidRPr="00AD0FB3">
                    <w:rPr>
                      <w:rFonts w:ascii="Times New Roman" w:hAnsi="Times New Roman" w:cs="Times New Roman"/>
                      <w:sz w:val="18"/>
                      <w:szCs w:val="18"/>
                    </w:rPr>
                    <w:t>Регистрационный № ___ ______ от ______________ г.</w:t>
                  </w:r>
                </w:p>
              </w:tc>
            </w:tr>
            <w:tr w:rsidR="00AD0FB3" w:rsidRPr="00AD0FB3" w14:paraId="7AAD81B9" w14:textId="77777777" w:rsidTr="00AD0FB3">
              <w:tc>
                <w:tcPr>
                  <w:tcW w:w="1690" w:type="pct"/>
                  <w:tcMar>
                    <w:top w:w="0" w:type="dxa"/>
                    <w:left w:w="108" w:type="dxa"/>
                    <w:bottom w:w="0" w:type="dxa"/>
                    <w:right w:w="108" w:type="dxa"/>
                  </w:tcMar>
                  <w:hideMark/>
                </w:tcPr>
                <w:p w14:paraId="42585CB0"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334" w:type="pct"/>
                  <w:tcMar>
                    <w:top w:w="0" w:type="dxa"/>
                    <w:left w:w="108" w:type="dxa"/>
                    <w:bottom w:w="0" w:type="dxa"/>
                    <w:right w:w="108" w:type="dxa"/>
                  </w:tcMar>
                  <w:hideMark/>
                </w:tcPr>
                <w:p w14:paraId="52E89E82"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976" w:type="pct"/>
                  <w:tcMar>
                    <w:top w:w="0" w:type="dxa"/>
                    <w:left w:w="108" w:type="dxa"/>
                    <w:bottom w:w="0" w:type="dxa"/>
                    <w:right w:w="108" w:type="dxa"/>
                  </w:tcMar>
                  <w:hideMark/>
                </w:tcPr>
                <w:p w14:paraId="4115C182" w14:textId="77777777" w:rsidR="00AD0FB3" w:rsidRPr="00AD0FB3" w:rsidRDefault="00AD0FB3" w:rsidP="00C64C39">
                  <w:pPr>
                    <w:pStyle w:val="tkTekst"/>
                    <w:spacing w:after="0" w:line="240" w:lineRule="auto"/>
                    <w:ind w:firstLine="0"/>
                    <w:jc w:val="left"/>
                    <w:rPr>
                      <w:rFonts w:ascii="Times New Roman" w:hAnsi="Times New Roman" w:cs="Times New Roman"/>
                      <w:sz w:val="18"/>
                      <w:szCs w:val="18"/>
                    </w:rPr>
                  </w:pPr>
                  <w:r w:rsidRPr="00AD0FB3">
                    <w:rPr>
                      <w:rFonts w:ascii="Times New Roman" w:hAnsi="Times New Roman" w:cs="Times New Roman"/>
                      <w:sz w:val="18"/>
                      <w:szCs w:val="18"/>
                    </w:rPr>
                    <w:t>(заполняется налоговым органом)</w:t>
                  </w:r>
                </w:p>
              </w:tc>
            </w:tr>
          </w:tbl>
          <w:p w14:paraId="6D568CD1" w14:textId="77777777" w:rsidR="00C64C39" w:rsidRDefault="00C64C39" w:rsidP="00C64C39">
            <w:pPr>
              <w:pStyle w:val="tkNazvanie"/>
              <w:spacing w:before="0" w:after="0"/>
              <w:ind w:left="426" w:right="566"/>
              <w:rPr>
                <w:rFonts w:ascii="Times New Roman" w:hAnsi="Times New Roman" w:cs="Times New Roman"/>
                <w:sz w:val="18"/>
                <w:szCs w:val="18"/>
                <w:lang w:val="ky-KG"/>
              </w:rPr>
            </w:pPr>
          </w:p>
          <w:p w14:paraId="2C651C72" w14:textId="77777777" w:rsidR="00C64C39" w:rsidRDefault="00C64C39" w:rsidP="00C64C39">
            <w:pPr>
              <w:pStyle w:val="tkNazvanie"/>
              <w:spacing w:before="0" w:after="0"/>
              <w:ind w:left="426" w:right="566"/>
              <w:rPr>
                <w:rFonts w:ascii="Times New Roman" w:hAnsi="Times New Roman" w:cs="Times New Roman"/>
                <w:sz w:val="18"/>
                <w:szCs w:val="18"/>
                <w:lang w:val="ky-KG"/>
              </w:rPr>
            </w:pPr>
          </w:p>
          <w:p w14:paraId="3E011842" w14:textId="77777777" w:rsidR="00AD0FB3" w:rsidRDefault="00AD0FB3" w:rsidP="00C64C39">
            <w:pPr>
              <w:pStyle w:val="tkNazvanie"/>
              <w:spacing w:before="0" w:after="0"/>
              <w:ind w:left="426" w:right="566"/>
              <w:rPr>
                <w:rFonts w:ascii="Times New Roman" w:hAnsi="Times New Roman" w:cs="Times New Roman"/>
                <w:sz w:val="18"/>
                <w:szCs w:val="18"/>
                <w:lang w:val="ky-KG"/>
              </w:rPr>
            </w:pPr>
            <w:r w:rsidRPr="00AD0FB3">
              <w:rPr>
                <w:rFonts w:ascii="Times New Roman" w:hAnsi="Times New Roman" w:cs="Times New Roman"/>
                <w:sz w:val="18"/>
                <w:szCs w:val="18"/>
              </w:rPr>
              <w:t>ОБЯЗАТЕЛЬСТВО</w:t>
            </w:r>
            <w:r w:rsidRPr="00AD0FB3">
              <w:rPr>
                <w:rFonts w:ascii="Times New Roman" w:hAnsi="Times New Roman" w:cs="Times New Roman"/>
                <w:sz w:val="18"/>
                <w:szCs w:val="18"/>
              </w:rPr>
              <w:br/>
              <w:t>о целевом использовании акцизных марок</w:t>
            </w:r>
            <w:r w:rsidRPr="00AD0FB3">
              <w:rPr>
                <w:rFonts w:ascii="Times New Roman" w:eastAsia="Calibri" w:hAnsi="Times New Roman" w:cs="Times New Roman"/>
                <w:b w:val="0"/>
                <w:bCs w:val="0"/>
                <w:sz w:val="18"/>
                <w:szCs w:val="18"/>
                <w:lang w:eastAsia="en-US"/>
              </w:rPr>
              <w:t xml:space="preserve"> </w:t>
            </w:r>
            <w:r w:rsidRPr="00C64C39">
              <w:rPr>
                <w:rFonts w:ascii="Times New Roman" w:hAnsi="Times New Roman" w:cs="Times New Roman"/>
                <w:sz w:val="18"/>
                <w:szCs w:val="18"/>
                <w:highlight w:val="yellow"/>
              </w:rPr>
              <w:t>и/или средств цифровой</w:t>
            </w:r>
            <w:r w:rsidRPr="00AD0FB3">
              <w:rPr>
                <w:rFonts w:ascii="Times New Roman" w:hAnsi="Times New Roman" w:cs="Times New Roman"/>
                <w:sz w:val="18"/>
                <w:szCs w:val="18"/>
              </w:rPr>
              <w:t xml:space="preserve"> </w:t>
            </w:r>
            <w:r w:rsidRPr="00C64C39">
              <w:rPr>
                <w:rFonts w:ascii="Times New Roman" w:hAnsi="Times New Roman" w:cs="Times New Roman"/>
                <w:sz w:val="18"/>
                <w:szCs w:val="18"/>
                <w:highlight w:val="yellow"/>
              </w:rPr>
              <w:t>идентификации</w:t>
            </w:r>
            <w:r w:rsidRPr="00AD0FB3">
              <w:rPr>
                <w:rFonts w:ascii="Times New Roman" w:hAnsi="Times New Roman" w:cs="Times New Roman"/>
                <w:sz w:val="18"/>
                <w:szCs w:val="18"/>
              </w:rPr>
              <w:t xml:space="preserve"> при импорте алкогольной продукции в </w:t>
            </w:r>
            <w:proofErr w:type="spellStart"/>
            <w:r w:rsidRPr="00AD0FB3">
              <w:rPr>
                <w:rFonts w:ascii="Times New Roman" w:hAnsi="Times New Roman" w:cs="Times New Roman"/>
                <w:sz w:val="18"/>
                <w:szCs w:val="18"/>
              </w:rPr>
              <w:t>Кыргызскую</w:t>
            </w:r>
            <w:proofErr w:type="spellEnd"/>
            <w:r w:rsidRPr="00AD0FB3">
              <w:rPr>
                <w:rFonts w:ascii="Times New Roman" w:hAnsi="Times New Roman" w:cs="Times New Roman"/>
                <w:sz w:val="18"/>
                <w:szCs w:val="18"/>
              </w:rPr>
              <w:t xml:space="preserve"> Республику из государств-членов Евразийского экономического союза</w:t>
            </w:r>
          </w:p>
          <w:p w14:paraId="4B0C6375" w14:textId="77777777" w:rsidR="00C64C39" w:rsidRPr="00C64C39" w:rsidRDefault="00C64C39" w:rsidP="00C64C39">
            <w:pPr>
              <w:pStyle w:val="tkNazvanie"/>
              <w:spacing w:before="0" w:after="0"/>
              <w:ind w:left="426" w:right="566"/>
              <w:rPr>
                <w:rFonts w:ascii="Times New Roman" w:hAnsi="Times New Roman" w:cs="Times New Roman"/>
                <w:sz w:val="18"/>
                <w:szCs w:val="18"/>
                <w:lang w:val="ky-KG"/>
              </w:rPr>
            </w:pPr>
          </w:p>
          <w:p w14:paraId="35506449"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_____________________________________________________________________________</w:t>
            </w:r>
          </w:p>
          <w:p w14:paraId="682403C2"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 xml:space="preserve">(наименование импортера, ИНН, юридический адрес, банковские реквизиты) обязуется в соответствии с Временным порядком применения и администрирования депозитного платежа при ввозе маркируемой алкогольной продукции из государств-членов Евразийского экономического союза, утверждаемым Кабинетом Министров </w:t>
            </w:r>
            <w:proofErr w:type="spellStart"/>
            <w:r w:rsidRPr="00AD0FB3">
              <w:rPr>
                <w:rFonts w:ascii="Times New Roman" w:hAnsi="Times New Roman" w:cs="Times New Roman"/>
                <w:sz w:val="18"/>
                <w:szCs w:val="18"/>
              </w:rPr>
              <w:t>Кыргызской</w:t>
            </w:r>
            <w:proofErr w:type="spellEnd"/>
            <w:r w:rsidRPr="00AD0FB3">
              <w:rPr>
                <w:rFonts w:ascii="Times New Roman" w:hAnsi="Times New Roman" w:cs="Times New Roman"/>
                <w:sz w:val="18"/>
                <w:szCs w:val="18"/>
              </w:rPr>
              <w:t xml:space="preserve"> Республики, использовать акцизные марки</w:t>
            </w:r>
            <w:r w:rsidRPr="00AD0FB3">
              <w:rPr>
                <w:rFonts w:ascii="Times New Roman" w:eastAsia="Calibri" w:hAnsi="Times New Roman" w:cs="Times New Roman"/>
                <w:sz w:val="18"/>
                <w:szCs w:val="18"/>
                <w:lang w:eastAsia="en-US"/>
              </w:rPr>
              <w:t xml:space="preserve"> </w:t>
            </w:r>
            <w:r w:rsidRPr="00AD0FB3">
              <w:rPr>
                <w:rFonts w:ascii="Times New Roman" w:hAnsi="Times New Roman" w:cs="Times New Roman"/>
                <w:sz w:val="18"/>
                <w:szCs w:val="18"/>
              </w:rPr>
              <w:t xml:space="preserve">и/или средств цифровой </w:t>
            </w:r>
            <w:r w:rsidRPr="00AD0FB3">
              <w:rPr>
                <w:rFonts w:ascii="Times New Roman" w:hAnsi="Times New Roman" w:cs="Times New Roman"/>
                <w:sz w:val="18"/>
                <w:szCs w:val="18"/>
              </w:rPr>
              <w:lastRenderedPageBreak/>
              <w:t>идентификации в соответствии с их назначением, перечислить денежные средства на депозитный счет уполномоченного налогового органа для обеспечения обязательства, осуществить вывоз акцизных марок</w:t>
            </w:r>
            <w:r w:rsidRPr="00AD0FB3">
              <w:rPr>
                <w:rFonts w:ascii="Times New Roman" w:eastAsia="Calibri" w:hAnsi="Times New Roman" w:cs="Times New Roman"/>
                <w:sz w:val="18"/>
                <w:szCs w:val="18"/>
                <w:lang w:eastAsia="en-US"/>
              </w:rPr>
              <w:t xml:space="preserve"> </w:t>
            </w:r>
            <w:r w:rsidRPr="00AD0FB3">
              <w:rPr>
                <w:rFonts w:ascii="Times New Roman" w:hAnsi="Times New Roman" w:cs="Times New Roman"/>
                <w:sz w:val="18"/>
                <w:szCs w:val="18"/>
              </w:rPr>
              <w:t xml:space="preserve">и/или средств цифровой идентификации для наклеивания на алкогольную продукцию за пределами территории </w:t>
            </w:r>
            <w:proofErr w:type="spellStart"/>
            <w:r w:rsidRPr="00AD0FB3">
              <w:rPr>
                <w:rFonts w:ascii="Times New Roman" w:hAnsi="Times New Roman" w:cs="Times New Roman"/>
                <w:sz w:val="18"/>
                <w:szCs w:val="18"/>
              </w:rPr>
              <w:t>Кыргызской</w:t>
            </w:r>
            <w:proofErr w:type="spellEnd"/>
            <w:r w:rsidRPr="00AD0FB3">
              <w:rPr>
                <w:rFonts w:ascii="Times New Roman" w:hAnsi="Times New Roman" w:cs="Times New Roman"/>
                <w:sz w:val="18"/>
                <w:szCs w:val="18"/>
              </w:rPr>
              <w:t xml:space="preserve"> Республики, осуществить ввоз в установленном порядке на территорию </w:t>
            </w:r>
            <w:proofErr w:type="spellStart"/>
            <w:r w:rsidRPr="00AD0FB3">
              <w:rPr>
                <w:rFonts w:ascii="Times New Roman" w:hAnsi="Times New Roman" w:cs="Times New Roman"/>
                <w:sz w:val="18"/>
                <w:szCs w:val="18"/>
              </w:rPr>
              <w:t>Кыргызской</w:t>
            </w:r>
            <w:proofErr w:type="spellEnd"/>
            <w:r w:rsidRPr="00AD0FB3">
              <w:rPr>
                <w:rFonts w:ascii="Times New Roman" w:hAnsi="Times New Roman" w:cs="Times New Roman"/>
                <w:sz w:val="18"/>
                <w:szCs w:val="18"/>
              </w:rPr>
              <w:t xml:space="preserve"> Республики маркированной акцизными марками алкогольной продукции и ее доставку до места назначения, возвратить испорченные и (или) неиспользованные акцизные марки</w:t>
            </w:r>
            <w:r w:rsidRPr="00AD0FB3">
              <w:rPr>
                <w:rFonts w:ascii="Times New Roman" w:eastAsia="Calibri" w:hAnsi="Times New Roman" w:cs="Times New Roman"/>
                <w:sz w:val="18"/>
                <w:szCs w:val="18"/>
                <w:lang w:eastAsia="en-US"/>
              </w:rPr>
              <w:t xml:space="preserve"> </w:t>
            </w:r>
            <w:r w:rsidRPr="00AD0FB3">
              <w:rPr>
                <w:rFonts w:ascii="Times New Roman" w:hAnsi="Times New Roman" w:cs="Times New Roman"/>
                <w:sz w:val="18"/>
                <w:szCs w:val="18"/>
              </w:rPr>
              <w:t xml:space="preserve">и/или средства цифровой идентификации в уполномоченный налоговый орган, уплатить косвенные налоги по импортированной алкогольной продукции, представить в уполномоченный налоговый орган отчет о надлежащем использовании акцизных марок при импорте маркируемой алкогольной продукции в </w:t>
            </w:r>
            <w:proofErr w:type="spellStart"/>
            <w:r w:rsidRPr="00AD0FB3">
              <w:rPr>
                <w:rFonts w:ascii="Times New Roman" w:hAnsi="Times New Roman" w:cs="Times New Roman"/>
                <w:sz w:val="18"/>
                <w:szCs w:val="18"/>
              </w:rPr>
              <w:t>Кыргызскую</w:t>
            </w:r>
            <w:proofErr w:type="spellEnd"/>
            <w:r w:rsidRPr="00AD0FB3">
              <w:rPr>
                <w:rFonts w:ascii="Times New Roman" w:hAnsi="Times New Roman" w:cs="Times New Roman"/>
                <w:sz w:val="18"/>
                <w:szCs w:val="18"/>
              </w:rPr>
              <w:t xml:space="preserve"> Республику из государств-членов Евразийского экономического союза в установленные сроки.</w:t>
            </w:r>
          </w:p>
          <w:p w14:paraId="48B10F01"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В случае неисполнения вышеуказанных действий денежные средства, являющиеся суммой депозита в рамках настоящего Обязательства, уполномоченным налоговым органом будут перечислены в доход государственного бюджета.</w:t>
            </w:r>
          </w:p>
          <w:p w14:paraId="4B9977EC"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 </w:t>
            </w:r>
          </w:p>
          <w:tbl>
            <w:tblPr>
              <w:tblW w:w="5000" w:type="pct"/>
              <w:tblLayout w:type="fixed"/>
              <w:tblCellMar>
                <w:left w:w="0" w:type="dxa"/>
                <w:right w:w="0" w:type="dxa"/>
              </w:tblCellMar>
              <w:tblLook w:val="04A0" w:firstRow="1" w:lastRow="0" w:firstColumn="1" w:lastColumn="0" w:noHBand="0" w:noVBand="1"/>
            </w:tblPr>
            <w:tblGrid>
              <w:gridCol w:w="2405"/>
              <w:gridCol w:w="2061"/>
              <w:gridCol w:w="2405"/>
            </w:tblGrid>
            <w:tr w:rsidR="00AD0FB3" w:rsidRPr="00AD0FB3" w14:paraId="180A4867" w14:textId="77777777" w:rsidTr="00AD0FB3">
              <w:tc>
                <w:tcPr>
                  <w:tcW w:w="1750" w:type="pct"/>
                  <w:tcMar>
                    <w:top w:w="0" w:type="dxa"/>
                    <w:left w:w="567" w:type="dxa"/>
                    <w:bottom w:w="0" w:type="dxa"/>
                    <w:right w:w="108" w:type="dxa"/>
                  </w:tcMar>
                  <w:hideMark/>
                </w:tcPr>
                <w:p w14:paraId="599A7B6A" w14:textId="77777777" w:rsidR="00AD0FB3" w:rsidRPr="00AD0FB3" w:rsidRDefault="00AD0FB3" w:rsidP="00C64C39">
                  <w:pPr>
                    <w:pStyle w:val="tkTekst"/>
                    <w:spacing w:after="0" w:line="240" w:lineRule="auto"/>
                    <w:ind w:firstLine="0"/>
                    <w:jc w:val="left"/>
                    <w:rPr>
                      <w:rFonts w:ascii="Times New Roman" w:hAnsi="Times New Roman" w:cs="Times New Roman"/>
                      <w:sz w:val="18"/>
                      <w:szCs w:val="18"/>
                    </w:rPr>
                  </w:pPr>
                  <w:r w:rsidRPr="00AD0FB3">
                    <w:rPr>
                      <w:rFonts w:ascii="Times New Roman" w:hAnsi="Times New Roman" w:cs="Times New Roman"/>
                      <w:sz w:val="18"/>
                      <w:szCs w:val="18"/>
                    </w:rPr>
                    <w:t>"___" _________________ г.</w:t>
                  </w:r>
                </w:p>
              </w:tc>
              <w:tc>
                <w:tcPr>
                  <w:tcW w:w="1500" w:type="pct"/>
                  <w:tcMar>
                    <w:top w:w="0" w:type="dxa"/>
                    <w:left w:w="108" w:type="dxa"/>
                    <w:bottom w:w="0" w:type="dxa"/>
                    <w:right w:w="108" w:type="dxa"/>
                  </w:tcMar>
                  <w:hideMark/>
                </w:tcPr>
                <w:p w14:paraId="167D73D1"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750" w:type="pct"/>
                  <w:tcMar>
                    <w:top w:w="0" w:type="dxa"/>
                    <w:left w:w="108" w:type="dxa"/>
                    <w:bottom w:w="0" w:type="dxa"/>
                    <w:right w:w="108" w:type="dxa"/>
                  </w:tcMar>
                  <w:vAlign w:val="bottom"/>
                  <w:hideMark/>
                </w:tcPr>
                <w:p w14:paraId="65D0D863"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r>
            <w:tr w:rsidR="00AD0FB3" w:rsidRPr="00AD0FB3" w14:paraId="4AB0A564" w14:textId="77777777" w:rsidTr="00AD0FB3">
              <w:tc>
                <w:tcPr>
                  <w:tcW w:w="1750" w:type="pct"/>
                  <w:tcMar>
                    <w:top w:w="0" w:type="dxa"/>
                    <w:left w:w="567" w:type="dxa"/>
                    <w:bottom w:w="0" w:type="dxa"/>
                    <w:right w:w="108" w:type="dxa"/>
                  </w:tcMar>
                  <w:hideMark/>
                </w:tcPr>
                <w:p w14:paraId="5D884340"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500" w:type="pct"/>
                  <w:tcMar>
                    <w:top w:w="0" w:type="dxa"/>
                    <w:left w:w="108" w:type="dxa"/>
                    <w:bottom w:w="0" w:type="dxa"/>
                    <w:right w:w="108" w:type="dxa"/>
                  </w:tcMar>
                  <w:hideMark/>
                </w:tcPr>
                <w:p w14:paraId="4F88D20E"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750" w:type="pct"/>
                  <w:tcMar>
                    <w:top w:w="0" w:type="dxa"/>
                    <w:left w:w="108" w:type="dxa"/>
                    <w:bottom w:w="0" w:type="dxa"/>
                    <w:right w:w="108" w:type="dxa"/>
                  </w:tcMar>
                  <w:vAlign w:val="bottom"/>
                  <w:hideMark/>
                </w:tcPr>
                <w:p w14:paraId="4EEF3AD4"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r>
            <w:tr w:rsidR="00AD0FB3" w:rsidRPr="00AD0FB3" w14:paraId="4C7C1709" w14:textId="77777777" w:rsidTr="00AD0FB3">
              <w:tc>
                <w:tcPr>
                  <w:tcW w:w="1750" w:type="pct"/>
                  <w:tcMar>
                    <w:top w:w="0" w:type="dxa"/>
                    <w:left w:w="567" w:type="dxa"/>
                    <w:bottom w:w="0" w:type="dxa"/>
                    <w:right w:w="108" w:type="dxa"/>
                  </w:tcMar>
                  <w:hideMark/>
                </w:tcPr>
                <w:p w14:paraId="75C5C704" w14:textId="77777777" w:rsidR="00AD0FB3" w:rsidRPr="00AD0FB3" w:rsidRDefault="00AD0FB3" w:rsidP="00C64C39">
                  <w:pPr>
                    <w:pStyle w:val="tkTekst"/>
                    <w:spacing w:after="0" w:line="240" w:lineRule="auto"/>
                    <w:ind w:firstLine="0"/>
                    <w:jc w:val="left"/>
                    <w:rPr>
                      <w:rFonts w:ascii="Times New Roman" w:hAnsi="Times New Roman" w:cs="Times New Roman"/>
                      <w:sz w:val="18"/>
                      <w:szCs w:val="18"/>
                    </w:rPr>
                  </w:pPr>
                  <w:r w:rsidRPr="00AD0FB3">
                    <w:rPr>
                      <w:rFonts w:ascii="Times New Roman" w:hAnsi="Times New Roman" w:cs="Times New Roman"/>
                      <w:sz w:val="18"/>
                      <w:szCs w:val="18"/>
                    </w:rPr>
                    <w:t>Руководитель</w:t>
                  </w:r>
                </w:p>
              </w:tc>
              <w:tc>
                <w:tcPr>
                  <w:tcW w:w="1500" w:type="pct"/>
                  <w:tcMar>
                    <w:top w:w="0" w:type="dxa"/>
                    <w:left w:w="108" w:type="dxa"/>
                    <w:bottom w:w="0" w:type="dxa"/>
                    <w:right w:w="108" w:type="dxa"/>
                  </w:tcMar>
                  <w:hideMark/>
                </w:tcPr>
                <w:p w14:paraId="3F70CE8D" w14:textId="77777777" w:rsidR="00AD0FB3" w:rsidRPr="00AD0FB3" w:rsidRDefault="00AD0FB3" w:rsidP="00C64C39">
                  <w:pPr>
                    <w:pStyle w:val="tkTekst"/>
                    <w:spacing w:after="0" w:line="240" w:lineRule="auto"/>
                    <w:ind w:firstLine="0"/>
                    <w:jc w:val="center"/>
                    <w:rPr>
                      <w:rFonts w:ascii="Times New Roman" w:hAnsi="Times New Roman" w:cs="Times New Roman"/>
                      <w:sz w:val="18"/>
                      <w:szCs w:val="18"/>
                    </w:rPr>
                  </w:pPr>
                  <w:r w:rsidRPr="00AD0FB3">
                    <w:rPr>
                      <w:rFonts w:ascii="Times New Roman" w:hAnsi="Times New Roman" w:cs="Times New Roman"/>
                      <w:sz w:val="18"/>
                      <w:szCs w:val="18"/>
                    </w:rPr>
                    <w:t>________________________________</w:t>
                  </w:r>
                  <w:r w:rsidRPr="00AD0FB3">
                    <w:rPr>
                      <w:rFonts w:ascii="Times New Roman" w:hAnsi="Times New Roman" w:cs="Times New Roman"/>
                      <w:sz w:val="18"/>
                      <w:szCs w:val="18"/>
                    </w:rPr>
                    <w:br/>
                    <w:t>(ФИО, подпись)</w:t>
                  </w:r>
                </w:p>
              </w:tc>
              <w:tc>
                <w:tcPr>
                  <w:tcW w:w="1750" w:type="pct"/>
                  <w:tcMar>
                    <w:top w:w="0" w:type="dxa"/>
                    <w:left w:w="108" w:type="dxa"/>
                    <w:bottom w:w="0" w:type="dxa"/>
                    <w:right w:w="108" w:type="dxa"/>
                  </w:tcMar>
                  <w:vAlign w:val="bottom"/>
                  <w:hideMark/>
                </w:tcPr>
                <w:p w14:paraId="65B0D8DA"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r>
            <w:tr w:rsidR="00AD0FB3" w:rsidRPr="00AD0FB3" w14:paraId="6E006F16" w14:textId="77777777" w:rsidTr="00AD0FB3">
              <w:tc>
                <w:tcPr>
                  <w:tcW w:w="1750" w:type="pct"/>
                  <w:tcMar>
                    <w:top w:w="0" w:type="dxa"/>
                    <w:left w:w="567" w:type="dxa"/>
                    <w:bottom w:w="0" w:type="dxa"/>
                    <w:right w:w="108" w:type="dxa"/>
                  </w:tcMar>
                  <w:hideMark/>
                </w:tcPr>
                <w:p w14:paraId="4F8C8711" w14:textId="77777777" w:rsidR="00AD0FB3" w:rsidRPr="00AD0FB3" w:rsidRDefault="00AD0FB3" w:rsidP="00C64C39">
                  <w:pPr>
                    <w:pStyle w:val="tkTekst"/>
                    <w:spacing w:after="0" w:line="240" w:lineRule="auto"/>
                    <w:ind w:firstLine="0"/>
                    <w:jc w:val="left"/>
                    <w:rPr>
                      <w:rFonts w:ascii="Times New Roman" w:hAnsi="Times New Roman" w:cs="Times New Roman"/>
                      <w:sz w:val="18"/>
                      <w:szCs w:val="18"/>
                    </w:rPr>
                  </w:pPr>
                  <w:r w:rsidRPr="00AD0FB3">
                    <w:rPr>
                      <w:rFonts w:ascii="Times New Roman" w:hAnsi="Times New Roman" w:cs="Times New Roman"/>
                      <w:sz w:val="18"/>
                      <w:szCs w:val="18"/>
                    </w:rPr>
                    <w:t> </w:t>
                  </w:r>
                </w:p>
              </w:tc>
              <w:tc>
                <w:tcPr>
                  <w:tcW w:w="1500" w:type="pct"/>
                  <w:tcMar>
                    <w:top w:w="0" w:type="dxa"/>
                    <w:left w:w="108" w:type="dxa"/>
                    <w:bottom w:w="0" w:type="dxa"/>
                    <w:right w:w="108" w:type="dxa"/>
                  </w:tcMar>
                  <w:hideMark/>
                </w:tcPr>
                <w:p w14:paraId="5D266600" w14:textId="77777777" w:rsidR="00AD0FB3" w:rsidRPr="00AD0FB3" w:rsidRDefault="00AD0FB3" w:rsidP="00C64C39">
                  <w:pPr>
                    <w:pStyle w:val="tkTekst"/>
                    <w:spacing w:after="0" w:line="240" w:lineRule="auto"/>
                    <w:ind w:firstLine="0"/>
                    <w:jc w:val="center"/>
                    <w:rPr>
                      <w:rFonts w:ascii="Times New Roman" w:hAnsi="Times New Roman" w:cs="Times New Roman"/>
                      <w:sz w:val="18"/>
                      <w:szCs w:val="18"/>
                    </w:rPr>
                  </w:pPr>
                  <w:r w:rsidRPr="00AD0FB3">
                    <w:rPr>
                      <w:rFonts w:ascii="Times New Roman" w:hAnsi="Times New Roman" w:cs="Times New Roman"/>
                      <w:sz w:val="18"/>
                      <w:szCs w:val="18"/>
                    </w:rPr>
                    <w:t> </w:t>
                  </w:r>
                </w:p>
              </w:tc>
              <w:tc>
                <w:tcPr>
                  <w:tcW w:w="1750" w:type="pct"/>
                  <w:tcMar>
                    <w:top w:w="0" w:type="dxa"/>
                    <w:left w:w="108" w:type="dxa"/>
                    <w:bottom w:w="0" w:type="dxa"/>
                    <w:right w:w="108" w:type="dxa"/>
                  </w:tcMar>
                  <w:vAlign w:val="bottom"/>
                  <w:hideMark/>
                </w:tcPr>
                <w:p w14:paraId="2523EB23"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r>
            <w:tr w:rsidR="00AD0FB3" w:rsidRPr="00AD0FB3" w14:paraId="28D764D3" w14:textId="77777777" w:rsidTr="00AD0FB3">
              <w:tc>
                <w:tcPr>
                  <w:tcW w:w="1750" w:type="pct"/>
                  <w:tcMar>
                    <w:top w:w="0" w:type="dxa"/>
                    <w:left w:w="567" w:type="dxa"/>
                    <w:bottom w:w="0" w:type="dxa"/>
                    <w:right w:w="108" w:type="dxa"/>
                  </w:tcMar>
                  <w:hideMark/>
                </w:tcPr>
                <w:p w14:paraId="21B282E0" w14:textId="77777777" w:rsidR="00AD0FB3" w:rsidRPr="00AD0FB3" w:rsidRDefault="00AD0FB3" w:rsidP="00C64C39">
                  <w:pPr>
                    <w:pStyle w:val="tkTekst"/>
                    <w:spacing w:after="0" w:line="240" w:lineRule="auto"/>
                    <w:ind w:firstLine="0"/>
                    <w:jc w:val="left"/>
                    <w:rPr>
                      <w:rFonts w:ascii="Times New Roman" w:hAnsi="Times New Roman" w:cs="Times New Roman"/>
                      <w:sz w:val="18"/>
                      <w:szCs w:val="18"/>
                    </w:rPr>
                  </w:pPr>
                  <w:r w:rsidRPr="00AD0FB3">
                    <w:rPr>
                      <w:rFonts w:ascii="Times New Roman" w:hAnsi="Times New Roman" w:cs="Times New Roman"/>
                      <w:sz w:val="18"/>
                      <w:szCs w:val="18"/>
                    </w:rPr>
                    <w:t>Главный бухгалтер</w:t>
                  </w:r>
                </w:p>
              </w:tc>
              <w:tc>
                <w:tcPr>
                  <w:tcW w:w="1500" w:type="pct"/>
                  <w:tcMar>
                    <w:top w:w="0" w:type="dxa"/>
                    <w:left w:w="108" w:type="dxa"/>
                    <w:bottom w:w="0" w:type="dxa"/>
                    <w:right w:w="108" w:type="dxa"/>
                  </w:tcMar>
                  <w:hideMark/>
                </w:tcPr>
                <w:p w14:paraId="585383CB" w14:textId="77777777" w:rsidR="00AD0FB3" w:rsidRPr="00AD0FB3" w:rsidRDefault="00AD0FB3" w:rsidP="00C64C39">
                  <w:pPr>
                    <w:pStyle w:val="tkTekst"/>
                    <w:spacing w:after="0" w:line="240" w:lineRule="auto"/>
                    <w:ind w:firstLine="0"/>
                    <w:jc w:val="center"/>
                    <w:rPr>
                      <w:rFonts w:ascii="Times New Roman" w:hAnsi="Times New Roman" w:cs="Times New Roman"/>
                      <w:sz w:val="18"/>
                      <w:szCs w:val="18"/>
                    </w:rPr>
                  </w:pPr>
                  <w:r w:rsidRPr="00AD0FB3">
                    <w:rPr>
                      <w:rFonts w:ascii="Times New Roman" w:hAnsi="Times New Roman" w:cs="Times New Roman"/>
                      <w:sz w:val="18"/>
                      <w:szCs w:val="18"/>
                    </w:rPr>
                    <w:t>________________________________</w:t>
                  </w:r>
                  <w:r w:rsidRPr="00AD0FB3">
                    <w:rPr>
                      <w:rFonts w:ascii="Times New Roman" w:hAnsi="Times New Roman" w:cs="Times New Roman"/>
                      <w:sz w:val="18"/>
                      <w:szCs w:val="18"/>
                    </w:rPr>
                    <w:br/>
                    <w:t>(ФИО, подпись)</w:t>
                  </w:r>
                </w:p>
              </w:tc>
              <w:tc>
                <w:tcPr>
                  <w:tcW w:w="1750" w:type="pct"/>
                  <w:tcMar>
                    <w:top w:w="0" w:type="dxa"/>
                    <w:left w:w="108" w:type="dxa"/>
                    <w:bottom w:w="0" w:type="dxa"/>
                    <w:right w:w="108" w:type="dxa"/>
                  </w:tcMar>
                  <w:vAlign w:val="bottom"/>
                  <w:hideMark/>
                </w:tcPr>
                <w:p w14:paraId="16F3FA56"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r>
          </w:tbl>
          <w:p w14:paraId="6A43B33D"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М.П.</w:t>
            </w:r>
          </w:p>
          <w:p w14:paraId="42401B07"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 </w:t>
            </w:r>
          </w:p>
          <w:p w14:paraId="3059BCA7" w14:textId="77777777" w:rsidR="00AD0FB3" w:rsidRPr="00AD0FB3" w:rsidRDefault="00AD0FB3" w:rsidP="00C64C39">
            <w:pPr>
              <w:pStyle w:val="tkTekst"/>
              <w:spacing w:after="0"/>
              <w:rPr>
                <w:rFonts w:ascii="Times New Roman" w:hAnsi="Times New Roman" w:cs="Times New Roman"/>
                <w:sz w:val="18"/>
                <w:szCs w:val="18"/>
              </w:rPr>
            </w:pPr>
          </w:p>
          <w:tbl>
            <w:tblPr>
              <w:tblW w:w="5000" w:type="pct"/>
              <w:tblLayout w:type="fixed"/>
              <w:tblCellMar>
                <w:left w:w="0" w:type="dxa"/>
                <w:right w:w="0" w:type="dxa"/>
              </w:tblCellMar>
              <w:tblLook w:val="04A0" w:firstRow="1" w:lastRow="0" w:firstColumn="1" w:lastColumn="0" w:noHBand="0" w:noVBand="1"/>
            </w:tblPr>
            <w:tblGrid>
              <w:gridCol w:w="2405"/>
              <w:gridCol w:w="2061"/>
              <w:gridCol w:w="2405"/>
            </w:tblGrid>
            <w:tr w:rsidR="00AD0FB3" w:rsidRPr="00AD0FB3" w14:paraId="41C32C3D" w14:textId="77777777" w:rsidTr="00AD0FB3">
              <w:tc>
                <w:tcPr>
                  <w:tcW w:w="1750" w:type="pct"/>
                  <w:tcMar>
                    <w:top w:w="0" w:type="dxa"/>
                    <w:left w:w="108" w:type="dxa"/>
                    <w:bottom w:w="0" w:type="dxa"/>
                    <w:right w:w="108" w:type="dxa"/>
                  </w:tcMar>
                  <w:hideMark/>
                </w:tcPr>
                <w:p w14:paraId="7DA715BA"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500" w:type="pct"/>
                  <w:tcMar>
                    <w:top w:w="0" w:type="dxa"/>
                    <w:left w:w="108" w:type="dxa"/>
                    <w:bottom w:w="0" w:type="dxa"/>
                    <w:right w:w="108" w:type="dxa"/>
                  </w:tcMar>
                  <w:hideMark/>
                </w:tcPr>
                <w:p w14:paraId="0DF97038" w14:textId="77777777" w:rsidR="00AD0FB3" w:rsidRPr="00AD0FB3" w:rsidRDefault="00AD0FB3" w:rsidP="00C64C39">
                  <w:pPr>
                    <w:pStyle w:val="tkTekst"/>
                    <w:spacing w:after="0" w:line="240" w:lineRule="auto"/>
                    <w:ind w:firstLine="0"/>
                    <w:rPr>
                      <w:rFonts w:ascii="Times New Roman" w:hAnsi="Times New Roman" w:cs="Times New Roman"/>
                      <w:sz w:val="18"/>
                      <w:szCs w:val="18"/>
                    </w:rPr>
                  </w:pPr>
                  <w:r w:rsidRPr="00AD0FB3">
                    <w:rPr>
                      <w:rFonts w:ascii="Times New Roman" w:hAnsi="Times New Roman" w:cs="Times New Roman"/>
                      <w:sz w:val="18"/>
                      <w:szCs w:val="18"/>
                    </w:rPr>
                    <w:t> </w:t>
                  </w:r>
                </w:p>
              </w:tc>
              <w:tc>
                <w:tcPr>
                  <w:tcW w:w="1750" w:type="pct"/>
                  <w:tcMar>
                    <w:top w:w="0" w:type="dxa"/>
                    <w:left w:w="108" w:type="dxa"/>
                    <w:bottom w:w="0" w:type="dxa"/>
                    <w:right w:w="108" w:type="dxa"/>
                  </w:tcMar>
                  <w:hideMark/>
                </w:tcPr>
                <w:p w14:paraId="3552BA55" w14:textId="77777777" w:rsidR="00AD0FB3" w:rsidRPr="00AD0FB3" w:rsidRDefault="00AD0FB3" w:rsidP="00C64C39">
                  <w:pPr>
                    <w:pStyle w:val="tkGrif"/>
                    <w:spacing w:after="0" w:line="240" w:lineRule="auto"/>
                    <w:rPr>
                      <w:rFonts w:ascii="Times New Roman" w:hAnsi="Times New Roman" w:cs="Times New Roman"/>
                      <w:sz w:val="18"/>
                      <w:szCs w:val="18"/>
                    </w:rPr>
                  </w:pPr>
                  <w:r w:rsidRPr="00AD0FB3">
                    <w:rPr>
                      <w:rFonts w:ascii="Times New Roman" w:hAnsi="Times New Roman" w:cs="Times New Roman"/>
                      <w:sz w:val="18"/>
                      <w:szCs w:val="18"/>
                    </w:rPr>
                    <w:t>Приложение 2</w:t>
                  </w:r>
                  <w:r w:rsidRPr="00AD0FB3">
                    <w:rPr>
                      <w:rFonts w:ascii="Times New Roman" w:hAnsi="Times New Roman" w:cs="Times New Roman"/>
                      <w:sz w:val="18"/>
                      <w:szCs w:val="18"/>
                    </w:rPr>
                    <w:br/>
                    <w:t>к Временному порядку применения и администрирования депозитного платежа при ввозе маркируемой алкогольной продукции из государств-членов Евразийского экономического союза</w:t>
                  </w:r>
                </w:p>
              </w:tc>
            </w:tr>
          </w:tbl>
          <w:p w14:paraId="7785066F"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Форма</w:t>
            </w:r>
          </w:p>
          <w:p w14:paraId="4554CE34" w14:textId="77777777" w:rsidR="00AD0FB3" w:rsidRPr="00AD0FB3" w:rsidRDefault="00AD0FB3" w:rsidP="00C64C39">
            <w:pPr>
              <w:pStyle w:val="tkNazvanie"/>
              <w:spacing w:before="0" w:after="0"/>
              <w:rPr>
                <w:rFonts w:ascii="Times New Roman" w:hAnsi="Times New Roman" w:cs="Times New Roman"/>
                <w:sz w:val="18"/>
                <w:szCs w:val="18"/>
              </w:rPr>
            </w:pPr>
            <w:r w:rsidRPr="00AD0FB3">
              <w:rPr>
                <w:rFonts w:ascii="Times New Roman" w:hAnsi="Times New Roman" w:cs="Times New Roman"/>
                <w:sz w:val="18"/>
                <w:szCs w:val="18"/>
              </w:rPr>
              <w:t>ОТЧЕТ</w:t>
            </w:r>
            <w:r w:rsidRPr="00AD0FB3">
              <w:rPr>
                <w:rFonts w:ascii="Times New Roman" w:hAnsi="Times New Roman" w:cs="Times New Roman"/>
                <w:sz w:val="18"/>
                <w:szCs w:val="18"/>
              </w:rPr>
              <w:br/>
              <w:t xml:space="preserve">о надлежащем использовании акцизных марок при импорте маркируемой алкогольной продукции в </w:t>
            </w:r>
            <w:proofErr w:type="spellStart"/>
            <w:r w:rsidRPr="00AD0FB3">
              <w:rPr>
                <w:rFonts w:ascii="Times New Roman" w:hAnsi="Times New Roman" w:cs="Times New Roman"/>
                <w:sz w:val="18"/>
                <w:szCs w:val="18"/>
              </w:rPr>
              <w:t>Кыргызскую</w:t>
            </w:r>
            <w:proofErr w:type="spellEnd"/>
            <w:r w:rsidRPr="00AD0FB3">
              <w:rPr>
                <w:rFonts w:ascii="Times New Roman" w:hAnsi="Times New Roman" w:cs="Times New Roman"/>
                <w:sz w:val="18"/>
                <w:szCs w:val="18"/>
              </w:rPr>
              <w:t xml:space="preserve"> Республику из государств-членов Евразийского экономического союза</w:t>
            </w:r>
          </w:p>
          <w:p w14:paraId="617780B9"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______________________________________________________________________________</w:t>
            </w:r>
          </w:p>
          <w:p w14:paraId="40921F42"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______________________________________________________________________________</w:t>
            </w:r>
          </w:p>
          <w:p w14:paraId="40C60FF4" w14:textId="77777777" w:rsidR="00AD0FB3" w:rsidRPr="00AD0FB3" w:rsidRDefault="00AD0FB3" w:rsidP="00C64C39">
            <w:pPr>
              <w:pStyle w:val="tkTekst"/>
              <w:spacing w:after="0"/>
              <w:ind w:left="567" w:firstLine="0"/>
              <w:jc w:val="left"/>
              <w:rPr>
                <w:rFonts w:ascii="Times New Roman" w:hAnsi="Times New Roman" w:cs="Times New Roman"/>
                <w:sz w:val="18"/>
                <w:szCs w:val="18"/>
              </w:rPr>
            </w:pPr>
            <w:r w:rsidRPr="00AD0FB3">
              <w:rPr>
                <w:rFonts w:ascii="Times New Roman" w:hAnsi="Times New Roman" w:cs="Times New Roman"/>
                <w:sz w:val="18"/>
                <w:szCs w:val="18"/>
              </w:rPr>
              <w:lastRenderedPageBreak/>
              <w:t>(наименование, ИНН и адрес местонахождения импортера, осуществляющего</w:t>
            </w:r>
            <w:r w:rsidRPr="00AD0FB3">
              <w:rPr>
                <w:rFonts w:ascii="Times New Roman" w:hAnsi="Times New Roman" w:cs="Times New Roman"/>
                <w:sz w:val="18"/>
                <w:szCs w:val="18"/>
              </w:rPr>
              <w:br/>
              <w:t>ввоз (импорт) маркируемой алкогольной продукции)</w:t>
            </w:r>
          </w:p>
          <w:tbl>
            <w:tblPr>
              <w:tblW w:w="5000" w:type="pct"/>
              <w:tblLayout w:type="fixed"/>
              <w:tblCellMar>
                <w:left w:w="0" w:type="dxa"/>
                <w:right w:w="0" w:type="dxa"/>
              </w:tblCellMar>
              <w:tblLook w:val="04A0" w:firstRow="1" w:lastRow="0" w:firstColumn="1" w:lastColumn="0" w:noHBand="0" w:noVBand="1"/>
            </w:tblPr>
            <w:tblGrid>
              <w:gridCol w:w="236"/>
              <w:gridCol w:w="794"/>
              <w:gridCol w:w="794"/>
              <w:gridCol w:w="430"/>
              <w:gridCol w:w="719"/>
              <w:gridCol w:w="446"/>
              <w:gridCol w:w="492"/>
              <w:gridCol w:w="381"/>
              <w:gridCol w:w="322"/>
              <w:gridCol w:w="478"/>
              <w:gridCol w:w="488"/>
              <w:gridCol w:w="381"/>
              <w:gridCol w:w="505"/>
              <w:gridCol w:w="385"/>
            </w:tblGrid>
            <w:tr w:rsidR="00AD0FB3" w:rsidRPr="00AD0FB3" w14:paraId="1506D6F1" w14:textId="77777777" w:rsidTr="00AD0FB3">
              <w:tc>
                <w:tcPr>
                  <w:tcW w:w="14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5EC97A"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w:t>
                  </w:r>
                </w:p>
              </w:tc>
              <w:tc>
                <w:tcPr>
                  <w:tcW w:w="58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640BE3"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Номер Решения на получение акцизных марок/на отправку акцизных марок зарубежным заводам-производителям или номер заявки на получение кодов маркировки</w:t>
                  </w:r>
                </w:p>
              </w:tc>
              <w:tc>
                <w:tcPr>
                  <w:tcW w:w="58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8D0A4"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Дата Решения на получение акцизных марок/на отправку акцизных марок зарубежным заводам-производителям</w:t>
                  </w:r>
                  <w:r w:rsidRPr="00AD0FB3">
                    <w:rPr>
                      <w:rFonts w:ascii="Times New Roman" w:eastAsia="Calibri" w:hAnsi="Times New Roman" w:cs="Times New Roman"/>
                      <w:b/>
                      <w:bCs/>
                      <w:sz w:val="18"/>
                      <w:szCs w:val="18"/>
                      <w:lang w:eastAsia="en-US"/>
                    </w:rPr>
                    <w:t xml:space="preserve"> </w:t>
                  </w:r>
                  <w:r w:rsidRPr="00AD0FB3">
                    <w:rPr>
                      <w:rFonts w:ascii="Times New Roman" w:hAnsi="Times New Roman" w:cs="Times New Roman"/>
                      <w:b/>
                      <w:bCs/>
                      <w:sz w:val="18"/>
                      <w:szCs w:val="18"/>
                    </w:rPr>
                    <w:t>или дата заявки на получение кодов маркировки</w:t>
                  </w:r>
                </w:p>
              </w:tc>
              <w:tc>
                <w:tcPr>
                  <w:tcW w:w="31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D900DE"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 xml:space="preserve">Вид </w:t>
                  </w:r>
                  <w:proofErr w:type="spellStart"/>
                  <w:r w:rsidRPr="00AD0FB3">
                    <w:rPr>
                      <w:rFonts w:ascii="Times New Roman" w:hAnsi="Times New Roman" w:cs="Times New Roman"/>
                      <w:b/>
                      <w:bCs/>
                      <w:sz w:val="18"/>
                      <w:szCs w:val="18"/>
                    </w:rPr>
                    <w:t>алко</w:t>
                  </w:r>
                  <w:proofErr w:type="spellEnd"/>
                  <w:r w:rsidRPr="00AD0FB3">
                    <w:rPr>
                      <w:rFonts w:ascii="Times New Roman" w:hAnsi="Times New Roman" w:cs="Times New Roman"/>
                      <w:b/>
                      <w:bCs/>
                      <w:sz w:val="18"/>
                      <w:szCs w:val="18"/>
                    </w:rPr>
                    <w:t>-</w:t>
                  </w:r>
                  <w:r w:rsidRPr="00AD0FB3">
                    <w:rPr>
                      <w:rFonts w:ascii="Times New Roman" w:hAnsi="Times New Roman" w:cs="Times New Roman"/>
                      <w:b/>
                      <w:bCs/>
                      <w:sz w:val="18"/>
                      <w:szCs w:val="18"/>
                    </w:rPr>
                    <w:br/>
                  </w:r>
                  <w:proofErr w:type="spellStart"/>
                  <w:r w:rsidRPr="00AD0FB3">
                    <w:rPr>
                      <w:rFonts w:ascii="Times New Roman" w:hAnsi="Times New Roman" w:cs="Times New Roman"/>
                      <w:b/>
                      <w:bCs/>
                      <w:sz w:val="18"/>
                      <w:szCs w:val="18"/>
                    </w:rPr>
                    <w:t>гольной</w:t>
                  </w:r>
                  <w:proofErr w:type="spellEnd"/>
                  <w:r w:rsidRPr="00AD0FB3">
                    <w:rPr>
                      <w:rFonts w:ascii="Times New Roman" w:hAnsi="Times New Roman" w:cs="Times New Roman"/>
                      <w:b/>
                      <w:bCs/>
                      <w:sz w:val="18"/>
                      <w:szCs w:val="18"/>
                    </w:rPr>
                    <w:t xml:space="preserve"> про-</w:t>
                  </w:r>
                  <w:r w:rsidRPr="00AD0FB3">
                    <w:rPr>
                      <w:rFonts w:ascii="Times New Roman" w:hAnsi="Times New Roman" w:cs="Times New Roman"/>
                      <w:b/>
                      <w:bCs/>
                      <w:sz w:val="18"/>
                      <w:szCs w:val="18"/>
                    </w:rPr>
                    <w:br/>
                  </w:r>
                  <w:proofErr w:type="spellStart"/>
                  <w:r w:rsidRPr="00AD0FB3">
                    <w:rPr>
                      <w:rFonts w:ascii="Times New Roman" w:hAnsi="Times New Roman" w:cs="Times New Roman"/>
                      <w:b/>
                      <w:bCs/>
                      <w:sz w:val="18"/>
                      <w:szCs w:val="18"/>
                    </w:rPr>
                    <w:t>дукции</w:t>
                  </w:r>
                  <w:proofErr w:type="spellEnd"/>
                </w:p>
              </w:tc>
              <w:tc>
                <w:tcPr>
                  <w:tcW w:w="52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02FD97"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Наименование алкогольной продукции, на которую использованы акцизные марки</w:t>
                  </w:r>
                  <w:r w:rsidRPr="00AD0FB3">
                    <w:rPr>
                      <w:rFonts w:ascii="Times New Roman" w:eastAsia="Calibri" w:hAnsi="Times New Roman" w:cs="Times New Roman"/>
                      <w:b/>
                      <w:bCs/>
                      <w:sz w:val="18"/>
                      <w:szCs w:val="18"/>
                      <w:lang w:eastAsia="en-US"/>
                    </w:rPr>
                    <w:t xml:space="preserve"> </w:t>
                  </w:r>
                  <w:r w:rsidRPr="00AD0FB3">
                    <w:rPr>
                      <w:rFonts w:ascii="Times New Roman" w:hAnsi="Times New Roman" w:cs="Times New Roman"/>
                      <w:b/>
                      <w:bCs/>
                      <w:sz w:val="18"/>
                      <w:szCs w:val="18"/>
                    </w:rPr>
                    <w:t>или средства цифровой идентификации</w:t>
                  </w:r>
                </w:p>
              </w:tc>
              <w:tc>
                <w:tcPr>
                  <w:tcW w:w="32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78BDB"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 xml:space="preserve">Емкость </w:t>
                  </w:r>
                  <w:proofErr w:type="spellStart"/>
                  <w:r w:rsidRPr="00AD0FB3">
                    <w:rPr>
                      <w:rFonts w:ascii="Times New Roman" w:hAnsi="Times New Roman" w:cs="Times New Roman"/>
                      <w:b/>
                      <w:bCs/>
                      <w:sz w:val="18"/>
                      <w:szCs w:val="18"/>
                    </w:rPr>
                    <w:t>алко</w:t>
                  </w:r>
                  <w:proofErr w:type="spellEnd"/>
                  <w:r w:rsidRPr="00AD0FB3">
                    <w:rPr>
                      <w:rFonts w:ascii="Times New Roman" w:hAnsi="Times New Roman" w:cs="Times New Roman"/>
                      <w:b/>
                      <w:bCs/>
                      <w:sz w:val="18"/>
                      <w:szCs w:val="18"/>
                    </w:rPr>
                    <w:t>-</w:t>
                  </w:r>
                  <w:r w:rsidRPr="00AD0FB3">
                    <w:rPr>
                      <w:rFonts w:ascii="Times New Roman" w:hAnsi="Times New Roman" w:cs="Times New Roman"/>
                      <w:b/>
                      <w:bCs/>
                      <w:sz w:val="18"/>
                      <w:szCs w:val="18"/>
                    </w:rPr>
                    <w:br/>
                  </w:r>
                  <w:proofErr w:type="spellStart"/>
                  <w:r w:rsidRPr="00AD0FB3">
                    <w:rPr>
                      <w:rFonts w:ascii="Times New Roman" w:hAnsi="Times New Roman" w:cs="Times New Roman"/>
                      <w:b/>
                      <w:bCs/>
                      <w:sz w:val="18"/>
                      <w:szCs w:val="18"/>
                    </w:rPr>
                    <w:t>гольной</w:t>
                  </w:r>
                  <w:proofErr w:type="spellEnd"/>
                  <w:r w:rsidRPr="00AD0FB3">
                    <w:rPr>
                      <w:rFonts w:ascii="Times New Roman" w:hAnsi="Times New Roman" w:cs="Times New Roman"/>
                      <w:b/>
                      <w:bCs/>
                      <w:sz w:val="18"/>
                      <w:szCs w:val="18"/>
                    </w:rPr>
                    <w:t xml:space="preserve"> про-</w:t>
                  </w:r>
                  <w:r w:rsidRPr="00AD0FB3">
                    <w:rPr>
                      <w:rFonts w:ascii="Times New Roman" w:hAnsi="Times New Roman" w:cs="Times New Roman"/>
                      <w:b/>
                      <w:bCs/>
                      <w:sz w:val="18"/>
                      <w:szCs w:val="18"/>
                    </w:rPr>
                    <w:br/>
                  </w:r>
                  <w:proofErr w:type="spellStart"/>
                  <w:r w:rsidRPr="00AD0FB3">
                    <w:rPr>
                      <w:rFonts w:ascii="Times New Roman" w:hAnsi="Times New Roman" w:cs="Times New Roman"/>
                      <w:b/>
                      <w:bCs/>
                      <w:sz w:val="18"/>
                      <w:szCs w:val="18"/>
                    </w:rPr>
                    <w:t>дукции</w:t>
                  </w:r>
                  <w:proofErr w:type="spellEnd"/>
                </w:p>
              </w:tc>
              <w:tc>
                <w:tcPr>
                  <w:tcW w:w="64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4D4705"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Выдано акцизных марок</w:t>
                  </w:r>
                </w:p>
              </w:tc>
              <w:tc>
                <w:tcPr>
                  <w:tcW w:w="1226"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A6B67"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Использовано акцизных марок</w:t>
                  </w:r>
                  <w:r w:rsidRPr="00AD0FB3">
                    <w:rPr>
                      <w:rFonts w:ascii="Times New Roman" w:eastAsia="Calibri" w:hAnsi="Times New Roman" w:cs="Times New Roman"/>
                      <w:b/>
                      <w:bCs/>
                      <w:sz w:val="18"/>
                      <w:szCs w:val="18"/>
                      <w:lang w:eastAsia="en-US"/>
                    </w:rPr>
                    <w:t xml:space="preserve"> </w:t>
                  </w:r>
                  <w:r w:rsidRPr="00AD0FB3">
                    <w:rPr>
                      <w:rFonts w:ascii="Times New Roman" w:hAnsi="Times New Roman" w:cs="Times New Roman"/>
                      <w:b/>
                      <w:bCs/>
                      <w:sz w:val="18"/>
                      <w:szCs w:val="18"/>
                    </w:rPr>
                    <w:t>или номер заявки на получение кодов маркировки для маркировки алкогольной продукции</w:t>
                  </w:r>
                </w:p>
              </w:tc>
              <w:tc>
                <w:tcPr>
                  <w:tcW w:w="65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E70711"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Возвращено в уполномоченный налоговый орган испорченных и (или) неиспользованных акцизных марок</w:t>
                  </w:r>
                </w:p>
              </w:tc>
            </w:tr>
            <w:tr w:rsidR="00AD0FB3" w:rsidRPr="00AD0FB3" w14:paraId="7C127007" w14:textId="77777777" w:rsidTr="00AD0FB3">
              <w:tc>
                <w:tcPr>
                  <w:tcW w:w="244" w:type="dxa"/>
                  <w:vMerge/>
                  <w:tcBorders>
                    <w:top w:val="single" w:sz="8" w:space="0" w:color="auto"/>
                    <w:left w:val="single" w:sz="8" w:space="0" w:color="auto"/>
                    <w:bottom w:val="single" w:sz="8" w:space="0" w:color="auto"/>
                    <w:right w:val="single" w:sz="8" w:space="0" w:color="auto"/>
                  </w:tcBorders>
                  <w:vAlign w:val="center"/>
                  <w:hideMark/>
                </w:tcPr>
                <w:p w14:paraId="4270A521"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434" w:type="dxa"/>
                  <w:vMerge/>
                  <w:tcBorders>
                    <w:top w:val="single" w:sz="8" w:space="0" w:color="auto"/>
                    <w:left w:val="nil"/>
                    <w:bottom w:val="single" w:sz="8" w:space="0" w:color="auto"/>
                    <w:right w:val="single" w:sz="8" w:space="0" w:color="auto"/>
                  </w:tcBorders>
                  <w:vAlign w:val="center"/>
                  <w:hideMark/>
                </w:tcPr>
                <w:p w14:paraId="767BCB10"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434" w:type="dxa"/>
                  <w:vMerge/>
                  <w:tcBorders>
                    <w:top w:val="single" w:sz="8" w:space="0" w:color="auto"/>
                    <w:left w:val="nil"/>
                    <w:bottom w:val="single" w:sz="8" w:space="0" w:color="auto"/>
                    <w:right w:val="single" w:sz="8" w:space="0" w:color="auto"/>
                  </w:tcBorders>
                  <w:vAlign w:val="center"/>
                  <w:hideMark/>
                </w:tcPr>
                <w:p w14:paraId="062A0A1F"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324" w:type="dxa"/>
                  <w:vMerge/>
                  <w:tcBorders>
                    <w:top w:val="single" w:sz="8" w:space="0" w:color="auto"/>
                    <w:left w:val="nil"/>
                    <w:bottom w:val="single" w:sz="8" w:space="0" w:color="auto"/>
                    <w:right w:val="single" w:sz="8" w:space="0" w:color="auto"/>
                  </w:tcBorders>
                  <w:vAlign w:val="center"/>
                  <w:hideMark/>
                </w:tcPr>
                <w:p w14:paraId="15D2EA8E"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428" w:type="dxa"/>
                  <w:vMerge/>
                  <w:tcBorders>
                    <w:top w:val="single" w:sz="8" w:space="0" w:color="auto"/>
                    <w:left w:val="nil"/>
                    <w:bottom w:val="single" w:sz="8" w:space="0" w:color="auto"/>
                    <w:right w:val="single" w:sz="8" w:space="0" w:color="auto"/>
                  </w:tcBorders>
                  <w:vAlign w:val="center"/>
                  <w:hideMark/>
                </w:tcPr>
                <w:p w14:paraId="577D1244"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330" w:type="dxa"/>
                  <w:vMerge/>
                  <w:tcBorders>
                    <w:top w:val="single" w:sz="8" w:space="0" w:color="auto"/>
                    <w:left w:val="nil"/>
                    <w:bottom w:val="single" w:sz="8" w:space="0" w:color="auto"/>
                    <w:right w:val="single" w:sz="8" w:space="0" w:color="auto"/>
                  </w:tcBorders>
                  <w:vAlign w:val="center"/>
                  <w:hideMark/>
                </w:tcPr>
                <w:p w14:paraId="74329BE2"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36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4931D7E"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тип и диапазон номеров акцизных марок</w:t>
                  </w:r>
                </w:p>
              </w:tc>
              <w:tc>
                <w:tcPr>
                  <w:tcW w:w="2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ADF564C"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коли-</w:t>
                  </w:r>
                  <w:r w:rsidRPr="00AD0FB3">
                    <w:rPr>
                      <w:rFonts w:ascii="Times New Roman" w:hAnsi="Times New Roman" w:cs="Times New Roman"/>
                      <w:b/>
                      <w:bCs/>
                      <w:sz w:val="18"/>
                      <w:szCs w:val="18"/>
                    </w:rPr>
                    <w:br/>
                  </w:r>
                  <w:proofErr w:type="spellStart"/>
                  <w:r w:rsidRPr="00AD0FB3">
                    <w:rPr>
                      <w:rFonts w:ascii="Times New Roman" w:hAnsi="Times New Roman" w:cs="Times New Roman"/>
                      <w:b/>
                      <w:bCs/>
                      <w:sz w:val="18"/>
                      <w:szCs w:val="18"/>
                    </w:rPr>
                    <w:t>чество</w:t>
                  </w:r>
                  <w:proofErr w:type="spellEnd"/>
                  <w:r w:rsidRPr="00AD0FB3">
                    <w:rPr>
                      <w:rFonts w:ascii="Times New Roman" w:hAnsi="Times New Roman" w:cs="Times New Roman"/>
                      <w:b/>
                      <w:bCs/>
                      <w:sz w:val="18"/>
                      <w:szCs w:val="18"/>
                    </w:rPr>
                    <w:t xml:space="preserve"> (штук)</w:t>
                  </w:r>
                </w:p>
              </w:tc>
              <w:tc>
                <w:tcPr>
                  <w:tcW w:w="5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FE6E2F"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Заявление о ввозе товаров и уплате косвенных налогов, подтвержденное налоговым органом</w:t>
                  </w:r>
                </w:p>
              </w:tc>
              <w:tc>
                <w:tcPr>
                  <w:tcW w:w="35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FD5F357"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серия и диапазон номеров</w:t>
                  </w:r>
                </w:p>
              </w:tc>
              <w:tc>
                <w:tcPr>
                  <w:tcW w:w="2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DE52A86"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коли-</w:t>
                  </w:r>
                  <w:r w:rsidRPr="00AD0FB3">
                    <w:rPr>
                      <w:rFonts w:ascii="Times New Roman" w:hAnsi="Times New Roman" w:cs="Times New Roman"/>
                      <w:b/>
                      <w:bCs/>
                      <w:sz w:val="18"/>
                      <w:szCs w:val="18"/>
                    </w:rPr>
                    <w:br/>
                  </w:r>
                  <w:proofErr w:type="spellStart"/>
                  <w:r w:rsidRPr="00AD0FB3">
                    <w:rPr>
                      <w:rFonts w:ascii="Times New Roman" w:hAnsi="Times New Roman" w:cs="Times New Roman"/>
                      <w:b/>
                      <w:bCs/>
                      <w:sz w:val="18"/>
                      <w:szCs w:val="18"/>
                    </w:rPr>
                    <w:t>чество</w:t>
                  </w:r>
                  <w:proofErr w:type="spellEnd"/>
                  <w:r w:rsidRPr="00AD0FB3">
                    <w:rPr>
                      <w:rFonts w:ascii="Times New Roman" w:hAnsi="Times New Roman" w:cs="Times New Roman"/>
                      <w:b/>
                      <w:bCs/>
                      <w:sz w:val="18"/>
                      <w:szCs w:val="18"/>
                    </w:rPr>
                    <w:t xml:space="preserve"> (штук)</w:t>
                  </w:r>
                </w:p>
              </w:tc>
              <w:tc>
                <w:tcPr>
                  <w:tcW w:w="37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B9D08F5"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серия и диапазон номеров</w:t>
                  </w:r>
                </w:p>
              </w:tc>
              <w:tc>
                <w:tcPr>
                  <w:tcW w:w="28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26D7446"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коли-</w:t>
                  </w:r>
                  <w:r w:rsidRPr="00AD0FB3">
                    <w:rPr>
                      <w:rFonts w:ascii="Times New Roman" w:hAnsi="Times New Roman" w:cs="Times New Roman"/>
                      <w:b/>
                      <w:bCs/>
                      <w:sz w:val="18"/>
                      <w:szCs w:val="18"/>
                    </w:rPr>
                    <w:br/>
                  </w:r>
                  <w:proofErr w:type="spellStart"/>
                  <w:r w:rsidRPr="00AD0FB3">
                    <w:rPr>
                      <w:rFonts w:ascii="Times New Roman" w:hAnsi="Times New Roman" w:cs="Times New Roman"/>
                      <w:b/>
                      <w:bCs/>
                      <w:sz w:val="18"/>
                      <w:szCs w:val="18"/>
                    </w:rPr>
                    <w:t>чество</w:t>
                  </w:r>
                  <w:proofErr w:type="spellEnd"/>
                  <w:r w:rsidRPr="00AD0FB3">
                    <w:rPr>
                      <w:rFonts w:ascii="Times New Roman" w:hAnsi="Times New Roman" w:cs="Times New Roman"/>
                      <w:b/>
                      <w:bCs/>
                      <w:sz w:val="18"/>
                      <w:szCs w:val="18"/>
                    </w:rPr>
                    <w:t xml:space="preserve"> (штук)</w:t>
                  </w:r>
                </w:p>
              </w:tc>
            </w:tr>
            <w:tr w:rsidR="00AD0FB3" w:rsidRPr="00AD0FB3" w14:paraId="03954FE1" w14:textId="77777777" w:rsidTr="00AD0FB3">
              <w:tc>
                <w:tcPr>
                  <w:tcW w:w="244" w:type="dxa"/>
                  <w:vMerge/>
                  <w:tcBorders>
                    <w:top w:val="single" w:sz="8" w:space="0" w:color="auto"/>
                    <w:left w:val="single" w:sz="8" w:space="0" w:color="auto"/>
                    <w:bottom w:val="single" w:sz="8" w:space="0" w:color="auto"/>
                    <w:right w:val="single" w:sz="8" w:space="0" w:color="auto"/>
                  </w:tcBorders>
                  <w:vAlign w:val="center"/>
                  <w:hideMark/>
                </w:tcPr>
                <w:p w14:paraId="6A60AB23"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434" w:type="dxa"/>
                  <w:vMerge/>
                  <w:tcBorders>
                    <w:top w:val="single" w:sz="8" w:space="0" w:color="auto"/>
                    <w:left w:val="nil"/>
                    <w:bottom w:val="single" w:sz="8" w:space="0" w:color="auto"/>
                    <w:right w:val="single" w:sz="8" w:space="0" w:color="auto"/>
                  </w:tcBorders>
                  <w:vAlign w:val="center"/>
                  <w:hideMark/>
                </w:tcPr>
                <w:p w14:paraId="19923B74"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434" w:type="dxa"/>
                  <w:vMerge/>
                  <w:tcBorders>
                    <w:top w:val="single" w:sz="8" w:space="0" w:color="auto"/>
                    <w:left w:val="nil"/>
                    <w:bottom w:val="single" w:sz="8" w:space="0" w:color="auto"/>
                    <w:right w:val="single" w:sz="8" w:space="0" w:color="auto"/>
                  </w:tcBorders>
                  <w:vAlign w:val="center"/>
                  <w:hideMark/>
                </w:tcPr>
                <w:p w14:paraId="19FF8D89"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324" w:type="dxa"/>
                  <w:vMerge/>
                  <w:tcBorders>
                    <w:top w:val="single" w:sz="8" w:space="0" w:color="auto"/>
                    <w:left w:val="nil"/>
                    <w:bottom w:val="single" w:sz="8" w:space="0" w:color="auto"/>
                    <w:right w:val="single" w:sz="8" w:space="0" w:color="auto"/>
                  </w:tcBorders>
                  <w:vAlign w:val="center"/>
                  <w:hideMark/>
                </w:tcPr>
                <w:p w14:paraId="7BE583AD"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428" w:type="dxa"/>
                  <w:vMerge/>
                  <w:tcBorders>
                    <w:top w:val="single" w:sz="8" w:space="0" w:color="auto"/>
                    <w:left w:val="nil"/>
                    <w:bottom w:val="single" w:sz="8" w:space="0" w:color="auto"/>
                    <w:right w:val="single" w:sz="8" w:space="0" w:color="auto"/>
                  </w:tcBorders>
                  <w:vAlign w:val="center"/>
                  <w:hideMark/>
                </w:tcPr>
                <w:p w14:paraId="2EF98BEB"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330" w:type="dxa"/>
                  <w:vMerge/>
                  <w:tcBorders>
                    <w:top w:val="single" w:sz="8" w:space="0" w:color="auto"/>
                    <w:left w:val="nil"/>
                    <w:bottom w:val="single" w:sz="8" w:space="0" w:color="auto"/>
                    <w:right w:val="single" w:sz="8" w:space="0" w:color="auto"/>
                  </w:tcBorders>
                  <w:vAlign w:val="center"/>
                  <w:hideMark/>
                </w:tcPr>
                <w:p w14:paraId="36798AD1"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347" w:type="dxa"/>
                  <w:vMerge/>
                  <w:tcBorders>
                    <w:top w:val="nil"/>
                    <w:left w:val="nil"/>
                    <w:bottom w:val="single" w:sz="8" w:space="0" w:color="auto"/>
                    <w:right w:val="single" w:sz="8" w:space="0" w:color="auto"/>
                  </w:tcBorders>
                  <w:vAlign w:val="center"/>
                  <w:hideMark/>
                </w:tcPr>
                <w:p w14:paraId="6FCF4299"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306" w:type="dxa"/>
                  <w:vMerge/>
                  <w:tcBorders>
                    <w:top w:val="nil"/>
                    <w:left w:val="nil"/>
                    <w:bottom w:val="single" w:sz="8" w:space="0" w:color="auto"/>
                    <w:right w:val="single" w:sz="8" w:space="0" w:color="auto"/>
                  </w:tcBorders>
                  <w:vAlign w:val="center"/>
                  <w:hideMark/>
                </w:tcPr>
                <w:p w14:paraId="7D3ADD24"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5642AE21"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w:t>
                  </w:r>
                </w:p>
              </w:tc>
              <w:tc>
                <w:tcPr>
                  <w:tcW w:w="351" w:type="pct"/>
                  <w:tcBorders>
                    <w:top w:val="nil"/>
                    <w:left w:val="nil"/>
                    <w:bottom w:val="single" w:sz="8" w:space="0" w:color="auto"/>
                    <w:right w:val="single" w:sz="8" w:space="0" w:color="auto"/>
                  </w:tcBorders>
                  <w:tcMar>
                    <w:top w:w="0" w:type="dxa"/>
                    <w:left w:w="108" w:type="dxa"/>
                    <w:bottom w:w="0" w:type="dxa"/>
                    <w:right w:w="108" w:type="dxa"/>
                  </w:tcMar>
                  <w:hideMark/>
                </w:tcPr>
                <w:p w14:paraId="571F1229"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b/>
                      <w:bCs/>
                      <w:sz w:val="18"/>
                      <w:szCs w:val="18"/>
                    </w:rPr>
                    <w:t>дата</w:t>
                  </w:r>
                </w:p>
              </w:tc>
              <w:tc>
                <w:tcPr>
                  <w:tcW w:w="337" w:type="dxa"/>
                  <w:vMerge/>
                  <w:tcBorders>
                    <w:top w:val="nil"/>
                    <w:left w:val="nil"/>
                    <w:bottom w:val="single" w:sz="8" w:space="0" w:color="auto"/>
                    <w:right w:val="single" w:sz="8" w:space="0" w:color="auto"/>
                  </w:tcBorders>
                  <w:vAlign w:val="center"/>
                  <w:hideMark/>
                </w:tcPr>
                <w:p w14:paraId="5E08977E"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306" w:type="dxa"/>
                  <w:vMerge/>
                  <w:tcBorders>
                    <w:top w:val="nil"/>
                    <w:left w:val="nil"/>
                    <w:bottom w:val="single" w:sz="8" w:space="0" w:color="auto"/>
                    <w:right w:val="single" w:sz="8" w:space="0" w:color="auto"/>
                  </w:tcBorders>
                  <w:vAlign w:val="center"/>
                  <w:hideMark/>
                </w:tcPr>
                <w:p w14:paraId="0AA8AC7F"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343" w:type="dxa"/>
                  <w:vMerge/>
                  <w:tcBorders>
                    <w:top w:val="nil"/>
                    <w:left w:val="nil"/>
                    <w:bottom w:val="single" w:sz="8" w:space="0" w:color="auto"/>
                    <w:right w:val="single" w:sz="8" w:space="0" w:color="auto"/>
                  </w:tcBorders>
                  <w:vAlign w:val="center"/>
                  <w:hideMark/>
                </w:tcPr>
                <w:p w14:paraId="03EE30F3"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c>
                <w:tcPr>
                  <w:tcW w:w="306" w:type="dxa"/>
                  <w:vMerge/>
                  <w:tcBorders>
                    <w:top w:val="nil"/>
                    <w:left w:val="nil"/>
                    <w:bottom w:val="single" w:sz="8" w:space="0" w:color="auto"/>
                    <w:right w:val="single" w:sz="8" w:space="0" w:color="auto"/>
                  </w:tcBorders>
                  <w:vAlign w:val="center"/>
                  <w:hideMark/>
                </w:tcPr>
                <w:p w14:paraId="63D87F37" w14:textId="77777777" w:rsidR="00AD0FB3" w:rsidRPr="00AD0FB3" w:rsidRDefault="00AD0FB3" w:rsidP="00C64C39">
                  <w:pPr>
                    <w:spacing w:after="0" w:line="240" w:lineRule="auto"/>
                    <w:rPr>
                      <w:rFonts w:ascii="Times New Roman" w:eastAsia="Times New Roman" w:hAnsi="Times New Roman" w:cs="Times New Roman"/>
                      <w:sz w:val="18"/>
                      <w:szCs w:val="18"/>
                      <w:lang w:eastAsia="ru-RU"/>
                    </w:rPr>
                  </w:pPr>
                </w:p>
              </w:tc>
            </w:tr>
            <w:tr w:rsidR="00AD0FB3" w:rsidRPr="00AD0FB3" w14:paraId="1594FA0D" w14:textId="77777777" w:rsidTr="00AD0FB3">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617A0"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sz w:val="18"/>
                      <w:szCs w:val="1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5A650108"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6FE57AAD"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14:paraId="51A038D5"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0AB11222"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46115228"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61" w:type="pct"/>
                  <w:tcBorders>
                    <w:top w:val="nil"/>
                    <w:left w:val="nil"/>
                    <w:bottom w:val="single" w:sz="8" w:space="0" w:color="auto"/>
                    <w:right w:val="single" w:sz="8" w:space="0" w:color="auto"/>
                  </w:tcBorders>
                  <w:tcMar>
                    <w:top w:w="0" w:type="dxa"/>
                    <w:left w:w="108" w:type="dxa"/>
                    <w:bottom w:w="0" w:type="dxa"/>
                    <w:right w:w="108" w:type="dxa"/>
                  </w:tcMar>
                  <w:hideMark/>
                </w:tcPr>
                <w:p w14:paraId="21899E07"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37802FAF"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4BB22ECE"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51" w:type="pct"/>
                  <w:tcBorders>
                    <w:top w:val="nil"/>
                    <w:left w:val="nil"/>
                    <w:bottom w:val="single" w:sz="8" w:space="0" w:color="auto"/>
                    <w:right w:val="single" w:sz="8" w:space="0" w:color="auto"/>
                  </w:tcBorders>
                  <w:tcMar>
                    <w:top w:w="0" w:type="dxa"/>
                    <w:left w:w="108" w:type="dxa"/>
                    <w:bottom w:w="0" w:type="dxa"/>
                    <w:right w:w="108" w:type="dxa"/>
                  </w:tcMar>
                  <w:hideMark/>
                </w:tcPr>
                <w:p w14:paraId="0DBA73B3"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14:paraId="44F54BDB"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116BE262"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72D88A90"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7848A2A8"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r>
            <w:tr w:rsidR="00AD0FB3" w:rsidRPr="00AD0FB3" w14:paraId="3173B419" w14:textId="77777777" w:rsidTr="00AD0FB3">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9714F"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sz w:val="18"/>
                      <w:szCs w:val="18"/>
                    </w:rPr>
                    <w:t>2</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0F8C9A1A"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200085FA"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14:paraId="4F2099F1"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30BE8F63"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198FA4D4"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61" w:type="pct"/>
                  <w:tcBorders>
                    <w:top w:val="nil"/>
                    <w:left w:val="nil"/>
                    <w:bottom w:val="single" w:sz="8" w:space="0" w:color="auto"/>
                    <w:right w:val="single" w:sz="8" w:space="0" w:color="auto"/>
                  </w:tcBorders>
                  <w:tcMar>
                    <w:top w:w="0" w:type="dxa"/>
                    <w:left w:w="108" w:type="dxa"/>
                    <w:bottom w:w="0" w:type="dxa"/>
                    <w:right w:w="108" w:type="dxa"/>
                  </w:tcMar>
                  <w:hideMark/>
                </w:tcPr>
                <w:p w14:paraId="36B32704"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11ECA1AB"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3E02CF19"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51" w:type="pct"/>
                  <w:tcBorders>
                    <w:top w:val="nil"/>
                    <w:left w:val="nil"/>
                    <w:bottom w:val="single" w:sz="8" w:space="0" w:color="auto"/>
                    <w:right w:val="single" w:sz="8" w:space="0" w:color="auto"/>
                  </w:tcBorders>
                  <w:tcMar>
                    <w:top w:w="0" w:type="dxa"/>
                    <w:left w:w="108" w:type="dxa"/>
                    <w:bottom w:w="0" w:type="dxa"/>
                    <w:right w:w="108" w:type="dxa"/>
                  </w:tcMar>
                  <w:hideMark/>
                </w:tcPr>
                <w:p w14:paraId="0CCFD1D8"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14:paraId="1BB20431"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17579289"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159D573B"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50283485"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r>
            <w:tr w:rsidR="00AD0FB3" w:rsidRPr="00AD0FB3" w14:paraId="05499B4B" w14:textId="77777777" w:rsidTr="00AD0FB3">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0FE7F"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sz w:val="18"/>
                      <w:szCs w:val="18"/>
                    </w:rPr>
                    <w:t>…</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72C018B0"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4E800DE0"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16" w:type="pct"/>
                  <w:tcBorders>
                    <w:top w:val="nil"/>
                    <w:left w:val="nil"/>
                    <w:bottom w:val="single" w:sz="8" w:space="0" w:color="auto"/>
                    <w:right w:val="single" w:sz="8" w:space="0" w:color="auto"/>
                  </w:tcBorders>
                  <w:tcMar>
                    <w:top w:w="0" w:type="dxa"/>
                    <w:left w:w="108" w:type="dxa"/>
                    <w:bottom w:w="0" w:type="dxa"/>
                    <w:right w:w="108" w:type="dxa"/>
                  </w:tcMar>
                  <w:hideMark/>
                </w:tcPr>
                <w:p w14:paraId="21A1209F"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14:paraId="3D6D29DC"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1FEBBC4F"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61" w:type="pct"/>
                  <w:tcBorders>
                    <w:top w:val="nil"/>
                    <w:left w:val="nil"/>
                    <w:bottom w:val="single" w:sz="8" w:space="0" w:color="auto"/>
                    <w:right w:val="single" w:sz="8" w:space="0" w:color="auto"/>
                  </w:tcBorders>
                  <w:tcMar>
                    <w:top w:w="0" w:type="dxa"/>
                    <w:left w:w="108" w:type="dxa"/>
                    <w:bottom w:w="0" w:type="dxa"/>
                    <w:right w:w="108" w:type="dxa"/>
                  </w:tcMar>
                  <w:hideMark/>
                </w:tcPr>
                <w:p w14:paraId="31A3DEF1"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76AC9EE3"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5758546A"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51" w:type="pct"/>
                  <w:tcBorders>
                    <w:top w:val="nil"/>
                    <w:left w:val="nil"/>
                    <w:bottom w:val="single" w:sz="8" w:space="0" w:color="auto"/>
                    <w:right w:val="single" w:sz="8" w:space="0" w:color="auto"/>
                  </w:tcBorders>
                  <w:tcMar>
                    <w:top w:w="0" w:type="dxa"/>
                    <w:left w:w="108" w:type="dxa"/>
                    <w:bottom w:w="0" w:type="dxa"/>
                    <w:right w:w="108" w:type="dxa"/>
                  </w:tcMar>
                  <w:hideMark/>
                </w:tcPr>
                <w:p w14:paraId="72AB3A5A"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14:paraId="2DEA725A"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1631B0A7"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0B52B4DD"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7EF12C9E" w14:textId="77777777" w:rsidR="00AD0FB3" w:rsidRPr="00AD0FB3" w:rsidRDefault="00AD0FB3" w:rsidP="00C64C39">
                  <w:pPr>
                    <w:pStyle w:val="tkTablica"/>
                    <w:spacing w:after="0" w:line="240" w:lineRule="auto"/>
                    <w:rPr>
                      <w:rFonts w:ascii="Times New Roman" w:hAnsi="Times New Roman" w:cs="Times New Roman"/>
                      <w:sz w:val="18"/>
                      <w:szCs w:val="18"/>
                    </w:rPr>
                  </w:pPr>
                  <w:r w:rsidRPr="00AD0FB3">
                    <w:rPr>
                      <w:rFonts w:ascii="Times New Roman" w:hAnsi="Times New Roman" w:cs="Times New Roman"/>
                      <w:sz w:val="18"/>
                      <w:szCs w:val="18"/>
                    </w:rPr>
                    <w:t> </w:t>
                  </w:r>
                </w:p>
              </w:tc>
            </w:tr>
            <w:tr w:rsidR="00AD0FB3" w:rsidRPr="00AD0FB3" w14:paraId="7C138660" w14:textId="77777777" w:rsidTr="00AD0FB3">
              <w:tc>
                <w:tcPr>
                  <w:tcW w:w="2840"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74351" w14:textId="77777777" w:rsidR="00AD0FB3" w:rsidRPr="00AD0FB3" w:rsidRDefault="00AD0FB3" w:rsidP="00C64C39">
                  <w:pPr>
                    <w:pStyle w:val="tkTablica"/>
                    <w:spacing w:after="0" w:line="240" w:lineRule="auto"/>
                    <w:jc w:val="left"/>
                    <w:rPr>
                      <w:rFonts w:ascii="Times New Roman" w:hAnsi="Times New Roman" w:cs="Times New Roman"/>
                      <w:sz w:val="18"/>
                      <w:szCs w:val="18"/>
                    </w:rPr>
                  </w:pPr>
                  <w:r w:rsidRPr="00AD0FB3">
                    <w:rPr>
                      <w:rFonts w:ascii="Times New Roman" w:hAnsi="Times New Roman" w:cs="Times New Roman"/>
                      <w:sz w:val="18"/>
                      <w:szCs w:val="18"/>
                    </w:rPr>
                    <w:t>Итого</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243E67AC"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sz w:val="18"/>
                      <w:szCs w:val="18"/>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091C0508"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sz w:val="18"/>
                      <w:szCs w:val="18"/>
                    </w:rPr>
                    <w:t>х</w:t>
                  </w:r>
                </w:p>
              </w:tc>
              <w:tc>
                <w:tcPr>
                  <w:tcW w:w="351" w:type="pct"/>
                  <w:tcBorders>
                    <w:top w:val="nil"/>
                    <w:left w:val="nil"/>
                    <w:bottom w:val="single" w:sz="8" w:space="0" w:color="auto"/>
                    <w:right w:val="single" w:sz="8" w:space="0" w:color="auto"/>
                  </w:tcBorders>
                  <w:tcMar>
                    <w:top w:w="0" w:type="dxa"/>
                    <w:left w:w="108" w:type="dxa"/>
                    <w:bottom w:w="0" w:type="dxa"/>
                    <w:right w:w="108" w:type="dxa"/>
                  </w:tcMar>
                  <w:hideMark/>
                </w:tcPr>
                <w:p w14:paraId="12F9CBB1"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sz w:val="18"/>
                      <w:szCs w:val="18"/>
                    </w:rPr>
                    <w:t>х</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14:paraId="1407F93B"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sz w:val="18"/>
                      <w:szCs w:val="18"/>
                    </w:rPr>
                    <w:t>х</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10F0FB31"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sz w:val="18"/>
                      <w:szCs w:val="18"/>
                    </w:rPr>
                    <w:t> </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07E14778"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sz w:val="18"/>
                      <w:szCs w:val="18"/>
                    </w:rPr>
                    <w:t>х</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687F70B4" w14:textId="77777777" w:rsidR="00AD0FB3" w:rsidRPr="00AD0FB3" w:rsidRDefault="00AD0FB3" w:rsidP="00C64C39">
                  <w:pPr>
                    <w:pStyle w:val="tkTablica"/>
                    <w:spacing w:after="0" w:line="240" w:lineRule="auto"/>
                    <w:jc w:val="center"/>
                    <w:rPr>
                      <w:rFonts w:ascii="Times New Roman" w:hAnsi="Times New Roman" w:cs="Times New Roman"/>
                      <w:sz w:val="18"/>
                      <w:szCs w:val="18"/>
                    </w:rPr>
                  </w:pPr>
                  <w:r w:rsidRPr="00AD0FB3">
                    <w:rPr>
                      <w:rFonts w:ascii="Times New Roman" w:hAnsi="Times New Roman" w:cs="Times New Roman"/>
                      <w:sz w:val="18"/>
                      <w:szCs w:val="18"/>
                    </w:rPr>
                    <w:t> </w:t>
                  </w:r>
                </w:p>
              </w:tc>
            </w:tr>
          </w:tbl>
          <w:p w14:paraId="1416FAAD" w14:textId="77777777" w:rsidR="00AD0FB3" w:rsidRDefault="00AD0FB3" w:rsidP="00C64C39">
            <w:pPr>
              <w:pStyle w:val="tkTekst"/>
              <w:spacing w:after="0"/>
              <w:rPr>
                <w:rFonts w:ascii="Times New Roman" w:hAnsi="Times New Roman" w:cs="Times New Roman"/>
                <w:sz w:val="18"/>
                <w:szCs w:val="18"/>
                <w:lang w:val="ky-KG"/>
              </w:rPr>
            </w:pPr>
            <w:r w:rsidRPr="00AD0FB3">
              <w:rPr>
                <w:rFonts w:ascii="Times New Roman" w:hAnsi="Times New Roman" w:cs="Times New Roman"/>
                <w:sz w:val="18"/>
                <w:szCs w:val="18"/>
              </w:rPr>
              <w:t> </w:t>
            </w:r>
          </w:p>
          <w:p w14:paraId="509B849B" w14:textId="77777777" w:rsidR="00C64C39" w:rsidRDefault="00C64C39" w:rsidP="00C64C39">
            <w:pPr>
              <w:pStyle w:val="tkTekst"/>
              <w:spacing w:after="0"/>
              <w:rPr>
                <w:rFonts w:ascii="Times New Roman" w:hAnsi="Times New Roman" w:cs="Times New Roman"/>
                <w:sz w:val="18"/>
                <w:szCs w:val="18"/>
                <w:lang w:val="ky-KG"/>
              </w:rPr>
            </w:pPr>
          </w:p>
          <w:p w14:paraId="793B0C44" w14:textId="77777777" w:rsidR="00C64C39" w:rsidRPr="00C64C39" w:rsidRDefault="00C64C39" w:rsidP="00C64C39">
            <w:pPr>
              <w:pStyle w:val="tkTekst"/>
              <w:spacing w:after="0"/>
              <w:rPr>
                <w:rFonts w:ascii="Times New Roman" w:hAnsi="Times New Roman" w:cs="Times New Roman"/>
                <w:sz w:val="18"/>
                <w:szCs w:val="18"/>
                <w:lang w:val="ky-KG"/>
              </w:rPr>
            </w:pPr>
          </w:p>
          <w:p w14:paraId="6952845D"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Всего выдано _____ штук акцизных марок,</w:t>
            </w:r>
          </w:p>
          <w:p w14:paraId="1DACC0C6"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в том числе:</w:t>
            </w:r>
          </w:p>
          <w:p w14:paraId="076C2F5E"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использовано для маркировки _____ штук;</w:t>
            </w:r>
          </w:p>
          <w:p w14:paraId="5C61EEE8"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lastRenderedPageBreak/>
              <w:t>возвращено _____ штук;</w:t>
            </w:r>
          </w:p>
          <w:p w14:paraId="3417183E"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остаток _____ штук.</w:t>
            </w:r>
          </w:p>
          <w:p w14:paraId="7509D3D1"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Приложение к отчету на _____ листах.</w:t>
            </w:r>
          </w:p>
          <w:p w14:paraId="150FFC34"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 </w:t>
            </w:r>
          </w:p>
          <w:tbl>
            <w:tblPr>
              <w:tblW w:w="5000" w:type="pct"/>
              <w:tblLayout w:type="fixed"/>
              <w:tblCellMar>
                <w:left w:w="0" w:type="dxa"/>
                <w:right w:w="0" w:type="dxa"/>
              </w:tblCellMar>
              <w:tblLook w:val="04A0" w:firstRow="1" w:lastRow="0" w:firstColumn="1" w:lastColumn="0" w:noHBand="0" w:noVBand="1"/>
            </w:tblPr>
            <w:tblGrid>
              <w:gridCol w:w="2405"/>
              <w:gridCol w:w="2061"/>
              <w:gridCol w:w="2405"/>
            </w:tblGrid>
            <w:tr w:rsidR="00AD0FB3" w:rsidRPr="00AD0FB3" w14:paraId="1BFD77C5" w14:textId="77777777" w:rsidTr="00AD0FB3">
              <w:tc>
                <w:tcPr>
                  <w:tcW w:w="1750" w:type="pct"/>
                  <w:tcMar>
                    <w:top w:w="0" w:type="dxa"/>
                    <w:left w:w="567" w:type="dxa"/>
                    <w:bottom w:w="0" w:type="dxa"/>
                    <w:right w:w="108" w:type="dxa"/>
                  </w:tcMar>
                  <w:hideMark/>
                </w:tcPr>
                <w:p w14:paraId="214B135C" w14:textId="77777777" w:rsidR="00AD0FB3" w:rsidRPr="00AD0FB3" w:rsidRDefault="00AD0FB3" w:rsidP="00C64C39">
                  <w:pPr>
                    <w:pStyle w:val="tkTekst"/>
                    <w:spacing w:after="0" w:line="240" w:lineRule="auto"/>
                    <w:ind w:firstLine="0"/>
                    <w:jc w:val="left"/>
                    <w:rPr>
                      <w:rFonts w:ascii="Times New Roman" w:hAnsi="Times New Roman" w:cs="Times New Roman"/>
                      <w:sz w:val="18"/>
                      <w:szCs w:val="18"/>
                    </w:rPr>
                  </w:pPr>
                  <w:r w:rsidRPr="00AD0FB3">
                    <w:rPr>
                      <w:rFonts w:ascii="Times New Roman" w:hAnsi="Times New Roman" w:cs="Times New Roman"/>
                      <w:sz w:val="18"/>
                      <w:szCs w:val="18"/>
                    </w:rPr>
                    <w:t>Руководитель</w:t>
                  </w:r>
                </w:p>
              </w:tc>
              <w:tc>
                <w:tcPr>
                  <w:tcW w:w="1500" w:type="pct"/>
                  <w:tcMar>
                    <w:top w:w="0" w:type="dxa"/>
                    <w:left w:w="108" w:type="dxa"/>
                    <w:bottom w:w="0" w:type="dxa"/>
                    <w:right w:w="108" w:type="dxa"/>
                  </w:tcMar>
                  <w:hideMark/>
                </w:tcPr>
                <w:p w14:paraId="58327A4D" w14:textId="77777777" w:rsidR="00AD0FB3" w:rsidRPr="00AD0FB3" w:rsidRDefault="00AD0FB3" w:rsidP="00C64C39">
                  <w:pPr>
                    <w:pStyle w:val="tkTekst"/>
                    <w:spacing w:after="0" w:line="240" w:lineRule="auto"/>
                    <w:ind w:firstLine="0"/>
                    <w:jc w:val="center"/>
                    <w:rPr>
                      <w:rFonts w:ascii="Times New Roman" w:hAnsi="Times New Roman" w:cs="Times New Roman"/>
                      <w:sz w:val="18"/>
                      <w:szCs w:val="18"/>
                    </w:rPr>
                  </w:pPr>
                  <w:r w:rsidRPr="00AD0FB3">
                    <w:rPr>
                      <w:rFonts w:ascii="Times New Roman" w:hAnsi="Times New Roman" w:cs="Times New Roman"/>
                      <w:sz w:val="18"/>
                      <w:szCs w:val="18"/>
                    </w:rPr>
                    <w:t>____________________________</w:t>
                  </w:r>
                  <w:r w:rsidRPr="00AD0FB3">
                    <w:rPr>
                      <w:rFonts w:ascii="Times New Roman" w:hAnsi="Times New Roman" w:cs="Times New Roman"/>
                      <w:sz w:val="18"/>
                      <w:szCs w:val="18"/>
                    </w:rPr>
                    <w:br/>
                    <w:t>(ФИО)</w:t>
                  </w:r>
                </w:p>
              </w:tc>
              <w:tc>
                <w:tcPr>
                  <w:tcW w:w="1750" w:type="pct"/>
                  <w:tcMar>
                    <w:top w:w="0" w:type="dxa"/>
                    <w:left w:w="108" w:type="dxa"/>
                    <w:bottom w:w="0" w:type="dxa"/>
                    <w:right w:w="108" w:type="dxa"/>
                  </w:tcMar>
                  <w:hideMark/>
                </w:tcPr>
                <w:p w14:paraId="238AB98F" w14:textId="77777777" w:rsidR="00AD0FB3" w:rsidRPr="00AD0FB3" w:rsidRDefault="00AD0FB3" w:rsidP="00C64C39">
                  <w:pPr>
                    <w:pStyle w:val="tkTekst"/>
                    <w:spacing w:after="0" w:line="240" w:lineRule="auto"/>
                    <w:ind w:firstLine="0"/>
                    <w:jc w:val="center"/>
                    <w:rPr>
                      <w:rFonts w:ascii="Times New Roman" w:hAnsi="Times New Roman" w:cs="Times New Roman"/>
                      <w:sz w:val="18"/>
                      <w:szCs w:val="18"/>
                    </w:rPr>
                  </w:pPr>
                  <w:r w:rsidRPr="00AD0FB3">
                    <w:rPr>
                      <w:rFonts w:ascii="Times New Roman" w:hAnsi="Times New Roman" w:cs="Times New Roman"/>
                      <w:sz w:val="18"/>
                      <w:szCs w:val="18"/>
                    </w:rPr>
                    <w:t>_________________________</w:t>
                  </w:r>
                  <w:r w:rsidRPr="00AD0FB3">
                    <w:rPr>
                      <w:rFonts w:ascii="Times New Roman" w:hAnsi="Times New Roman" w:cs="Times New Roman"/>
                      <w:sz w:val="18"/>
                      <w:szCs w:val="18"/>
                    </w:rPr>
                    <w:br/>
                    <w:t>(подпись)</w:t>
                  </w:r>
                </w:p>
              </w:tc>
            </w:tr>
            <w:tr w:rsidR="00AD0FB3" w:rsidRPr="00AD0FB3" w14:paraId="29A417E4" w14:textId="77777777" w:rsidTr="00AD0FB3">
              <w:tc>
                <w:tcPr>
                  <w:tcW w:w="1750" w:type="pct"/>
                  <w:tcMar>
                    <w:top w:w="0" w:type="dxa"/>
                    <w:left w:w="567" w:type="dxa"/>
                    <w:bottom w:w="0" w:type="dxa"/>
                    <w:right w:w="108" w:type="dxa"/>
                  </w:tcMar>
                  <w:hideMark/>
                </w:tcPr>
                <w:p w14:paraId="65E88BB8" w14:textId="77777777" w:rsidR="00AD0FB3" w:rsidRPr="00AD0FB3" w:rsidRDefault="00AD0FB3" w:rsidP="00C64C39">
                  <w:pPr>
                    <w:pStyle w:val="tkTekst"/>
                    <w:spacing w:after="0" w:line="240" w:lineRule="auto"/>
                    <w:ind w:firstLine="0"/>
                    <w:jc w:val="left"/>
                    <w:rPr>
                      <w:rFonts w:ascii="Times New Roman" w:hAnsi="Times New Roman" w:cs="Times New Roman"/>
                      <w:sz w:val="18"/>
                      <w:szCs w:val="18"/>
                    </w:rPr>
                  </w:pPr>
                  <w:r w:rsidRPr="00AD0FB3">
                    <w:rPr>
                      <w:rFonts w:ascii="Times New Roman" w:hAnsi="Times New Roman" w:cs="Times New Roman"/>
                      <w:sz w:val="18"/>
                      <w:szCs w:val="18"/>
                    </w:rPr>
                    <w:t> </w:t>
                  </w:r>
                </w:p>
              </w:tc>
              <w:tc>
                <w:tcPr>
                  <w:tcW w:w="1500" w:type="pct"/>
                  <w:tcMar>
                    <w:top w:w="0" w:type="dxa"/>
                    <w:left w:w="108" w:type="dxa"/>
                    <w:bottom w:w="0" w:type="dxa"/>
                    <w:right w:w="108" w:type="dxa"/>
                  </w:tcMar>
                  <w:hideMark/>
                </w:tcPr>
                <w:p w14:paraId="2544F2CE" w14:textId="77777777" w:rsidR="00AD0FB3" w:rsidRPr="00AD0FB3" w:rsidRDefault="00AD0FB3" w:rsidP="00C64C39">
                  <w:pPr>
                    <w:pStyle w:val="tkTekst"/>
                    <w:spacing w:after="0" w:line="240" w:lineRule="auto"/>
                    <w:ind w:firstLine="0"/>
                    <w:jc w:val="center"/>
                    <w:rPr>
                      <w:rFonts w:ascii="Times New Roman" w:hAnsi="Times New Roman" w:cs="Times New Roman"/>
                      <w:sz w:val="18"/>
                      <w:szCs w:val="18"/>
                    </w:rPr>
                  </w:pPr>
                  <w:r w:rsidRPr="00AD0FB3">
                    <w:rPr>
                      <w:rFonts w:ascii="Times New Roman" w:hAnsi="Times New Roman" w:cs="Times New Roman"/>
                      <w:sz w:val="18"/>
                      <w:szCs w:val="18"/>
                    </w:rPr>
                    <w:t> </w:t>
                  </w:r>
                </w:p>
              </w:tc>
              <w:tc>
                <w:tcPr>
                  <w:tcW w:w="1750" w:type="pct"/>
                  <w:tcMar>
                    <w:top w:w="0" w:type="dxa"/>
                    <w:left w:w="108" w:type="dxa"/>
                    <w:bottom w:w="0" w:type="dxa"/>
                    <w:right w:w="108" w:type="dxa"/>
                  </w:tcMar>
                  <w:hideMark/>
                </w:tcPr>
                <w:p w14:paraId="61237DF5" w14:textId="77777777" w:rsidR="00AD0FB3" w:rsidRPr="00AD0FB3" w:rsidRDefault="00AD0FB3" w:rsidP="00C64C39">
                  <w:pPr>
                    <w:pStyle w:val="tkTekst"/>
                    <w:spacing w:after="0" w:line="240" w:lineRule="auto"/>
                    <w:ind w:firstLine="0"/>
                    <w:jc w:val="center"/>
                    <w:rPr>
                      <w:rFonts w:ascii="Times New Roman" w:hAnsi="Times New Roman" w:cs="Times New Roman"/>
                      <w:sz w:val="18"/>
                      <w:szCs w:val="18"/>
                    </w:rPr>
                  </w:pPr>
                  <w:r w:rsidRPr="00AD0FB3">
                    <w:rPr>
                      <w:rFonts w:ascii="Times New Roman" w:hAnsi="Times New Roman" w:cs="Times New Roman"/>
                      <w:sz w:val="18"/>
                      <w:szCs w:val="18"/>
                    </w:rPr>
                    <w:t> </w:t>
                  </w:r>
                </w:p>
              </w:tc>
            </w:tr>
            <w:tr w:rsidR="00AD0FB3" w:rsidRPr="00AD0FB3" w14:paraId="61AA8B15" w14:textId="77777777" w:rsidTr="00AD0FB3">
              <w:tc>
                <w:tcPr>
                  <w:tcW w:w="1750" w:type="pct"/>
                  <w:tcMar>
                    <w:top w:w="0" w:type="dxa"/>
                    <w:left w:w="567" w:type="dxa"/>
                    <w:bottom w:w="0" w:type="dxa"/>
                    <w:right w:w="108" w:type="dxa"/>
                  </w:tcMar>
                  <w:hideMark/>
                </w:tcPr>
                <w:p w14:paraId="17355149" w14:textId="77777777" w:rsidR="00AD0FB3" w:rsidRPr="00AD0FB3" w:rsidRDefault="00AD0FB3" w:rsidP="00C64C39">
                  <w:pPr>
                    <w:pStyle w:val="tkTekst"/>
                    <w:spacing w:after="0" w:line="240" w:lineRule="auto"/>
                    <w:ind w:firstLine="0"/>
                    <w:jc w:val="left"/>
                    <w:rPr>
                      <w:rFonts w:ascii="Times New Roman" w:hAnsi="Times New Roman" w:cs="Times New Roman"/>
                      <w:sz w:val="18"/>
                      <w:szCs w:val="18"/>
                    </w:rPr>
                  </w:pPr>
                  <w:r w:rsidRPr="00AD0FB3">
                    <w:rPr>
                      <w:rFonts w:ascii="Times New Roman" w:hAnsi="Times New Roman" w:cs="Times New Roman"/>
                      <w:sz w:val="18"/>
                      <w:szCs w:val="18"/>
                    </w:rPr>
                    <w:t>Главный бухгалтер</w:t>
                  </w:r>
                  <w:r w:rsidRPr="00AD0FB3">
                    <w:rPr>
                      <w:rFonts w:ascii="Times New Roman" w:hAnsi="Times New Roman" w:cs="Times New Roman"/>
                      <w:sz w:val="18"/>
                      <w:szCs w:val="18"/>
                    </w:rPr>
                    <w:br/>
                    <w:t>(при его наличии)</w:t>
                  </w:r>
                </w:p>
              </w:tc>
              <w:tc>
                <w:tcPr>
                  <w:tcW w:w="1500" w:type="pct"/>
                  <w:tcMar>
                    <w:top w:w="0" w:type="dxa"/>
                    <w:left w:w="108" w:type="dxa"/>
                    <w:bottom w:w="0" w:type="dxa"/>
                    <w:right w:w="108" w:type="dxa"/>
                  </w:tcMar>
                  <w:hideMark/>
                </w:tcPr>
                <w:p w14:paraId="737C0D9F" w14:textId="77777777" w:rsidR="00AD0FB3" w:rsidRPr="00AD0FB3" w:rsidRDefault="00AD0FB3" w:rsidP="00C64C39">
                  <w:pPr>
                    <w:pStyle w:val="tkTekst"/>
                    <w:spacing w:after="0" w:line="240" w:lineRule="auto"/>
                    <w:ind w:firstLine="0"/>
                    <w:jc w:val="center"/>
                    <w:rPr>
                      <w:rFonts w:ascii="Times New Roman" w:hAnsi="Times New Roman" w:cs="Times New Roman"/>
                      <w:sz w:val="18"/>
                      <w:szCs w:val="18"/>
                    </w:rPr>
                  </w:pPr>
                  <w:r w:rsidRPr="00AD0FB3">
                    <w:rPr>
                      <w:rFonts w:ascii="Times New Roman" w:hAnsi="Times New Roman" w:cs="Times New Roman"/>
                      <w:sz w:val="18"/>
                      <w:szCs w:val="18"/>
                    </w:rPr>
                    <w:t>____________________________</w:t>
                  </w:r>
                  <w:r w:rsidRPr="00AD0FB3">
                    <w:rPr>
                      <w:rFonts w:ascii="Times New Roman" w:hAnsi="Times New Roman" w:cs="Times New Roman"/>
                      <w:sz w:val="18"/>
                      <w:szCs w:val="18"/>
                    </w:rPr>
                    <w:br/>
                    <w:t>(ФИО)</w:t>
                  </w:r>
                </w:p>
              </w:tc>
              <w:tc>
                <w:tcPr>
                  <w:tcW w:w="1750" w:type="pct"/>
                  <w:tcMar>
                    <w:top w:w="0" w:type="dxa"/>
                    <w:left w:w="108" w:type="dxa"/>
                    <w:bottom w:w="0" w:type="dxa"/>
                    <w:right w:w="108" w:type="dxa"/>
                  </w:tcMar>
                  <w:hideMark/>
                </w:tcPr>
                <w:p w14:paraId="79237E20" w14:textId="77777777" w:rsidR="00AD0FB3" w:rsidRPr="00AD0FB3" w:rsidRDefault="00AD0FB3" w:rsidP="00C64C39">
                  <w:pPr>
                    <w:pStyle w:val="tkTekst"/>
                    <w:spacing w:after="0" w:line="240" w:lineRule="auto"/>
                    <w:ind w:firstLine="0"/>
                    <w:jc w:val="center"/>
                    <w:rPr>
                      <w:rFonts w:ascii="Times New Roman" w:hAnsi="Times New Roman" w:cs="Times New Roman"/>
                      <w:sz w:val="18"/>
                      <w:szCs w:val="18"/>
                    </w:rPr>
                  </w:pPr>
                  <w:r w:rsidRPr="00AD0FB3">
                    <w:rPr>
                      <w:rFonts w:ascii="Times New Roman" w:hAnsi="Times New Roman" w:cs="Times New Roman"/>
                      <w:sz w:val="18"/>
                      <w:szCs w:val="18"/>
                    </w:rPr>
                    <w:t>_________________________</w:t>
                  </w:r>
                  <w:r w:rsidRPr="00AD0FB3">
                    <w:rPr>
                      <w:rFonts w:ascii="Times New Roman" w:hAnsi="Times New Roman" w:cs="Times New Roman"/>
                      <w:sz w:val="18"/>
                      <w:szCs w:val="18"/>
                    </w:rPr>
                    <w:br/>
                    <w:t>(подпись)</w:t>
                  </w:r>
                </w:p>
              </w:tc>
            </w:tr>
          </w:tbl>
          <w:p w14:paraId="66A68F66"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 </w:t>
            </w:r>
          </w:p>
          <w:p w14:paraId="1ED8360A" w14:textId="77777777" w:rsidR="00AD0FB3" w:rsidRPr="00AD0FB3" w:rsidRDefault="00AD0FB3" w:rsidP="00C64C39">
            <w:pPr>
              <w:pStyle w:val="tkTekst"/>
              <w:spacing w:after="0"/>
              <w:rPr>
                <w:rFonts w:ascii="Times New Roman" w:hAnsi="Times New Roman" w:cs="Times New Roman"/>
                <w:sz w:val="18"/>
                <w:szCs w:val="18"/>
              </w:rPr>
            </w:pPr>
            <w:r w:rsidRPr="00AD0FB3">
              <w:rPr>
                <w:rFonts w:ascii="Times New Roman" w:hAnsi="Times New Roman" w:cs="Times New Roman"/>
                <w:sz w:val="18"/>
                <w:szCs w:val="18"/>
              </w:rPr>
              <w:t>M.П.</w:t>
            </w:r>
          </w:p>
          <w:p w14:paraId="679DEC61" w14:textId="77777777" w:rsidR="00AD0FB3" w:rsidRPr="0005089D" w:rsidRDefault="00AD0FB3" w:rsidP="0005089D">
            <w:pPr>
              <w:rPr>
                <w:rFonts w:ascii="Times New Roman" w:hAnsi="Times New Roman" w:cs="Times New Roman"/>
                <w:sz w:val="24"/>
                <w:szCs w:val="24"/>
                <w:lang w:val="ky-KG"/>
              </w:rPr>
            </w:pPr>
          </w:p>
        </w:tc>
      </w:tr>
      <w:tr w:rsidR="00866D68" w:rsidRPr="0005089D" w14:paraId="5E763DDF" w14:textId="77777777" w:rsidTr="0097347E">
        <w:trPr>
          <w:trHeight w:val="340"/>
        </w:trPr>
        <w:tc>
          <w:tcPr>
            <w:tcW w:w="560" w:type="dxa"/>
          </w:tcPr>
          <w:p w14:paraId="1021F810" w14:textId="77777777" w:rsidR="00866D68" w:rsidRPr="0005089D" w:rsidRDefault="00866D68" w:rsidP="0005089D">
            <w:pPr>
              <w:jc w:val="center"/>
              <w:rPr>
                <w:rFonts w:ascii="Times New Roman" w:hAnsi="Times New Roman" w:cs="Times New Roman"/>
                <w:sz w:val="24"/>
                <w:szCs w:val="24"/>
                <w:lang w:val="ky-KG"/>
              </w:rPr>
            </w:pPr>
          </w:p>
        </w:tc>
        <w:tc>
          <w:tcPr>
            <w:tcW w:w="6778" w:type="dxa"/>
          </w:tcPr>
          <w:p w14:paraId="02363AF5" w14:textId="77777777" w:rsidR="00866D68" w:rsidRPr="0005089D" w:rsidRDefault="00866D68" w:rsidP="0005089D">
            <w:pPr>
              <w:pStyle w:val="tkTekst"/>
              <w:spacing w:after="0"/>
              <w:rPr>
                <w:rFonts w:ascii="Times New Roman" w:hAnsi="Times New Roman" w:cs="Times New Roman"/>
                <w:sz w:val="24"/>
                <w:szCs w:val="24"/>
              </w:rPr>
            </w:pPr>
          </w:p>
        </w:tc>
        <w:tc>
          <w:tcPr>
            <w:tcW w:w="7087" w:type="dxa"/>
          </w:tcPr>
          <w:p w14:paraId="758084DE" w14:textId="77777777" w:rsidR="00866D68" w:rsidRPr="0005089D" w:rsidRDefault="00866D68" w:rsidP="0005089D">
            <w:pPr>
              <w:rPr>
                <w:rFonts w:ascii="Times New Roman" w:hAnsi="Times New Roman" w:cs="Times New Roman"/>
                <w:sz w:val="24"/>
                <w:szCs w:val="24"/>
                <w:lang w:val="ky-KG"/>
              </w:rPr>
            </w:pPr>
          </w:p>
        </w:tc>
      </w:tr>
    </w:tbl>
    <w:p w14:paraId="79308347" w14:textId="77777777" w:rsidR="0050470A" w:rsidRPr="00F0273B" w:rsidRDefault="0050470A" w:rsidP="0005089D">
      <w:pPr>
        <w:pStyle w:val="tsSystem"/>
        <w:shd w:val="clear" w:color="auto" w:fill="auto"/>
        <w:spacing w:before="0" w:after="0" w:line="240" w:lineRule="auto"/>
        <w:rPr>
          <w:rFonts w:ascii="Times New Roman" w:eastAsiaTheme="minorHAnsi" w:hAnsi="Times New Roman" w:cs="Times New Roman"/>
          <w:vanish w:val="0"/>
          <w:color w:val="auto"/>
          <w:sz w:val="18"/>
          <w:szCs w:val="18"/>
          <w:lang w:val="ky-KG" w:eastAsia="en-US"/>
        </w:rPr>
      </w:pPr>
    </w:p>
    <w:p w14:paraId="552930E1" w14:textId="77777777" w:rsidR="0050470A" w:rsidRPr="00F0273B" w:rsidRDefault="0050470A" w:rsidP="0005089D">
      <w:pPr>
        <w:pStyle w:val="tsSystem"/>
        <w:shd w:val="clear" w:color="auto" w:fill="auto"/>
        <w:spacing w:before="0" w:after="0" w:line="240" w:lineRule="auto"/>
        <w:rPr>
          <w:rFonts w:ascii="Times New Roman" w:eastAsiaTheme="minorHAnsi" w:hAnsi="Times New Roman" w:cs="Times New Roman"/>
          <w:vanish w:val="0"/>
          <w:color w:val="auto"/>
          <w:sz w:val="18"/>
          <w:szCs w:val="18"/>
          <w:lang w:val="ky-KG" w:eastAsia="en-US"/>
        </w:rPr>
      </w:pPr>
    </w:p>
    <w:p w14:paraId="28450BC5" w14:textId="77777777" w:rsidR="0050470A" w:rsidRDefault="0050470A" w:rsidP="0005089D">
      <w:pPr>
        <w:pStyle w:val="tsSystem"/>
        <w:shd w:val="clear" w:color="auto" w:fill="auto"/>
        <w:spacing w:before="0" w:after="0" w:line="240" w:lineRule="auto"/>
        <w:rPr>
          <w:rFonts w:ascii="Times New Roman" w:eastAsiaTheme="minorHAnsi" w:hAnsi="Times New Roman" w:cs="Times New Roman"/>
          <w:vanish w:val="0"/>
          <w:color w:val="auto"/>
          <w:sz w:val="24"/>
          <w:szCs w:val="24"/>
          <w:lang w:val="ky-KG" w:eastAsia="en-US"/>
        </w:rPr>
      </w:pPr>
    </w:p>
    <w:p w14:paraId="7BE14AD9" w14:textId="77777777" w:rsidR="00AD0FB3" w:rsidRDefault="00AD0FB3" w:rsidP="00AD0FB3">
      <w:pPr>
        <w:pStyle w:val="tkTekst"/>
      </w:pPr>
    </w:p>
    <w:p w14:paraId="0D014F36" w14:textId="77777777" w:rsidR="00AD0FB3" w:rsidRDefault="00AD0FB3" w:rsidP="00AD0FB3">
      <w:pPr>
        <w:pStyle w:val="tkTekst"/>
      </w:pPr>
    </w:p>
    <w:sectPr w:rsidR="00AD0FB3" w:rsidSect="0070462A">
      <w:pgSz w:w="16838" w:h="11906" w:orient="landscape"/>
      <w:pgMar w:top="851" w:right="1387"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B44"/>
    <w:rsid w:val="00020FB8"/>
    <w:rsid w:val="0002212D"/>
    <w:rsid w:val="00025363"/>
    <w:rsid w:val="00030CE4"/>
    <w:rsid w:val="00043717"/>
    <w:rsid w:val="0005089D"/>
    <w:rsid w:val="00054D2A"/>
    <w:rsid w:val="00087F49"/>
    <w:rsid w:val="000A61A8"/>
    <w:rsid w:val="000B3810"/>
    <w:rsid w:val="000C6DB9"/>
    <w:rsid w:val="000C7A89"/>
    <w:rsid w:val="000D7333"/>
    <w:rsid w:val="000E784A"/>
    <w:rsid w:val="0010033C"/>
    <w:rsid w:val="00111749"/>
    <w:rsid w:val="00112BF5"/>
    <w:rsid w:val="00143908"/>
    <w:rsid w:val="00150D34"/>
    <w:rsid w:val="001545EF"/>
    <w:rsid w:val="00174A5B"/>
    <w:rsid w:val="00190694"/>
    <w:rsid w:val="001B422A"/>
    <w:rsid w:val="001D72CB"/>
    <w:rsid w:val="001E2EDF"/>
    <w:rsid w:val="0020299A"/>
    <w:rsid w:val="00206DD7"/>
    <w:rsid w:val="00230829"/>
    <w:rsid w:val="00272A24"/>
    <w:rsid w:val="0027473B"/>
    <w:rsid w:val="00280B92"/>
    <w:rsid w:val="00290704"/>
    <w:rsid w:val="002E03A8"/>
    <w:rsid w:val="002F28E6"/>
    <w:rsid w:val="00304743"/>
    <w:rsid w:val="00305FE6"/>
    <w:rsid w:val="003062B8"/>
    <w:rsid w:val="00321F91"/>
    <w:rsid w:val="00332952"/>
    <w:rsid w:val="00377430"/>
    <w:rsid w:val="003955DF"/>
    <w:rsid w:val="003A3FE6"/>
    <w:rsid w:val="003B5829"/>
    <w:rsid w:val="003D2CD2"/>
    <w:rsid w:val="003D604D"/>
    <w:rsid w:val="003E300D"/>
    <w:rsid w:val="003E3ED2"/>
    <w:rsid w:val="003E678B"/>
    <w:rsid w:val="00401A92"/>
    <w:rsid w:val="004075F4"/>
    <w:rsid w:val="004129FA"/>
    <w:rsid w:val="00426E93"/>
    <w:rsid w:val="0043110A"/>
    <w:rsid w:val="0044319C"/>
    <w:rsid w:val="0045050C"/>
    <w:rsid w:val="00463F77"/>
    <w:rsid w:val="00482F04"/>
    <w:rsid w:val="00493BC6"/>
    <w:rsid w:val="00494392"/>
    <w:rsid w:val="004A28F3"/>
    <w:rsid w:val="004A64DE"/>
    <w:rsid w:val="004B3490"/>
    <w:rsid w:val="004C6C09"/>
    <w:rsid w:val="004F6CAC"/>
    <w:rsid w:val="0050470A"/>
    <w:rsid w:val="00515E54"/>
    <w:rsid w:val="0051758B"/>
    <w:rsid w:val="00532E1C"/>
    <w:rsid w:val="0054299C"/>
    <w:rsid w:val="00567DA4"/>
    <w:rsid w:val="00592EAD"/>
    <w:rsid w:val="005B594A"/>
    <w:rsid w:val="005C2455"/>
    <w:rsid w:val="005C7964"/>
    <w:rsid w:val="005E4042"/>
    <w:rsid w:val="00617D15"/>
    <w:rsid w:val="00631188"/>
    <w:rsid w:val="00636661"/>
    <w:rsid w:val="00653FD8"/>
    <w:rsid w:val="00692779"/>
    <w:rsid w:val="006A02C7"/>
    <w:rsid w:val="006A42CC"/>
    <w:rsid w:val="006B69A9"/>
    <w:rsid w:val="006C68CA"/>
    <w:rsid w:val="006D15F6"/>
    <w:rsid w:val="006D5343"/>
    <w:rsid w:val="006F0E09"/>
    <w:rsid w:val="006F6F5C"/>
    <w:rsid w:val="00703400"/>
    <w:rsid w:val="0070462A"/>
    <w:rsid w:val="00733AA0"/>
    <w:rsid w:val="007468F1"/>
    <w:rsid w:val="00763741"/>
    <w:rsid w:val="00771F1B"/>
    <w:rsid w:val="007831E2"/>
    <w:rsid w:val="007D0125"/>
    <w:rsid w:val="007E2413"/>
    <w:rsid w:val="007E3652"/>
    <w:rsid w:val="007F5D24"/>
    <w:rsid w:val="00801BA6"/>
    <w:rsid w:val="00802FDA"/>
    <w:rsid w:val="008070F8"/>
    <w:rsid w:val="008108EE"/>
    <w:rsid w:val="00821B66"/>
    <w:rsid w:val="0085002C"/>
    <w:rsid w:val="008571D2"/>
    <w:rsid w:val="00866D68"/>
    <w:rsid w:val="00876D68"/>
    <w:rsid w:val="00883964"/>
    <w:rsid w:val="00886D65"/>
    <w:rsid w:val="008900E7"/>
    <w:rsid w:val="008969DE"/>
    <w:rsid w:val="008A61E9"/>
    <w:rsid w:val="008D2437"/>
    <w:rsid w:val="008D5016"/>
    <w:rsid w:val="008E2C79"/>
    <w:rsid w:val="008E64DD"/>
    <w:rsid w:val="008F6B3F"/>
    <w:rsid w:val="00912BF8"/>
    <w:rsid w:val="0092301C"/>
    <w:rsid w:val="00924412"/>
    <w:rsid w:val="00925EAE"/>
    <w:rsid w:val="009315D1"/>
    <w:rsid w:val="009419CE"/>
    <w:rsid w:val="009448FE"/>
    <w:rsid w:val="00957F5B"/>
    <w:rsid w:val="00960E58"/>
    <w:rsid w:val="00966ACA"/>
    <w:rsid w:val="009720BE"/>
    <w:rsid w:val="0097347E"/>
    <w:rsid w:val="00991307"/>
    <w:rsid w:val="00992273"/>
    <w:rsid w:val="009931A5"/>
    <w:rsid w:val="00993D0C"/>
    <w:rsid w:val="00994F2B"/>
    <w:rsid w:val="009D2008"/>
    <w:rsid w:val="009E4CE5"/>
    <w:rsid w:val="009E50AF"/>
    <w:rsid w:val="009F67F9"/>
    <w:rsid w:val="00A12B44"/>
    <w:rsid w:val="00A26CF3"/>
    <w:rsid w:val="00A31858"/>
    <w:rsid w:val="00A538B4"/>
    <w:rsid w:val="00A54203"/>
    <w:rsid w:val="00A70814"/>
    <w:rsid w:val="00A81B7B"/>
    <w:rsid w:val="00A83A2F"/>
    <w:rsid w:val="00AB103F"/>
    <w:rsid w:val="00AB1546"/>
    <w:rsid w:val="00AD0FB3"/>
    <w:rsid w:val="00AD68C8"/>
    <w:rsid w:val="00AF2141"/>
    <w:rsid w:val="00AF491F"/>
    <w:rsid w:val="00B1630C"/>
    <w:rsid w:val="00B259D4"/>
    <w:rsid w:val="00B320B5"/>
    <w:rsid w:val="00B40D83"/>
    <w:rsid w:val="00B547A5"/>
    <w:rsid w:val="00BB2F0D"/>
    <w:rsid w:val="00BB3AC5"/>
    <w:rsid w:val="00BF174D"/>
    <w:rsid w:val="00BF4135"/>
    <w:rsid w:val="00C1384E"/>
    <w:rsid w:val="00C17DEC"/>
    <w:rsid w:val="00C6129C"/>
    <w:rsid w:val="00C64C39"/>
    <w:rsid w:val="00C818EF"/>
    <w:rsid w:val="00CD625D"/>
    <w:rsid w:val="00CD7E86"/>
    <w:rsid w:val="00CF2C1D"/>
    <w:rsid w:val="00D00892"/>
    <w:rsid w:val="00D12F7A"/>
    <w:rsid w:val="00D51FA8"/>
    <w:rsid w:val="00D541C5"/>
    <w:rsid w:val="00D63C37"/>
    <w:rsid w:val="00D805AA"/>
    <w:rsid w:val="00DA332C"/>
    <w:rsid w:val="00DA6F74"/>
    <w:rsid w:val="00DB38B4"/>
    <w:rsid w:val="00DD2461"/>
    <w:rsid w:val="00DD7F4C"/>
    <w:rsid w:val="00DE3E1C"/>
    <w:rsid w:val="00DF010B"/>
    <w:rsid w:val="00DF1963"/>
    <w:rsid w:val="00E05B91"/>
    <w:rsid w:val="00E102BD"/>
    <w:rsid w:val="00E119FC"/>
    <w:rsid w:val="00E21ADB"/>
    <w:rsid w:val="00E221BE"/>
    <w:rsid w:val="00E31742"/>
    <w:rsid w:val="00E57111"/>
    <w:rsid w:val="00E7305E"/>
    <w:rsid w:val="00EA4715"/>
    <w:rsid w:val="00ED3EB6"/>
    <w:rsid w:val="00F00FB7"/>
    <w:rsid w:val="00F0273B"/>
    <w:rsid w:val="00F13322"/>
    <w:rsid w:val="00F16706"/>
    <w:rsid w:val="00F55DBE"/>
    <w:rsid w:val="00F55FA2"/>
    <w:rsid w:val="00F673C9"/>
    <w:rsid w:val="00F67E6B"/>
    <w:rsid w:val="00F94C1A"/>
    <w:rsid w:val="00F96853"/>
    <w:rsid w:val="00FA2C22"/>
    <w:rsid w:val="00FB6CD4"/>
    <w:rsid w:val="00FC2799"/>
    <w:rsid w:val="00FC5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26E95"/>
  <w15:docId w15:val="{F8426802-25DF-4692-913B-8571934BB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2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05089D"/>
    <w:rPr>
      <w:color w:val="0000FF"/>
      <w:u w:val="single"/>
    </w:rPr>
  </w:style>
  <w:style w:type="paragraph" w:customStyle="1" w:styleId="tkRedakcijaSpisok">
    <w:name w:val="_В редакции список (tkRedakcijaSpisok)"/>
    <w:basedOn w:val="a"/>
    <w:rsid w:val="0005089D"/>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05089D"/>
    <w:pPr>
      <w:spacing w:after="60"/>
      <w:ind w:firstLine="567"/>
      <w:jc w:val="both"/>
    </w:pPr>
    <w:rPr>
      <w:rFonts w:ascii="Arial" w:eastAsia="Times New Roman" w:hAnsi="Arial" w:cs="Arial"/>
      <w:i/>
      <w:iCs/>
      <w:sz w:val="20"/>
      <w:szCs w:val="20"/>
      <w:lang w:eastAsia="ru-RU"/>
    </w:rPr>
  </w:style>
  <w:style w:type="paragraph" w:customStyle="1" w:styleId="tkNazvanie">
    <w:name w:val="_Название (tkNazvanie)"/>
    <w:basedOn w:val="a"/>
    <w:rsid w:val="0005089D"/>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05089D"/>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05089D"/>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05089D"/>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05089D"/>
    <w:pPr>
      <w:spacing w:after="60"/>
      <w:jc w:val="both"/>
    </w:pPr>
    <w:rPr>
      <w:rFonts w:ascii="Arial" w:eastAsia="Times New Roman" w:hAnsi="Arial" w:cs="Arial"/>
      <w:sz w:val="20"/>
      <w:szCs w:val="20"/>
      <w:lang w:eastAsia="ru-RU"/>
    </w:rPr>
  </w:style>
  <w:style w:type="paragraph" w:customStyle="1" w:styleId="tkForma">
    <w:name w:val="_Форма (tkForma)"/>
    <w:basedOn w:val="a"/>
    <w:rsid w:val="0005089D"/>
    <w:pPr>
      <w:ind w:left="1134" w:right="1134"/>
      <w:jc w:val="center"/>
    </w:pPr>
    <w:rPr>
      <w:rFonts w:ascii="Arial" w:eastAsia="Times New Roman" w:hAnsi="Arial" w:cs="Arial"/>
      <w:b/>
      <w:bCs/>
      <w:caps/>
      <w:sz w:val="24"/>
      <w:szCs w:val="24"/>
      <w:lang w:eastAsia="ru-RU"/>
    </w:rPr>
  </w:style>
  <w:style w:type="paragraph" w:customStyle="1" w:styleId="tsSystem">
    <w:name w:val="__Служебный (tsSystem)"/>
    <w:basedOn w:val="a"/>
    <w:rsid w:val="0005089D"/>
    <w:pPr>
      <w:shd w:val="clear" w:color="auto" w:fill="FFC000"/>
      <w:spacing w:before="120" w:after="120"/>
    </w:pPr>
    <w:rPr>
      <w:rFonts w:ascii="Arial" w:eastAsia="Times New Roman" w:hAnsi="Arial" w:cs="Arial"/>
      <w:vanish/>
      <w:color w:val="404040"/>
      <w:sz w:val="20"/>
      <w:szCs w:val="20"/>
      <w:lang w:eastAsia="ru-RU"/>
    </w:rPr>
  </w:style>
  <w:style w:type="paragraph" w:customStyle="1" w:styleId="tkGrif">
    <w:name w:val="_Гриф (tkGrif)"/>
    <w:basedOn w:val="a"/>
    <w:rsid w:val="004A64DE"/>
    <w:pPr>
      <w:spacing w:after="60"/>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4A64DE"/>
    <w:pPr>
      <w:spacing w:before="2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4133543">
      <w:bodyDiv w:val="1"/>
      <w:marLeft w:val="0"/>
      <w:marRight w:val="0"/>
      <w:marTop w:val="0"/>
      <w:marBottom w:val="0"/>
      <w:divBdr>
        <w:top w:val="none" w:sz="0" w:space="0" w:color="auto"/>
        <w:left w:val="none" w:sz="0" w:space="0" w:color="auto"/>
        <w:bottom w:val="none" w:sz="0" w:space="0" w:color="auto"/>
        <w:right w:val="none" w:sz="0" w:space="0" w:color="auto"/>
      </w:divBdr>
    </w:div>
    <w:div w:id="193397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85930" TargetMode="External"/><Relationship Id="rId13" Type="http://schemas.openxmlformats.org/officeDocument/2006/relationships/hyperlink" Target="toktom://db/85929" TargetMode="External"/><Relationship Id="rId18" Type="http://schemas.openxmlformats.org/officeDocument/2006/relationships/hyperlink" Target="file:///C:\Users\GNS\AppData\Local\Temp\Toktom\e85c5fb4-b899-49ca-81c9-4354e6a28901\document.htm" TargetMode="External"/><Relationship Id="rId26" Type="http://schemas.openxmlformats.org/officeDocument/2006/relationships/hyperlink" Target="toktom://db/140673" TargetMode="External"/><Relationship Id="rId3" Type="http://schemas.openxmlformats.org/officeDocument/2006/relationships/webSettings" Target="webSettings.xml"/><Relationship Id="rId21" Type="http://schemas.openxmlformats.org/officeDocument/2006/relationships/hyperlink" Target="file:///C:\Users\GNS\AppData\Local\Temp\Toktom\e85c5fb4-b899-49ca-81c9-4354e6a28901\document.htm" TargetMode="External"/><Relationship Id="rId7" Type="http://schemas.openxmlformats.org/officeDocument/2006/relationships/hyperlink" Target="toktom://db/85930" TargetMode="External"/><Relationship Id="rId12" Type="http://schemas.openxmlformats.org/officeDocument/2006/relationships/hyperlink" Target="toktom://db/85930" TargetMode="External"/><Relationship Id="rId17" Type="http://schemas.openxmlformats.org/officeDocument/2006/relationships/hyperlink" Target="toktom://db/87458" TargetMode="External"/><Relationship Id="rId25" Type="http://schemas.openxmlformats.org/officeDocument/2006/relationships/hyperlink" Target="file:///C:\Users\GNS\AppData\Local\Temp\Toktom\e85c5fb4-b899-49ca-81c9-4354e6a28901\document.htm" TargetMode="External"/><Relationship Id="rId2" Type="http://schemas.openxmlformats.org/officeDocument/2006/relationships/settings" Target="settings.xml"/><Relationship Id="rId16" Type="http://schemas.openxmlformats.org/officeDocument/2006/relationships/hyperlink" Target="toktom://db/87456" TargetMode="External"/><Relationship Id="rId20" Type="http://schemas.openxmlformats.org/officeDocument/2006/relationships/hyperlink" Target="file:///C:\Users\GNS\AppData\Local\Temp\Toktom\e85c5fb4-b899-49ca-81c9-4354e6a28901\document.htm" TargetMode="External"/><Relationship Id="rId29" Type="http://schemas.openxmlformats.org/officeDocument/2006/relationships/hyperlink" Target="toktom://db/157588" TargetMode="External"/><Relationship Id="rId1" Type="http://schemas.openxmlformats.org/officeDocument/2006/relationships/styles" Target="styles.xml"/><Relationship Id="rId6" Type="http://schemas.openxmlformats.org/officeDocument/2006/relationships/hyperlink" Target="toktom://db/85930" TargetMode="External"/><Relationship Id="rId11" Type="http://schemas.openxmlformats.org/officeDocument/2006/relationships/hyperlink" Target="toktom://db/85930" TargetMode="External"/><Relationship Id="rId24" Type="http://schemas.openxmlformats.org/officeDocument/2006/relationships/hyperlink" Target="file:///C:\Users\GNS\AppData\Local\Temp\Toktom\e85c5fb4-b899-49ca-81c9-4354e6a28901\document.htm" TargetMode="External"/><Relationship Id="rId32" Type="http://schemas.openxmlformats.org/officeDocument/2006/relationships/theme" Target="theme/theme1.xml"/><Relationship Id="rId5" Type="http://schemas.openxmlformats.org/officeDocument/2006/relationships/hyperlink" Target="toktom://db/85930" TargetMode="External"/><Relationship Id="rId15" Type="http://schemas.openxmlformats.org/officeDocument/2006/relationships/hyperlink" Target="toktom://db/87455" TargetMode="External"/><Relationship Id="rId23" Type="http://schemas.openxmlformats.org/officeDocument/2006/relationships/hyperlink" Target="file:///C:\Users\GNS\AppData\Local\Temp\Toktom\e85c5fb4-b899-49ca-81c9-4354e6a28901\document.htm" TargetMode="External"/><Relationship Id="rId28" Type="http://schemas.openxmlformats.org/officeDocument/2006/relationships/hyperlink" Target="toktom://db/157588" TargetMode="External"/><Relationship Id="rId10" Type="http://schemas.openxmlformats.org/officeDocument/2006/relationships/hyperlink" Target="toktom://db/85930" TargetMode="External"/><Relationship Id="rId19" Type="http://schemas.openxmlformats.org/officeDocument/2006/relationships/hyperlink" Target="file:///C:\Users\GNS\AppData\Local\Temp\Toktom\e85c5fb4-b899-49ca-81c9-4354e6a28901\document.htm" TargetMode="External"/><Relationship Id="rId31" Type="http://schemas.openxmlformats.org/officeDocument/2006/relationships/fontTable" Target="fontTable.xml"/><Relationship Id="rId4" Type="http://schemas.openxmlformats.org/officeDocument/2006/relationships/hyperlink" Target="toktom://db/85930" TargetMode="External"/><Relationship Id="rId9" Type="http://schemas.openxmlformats.org/officeDocument/2006/relationships/hyperlink" Target="toktom://db/85930" TargetMode="External"/><Relationship Id="rId14" Type="http://schemas.openxmlformats.org/officeDocument/2006/relationships/hyperlink" Target="toktom://db/85930" TargetMode="External"/><Relationship Id="rId22" Type="http://schemas.openxmlformats.org/officeDocument/2006/relationships/hyperlink" Target="file:///C:\Users\GNS\AppData\Local\Temp\Toktom\e85c5fb4-b899-49ca-81c9-4354e6a28901\document.htm" TargetMode="External"/><Relationship Id="rId27" Type="http://schemas.openxmlformats.org/officeDocument/2006/relationships/hyperlink" Target="toktom://db/109194" TargetMode="External"/><Relationship Id="rId30" Type="http://schemas.openxmlformats.org/officeDocument/2006/relationships/hyperlink" Target="file:///C:\Users\GNS\AppData\Local\Temp\Toktom\e85c5fb4-b899-49ca-81c9-4354e6a28901\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14780</Words>
  <Characters>84252</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Daniyarov Sardar</cp:lastModifiedBy>
  <cp:revision>2</cp:revision>
  <dcterms:created xsi:type="dcterms:W3CDTF">2022-01-18T18:19:00Z</dcterms:created>
  <dcterms:modified xsi:type="dcterms:W3CDTF">2022-01-18T18:19:00Z</dcterms:modified>
</cp:coreProperties>
</file>